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稳利丰收封闭式固收类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39991726"/>
      <w:bookmarkStart w:id="2" w:name="_Toc139992301"/>
      <w:bookmarkStart w:id="3" w:name="_Toc123112263"/>
      <w:bookmarkStart w:id="4" w:name="_Toc123112224"/>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ascii="宋体" w:hAnsi="宋体"/>
          <w:sz w:val="28"/>
          <w:szCs w:val="28"/>
        </w:rPr>
        <w:t>2024</w:t>
      </w:r>
      <w:r>
        <w:rPr>
          <w:rStyle w:val="27"/>
          <w:rFonts w:hint="eastAsia" w:ascii="宋体" w:hAnsi="宋体"/>
          <w:sz w:val="28"/>
          <w:szCs w:val="28"/>
        </w:rPr>
        <w:t>】年【</w:t>
      </w:r>
      <w:r>
        <w:rPr>
          <w:rStyle w:val="27"/>
          <w:rFonts w:hint="eastAsia" w:ascii="宋体" w:hAnsi="宋体"/>
          <w:sz w:val="28"/>
          <w:szCs w:val="28"/>
          <w:lang w:val="en-US" w:eastAsia="zh-CN"/>
        </w:rPr>
        <w:t>9</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rPr>
          <w:bCs/>
          <w:sz w:val="32"/>
        </w:rPr>
      </w:pPr>
      <w:bookmarkStart w:id="61" w:name="_GoBack"/>
      <w:bookmarkEnd w:id="61"/>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5" w:name="_Toc123701386"/>
      <w:bookmarkStart w:id="6" w:name="_Toc123112227"/>
      <w:bookmarkStart w:id="7" w:name="_Toc139991729"/>
      <w:bookmarkStart w:id="8"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ermStart w:id="24" w:edGrp="everyone"/>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t>第</w:t>
          </w:r>
          <w:r>
            <w:rPr>
              <w:rFonts w:hint="eastAsia"/>
            </w:rPr>
            <w:t xml:space="preserve">二条 </w:t>
          </w:r>
          <w:r>
            <w:t xml:space="preserve"> </w:t>
          </w:r>
          <w:r>
            <w:rPr>
              <w:rFonts w:hint="eastAsia"/>
            </w:rPr>
            <w:t>双方</w:t>
          </w:r>
          <w:r>
            <w:t>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 xml:space="preserve">第六条 </w:t>
          </w:r>
          <w:r>
            <w:t xml:space="preserve"> 协议的签署和</w:t>
          </w:r>
          <w:r>
            <w:rPr>
              <w:rFonts w:hint="eastAsia"/>
            </w:rPr>
            <w:t>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 xml:space="preserve">第七条 </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5"/>
    <w:bookmarkEnd w:id="6"/>
    <w:bookmarkEnd w:id="7"/>
    <w:bookmarkEnd w:id="8"/>
    <w:p>
      <w:pPr>
        <w:pStyle w:val="2"/>
        <w:spacing w:before="0" w:after="0"/>
        <w:jc w:val="center"/>
        <w:rPr>
          <w:rFonts w:ascii="Times New Roman"/>
          <w:color w:val="auto"/>
          <w:sz w:val="30"/>
        </w:rPr>
      </w:pPr>
      <w:bookmarkStart w:id="9" w:name="_Toc123701389"/>
      <w:bookmarkStart w:id="10" w:name="_Toc26897"/>
      <w:bookmarkStart w:id="11" w:name="_Toc139991730"/>
      <w:bookmarkStart w:id="12" w:name="_Toc123112229"/>
      <w:bookmarkStart w:id="13" w:name="_Toc8727"/>
      <w:bookmarkStart w:id="14" w:name="_Toc32639"/>
      <w:bookmarkStart w:id="15" w:name="_Toc141703880"/>
      <w:bookmarkStart w:id="16" w:name="_Toc23386"/>
      <w:bookmarkStart w:id="17" w:name="_Toc123112268"/>
      <w:bookmarkStart w:id="18" w:name="_Toc6306"/>
      <w:bookmarkStart w:id="19" w:name="_Toc30935"/>
      <w:bookmarkStart w:id="20" w:name="_Toc4867"/>
      <w:bookmarkStart w:id="21" w:name="_Toc29629"/>
      <w:bookmarkStart w:id="22" w:name="_Toc4966"/>
      <w:bookmarkStart w:id="23" w:name="_Toc15517"/>
      <w:bookmarkStart w:id="24" w:name="_Toc11962"/>
      <w:bookmarkStart w:id="25" w:name="_Toc74065738"/>
      <w:bookmarkStart w:id="26" w:name="_Toc233456271"/>
      <w:r>
        <w:rPr>
          <w:rFonts w:hint="eastAsia" w:ascii="Times New Roman"/>
          <w:color w:val="auto"/>
          <w:sz w:val="30"/>
        </w:rPr>
        <w:t>第一条</w:t>
      </w:r>
      <w:r>
        <w:rPr>
          <w:rFonts w:ascii="Times New Roman"/>
          <w:color w:val="auto"/>
          <w:sz w:val="30"/>
        </w:rPr>
        <w:t xml:space="preserve">  </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7" w:name="_Toc6617"/>
      <w:bookmarkStart w:id="28" w:name="_Toc2465"/>
      <w:bookmarkStart w:id="29" w:name="_Toc3224"/>
      <w:bookmarkStart w:id="30" w:name="_Toc19592"/>
      <w:bookmarkStart w:id="31" w:name="_Toc819"/>
      <w:bookmarkStart w:id="32" w:name="_Toc15067"/>
      <w:bookmarkStart w:id="33" w:name="_Toc13020"/>
      <w:bookmarkStart w:id="34" w:name="_Toc21301"/>
      <w:bookmarkStart w:id="35" w:name="_Toc258829399"/>
      <w:bookmarkStart w:id="36" w:name="_Toc24860"/>
      <w:bookmarkStart w:id="37" w:name="_Toc22864"/>
      <w:r>
        <w:rPr>
          <w:rFonts w:hint="eastAsia" w:ascii="Times New Roman"/>
          <w:color w:val="auto"/>
          <w:sz w:val="30"/>
        </w:rPr>
        <w:t>前言</w:t>
      </w:r>
      <w:bookmarkEnd w:id="24"/>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号）、《商业银行理财业务监督管理办法》（银保监会令2018年第</w:t>
      </w:r>
      <w:r>
        <w:rPr>
          <w:rFonts w:ascii="宋体" w:hAnsi="宋体"/>
          <w:sz w:val="18"/>
          <w:szCs w:val="18"/>
        </w:rPr>
        <w:t>6</w:t>
      </w:r>
      <w:r>
        <w:rPr>
          <w:rFonts w:hint="eastAsia" w:ascii="宋体" w:hAnsi="宋体"/>
          <w:sz w:val="18"/>
          <w:szCs w:val="18"/>
        </w:rPr>
        <w:t>号）、</w:t>
      </w:r>
      <w:bookmarkStart w:id="38" w:name="_Toc59965743"/>
      <w:r>
        <w:rPr>
          <w:rFonts w:hint="eastAsia" w:ascii="宋体" w:hAnsi="宋体"/>
          <w:sz w:val="18"/>
          <w:szCs w:val="18"/>
        </w:rPr>
        <w:t>《商业银行理财子公司管理办法》</w:t>
      </w:r>
      <w:bookmarkEnd w:id="38"/>
      <w:r>
        <w:rPr>
          <w:rFonts w:hint="eastAsia" w:ascii="宋体" w:hAnsi="宋体"/>
          <w:sz w:val="18"/>
          <w:szCs w:val="18"/>
        </w:rPr>
        <w:t>（银保监会令2018年第7号）、《理财公司理财产品销售管理暂行办法》（银保监会令2021年第4号）等监管规定及其他有关规定。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5"/>
    <w:p>
      <w:pPr>
        <w:widowControl/>
        <w:spacing w:line="360" w:lineRule="auto"/>
        <w:jc w:val="left"/>
      </w:pPr>
      <w:r>
        <w:br w:type="page"/>
      </w:r>
    </w:p>
    <w:p>
      <w:pPr>
        <w:pStyle w:val="2"/>
        <w:spacing w:before="0" w:after="0"/>
        <w:jc w:val="center"/>
        <w:rPr>
          <w:rFonts w:ascii="Times New Roman"/>
          <w:color w:val="auto"/>
          <w:sz w:val="30"/>
        </w:rPr>
      </w:pPr>
      <w:bookmarkStart w:id="39" w:name="_Toc12429"/>
      <w:bookmarkStart w:id="40"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39"/>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投资者同意并授权产品管理人有权根据业务办理需要、反洗钱工作、非居民金融账户涉税信息尽职调查、I</w:t>
      </w:r>
      <w:r>
        <w:rPr>
          <w:rFonts w:ascii="黑体" w:hAnsi="黑体" w:eastAsia="黑体"/>
          <w:sz w:val="18"/>
          <w:szCs w:val="18"/>
        </w:rPr>
        <w:t>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26"/>
    <w:bookmarkEnd w:id="27"/>
    <w:bookmarkEnd w:id="28"/>
    <w:bookmarkEnd w:id="29"/>
    <w:bookmarkEnd w:id="30"/>
    <w:bookmarkEnd w:id="31"/>
    <w:bookmarkEnd w:id="32"/>
    <w:bookmarkEnd w:id="33"/>
    <w:bookmarkEnd w:id="34"/>
    <w:bookmarkEnd w:id="35"/>
    <w:bookmarkEnd w:id="36"/>
    <w:bookmarkEnd w:id="37"/>
    <w:bookmarkEnd w:id="40"/>
    <w:p>
      <w:pPr>
        <w:pStyle w:val="2"/>
        <w:spacing w:before="0" w:after="0"/>
        <w:jc w:val="center"/>
        <w:rPr>
          <w:rFonts w:ascii="Times New Roman"/>
          <w:sz w:val="30"/>
        </w:rPr>
      </w:pPr>
      <w:bookmarkStart w:id="41" w:name="_Toc706"/>
      <w:bookmarkStart w:id="42" w:name="_Toc13288"/>
      <w:bookmarkStart w:id="43" w:name="_Toc18631"/>
      <w:bookmarkStart w:id="44" w:name="_Toc6149"/>
      <w:bookmarkStart w:id="45" w:name="_Toc24571"/>
      <w:bookmarkStart w:id="46" w:name="_Toc20627"/>
      <w:bookmarkStart w:id="47" w:name="_Toc20318"/>
      <w:bookmarkStart w:id="48" w:name="_Toc22708"/>
      <w:bookmarkStart w:id="49" w:name="_Toc74065740"/>
      <w:bookmarkStart w:id="50" w:name="_Toc6683"/>
      <w:bookmarkStart w:id="51" w:name="_Toc733"/>
      <w:bookmarkStart w:id="52" w:name="_Toc545"/>
      <w:bookmarkStart w:id="53" w:name="_Toc233456272"/>
      <w:bookmarkStart w:id="54" w:name="_Toc258829400"/>
      <w:r>
        <w:rPr>
          <w:rFonts w:hint="eastAsia" w:ascii="Times New Roman"/>
          <w:color w:val="auto"/>
          <w:sz w:val="30"/>
        </w:rPr>
        <w:t>第三条</w:t>
      </w:r>
      <w:r>
        <w:rPr>
          <w:rFonts w:ascii="Times New Roman"/>
          <w:color w:val="auto"/>
          <w:sz w:val="30"/>
        </w:rPr>
        <w:t xml:space="preserve">  不可抗力</w:t>
      </w:r>
      <w:bookmarkEnd w:id="41"/>
    </w:p>
    <w:bookmarkEnd w:id="42"/>
    <w:bookmarkEnd w:id="43"/>
    <w:bookmarkEnd w:id="44"/>
    <w:bookmarkEnd w:id="45"/>
    <w:bookmarkEnd w:id="46"/>
    <w:bookmarkEnd w:id="47"/>
    <w:bookmarkEnd w:id="48"/>
    <w:bookmarkEnd w:id="49"/>
    <w:bookmarkEnd w:id="50"/>
    <w:bookmarkEnd w:id="51"/>
    <w:bookmarkEnd w:id="52"/>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55"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55"/>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6" w:name="_Toc29618"/>
      <w:r>
        <w:rPr>
          <w:rFonts w:hint="eastAsia" w:ascii="Times New Roman"/>
          <w:color w:val="auto"/>
          <w:sz w:val="30"/>
        </w:rPr>
        <w:t>第五条</w:t>
      </w:r>
      <w:r>
        <w:rPr>
          <w:rFonts w:ascii="Times New Roman"/>
          <w:color w:val="auto"/>
          <w:sz w:val="30"/>
        </w:rPr>
        <w:t xml:space="preserve">  法律适用和争议解决</w:t>
      </w:r>
      <w:bookmarkEnd w:id="56"/>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57" w:name="_Toc1194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57"/>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58" w:name="_Toc77953869"/>
      <w:bookmarkStart w:id="59" w:name="_Toc29352"/>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58"/>
      <w:bookmarkEnd w:id="59"/>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0"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0"/>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3"/>
    <w:bookmarkEnd w:id="54"/>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6" w:edGrp="everyone"/>
            <w:r>
              <w:rPr>
                <w:rFonts w:hint="eastAsia" w:ascii="宋体" w:hAnsi="宋体" w:cs="宋体"/>
                <w:b/>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7" w:edGrp="everyone"/>
            <w:r>
              <w:rPr>
                <w:rFonts w:hint="eastAsia" w:ascii="宋体" w:hAnsi="宋体" w:cs="宋体"/>
                <w:b/>
                <w:sz w:val="18"/>
                <w:szCs w:val="18"/>
              </w:rPr>
              <w:t>【】类</w:t>
            </w:r>
            <w:r>
              <w:rPr>
                <w:rFonts w:ascii="宋体" w:hAnsi="宋体" w:cs="宋体"/>
                <w:b/>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31"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w:t>
            </w:r>
            <w:r>
              <w:rPr>
                <w:rFonts w:ascii="黑体" w:hAnsi="黑体" w:eastAsia="黑体"/>
                <w:sz w:val="18"/>
                <w:szCs w:val="18"/>
              </w:rPr>
              <w:t>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ascii="黑体" w:hAnsi="黑体" w:eastAsia="黑体"/>
                <w:sz w:val="18"/>
                <w:szCs w:val="18"/>
              </w:rPr>
              <w:t>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投资者法定代表人或授权代理人（签字或盖章）：</w:t>
            </w: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A15"/>
    <w:rsid w:val="001B3D1B"/>
    <w:rsid w:val="001B4F62"/>
    <w:rsid w:val="001C2E83"/>
    <w:rsid w:val="001C5549"/>
    <w:rsid w:val="001C5FB8"/>
    <w:rsid w:val="001C627B"/>
    <w:rsid w:val="001C6A43"/>
    <w:rsid w:val="001D33CF"/>
    <w:rsid w:val="001D5339"/>
    <w:rsid w:val="001D6D21"/>
    <w:rsid w:val="001E0B5B"/>
    <w:rsid w:val="001E22BC"/>
    <w:rsid w:val="001E2D75"/>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156B"/>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06B17"/>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609"/>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A6D8E"/>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4E7"/>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44C27"/>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C7DCC"/>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64915A6"/>
    <w:rsid w:val="076342E6"/>
    <w:rsid w:val="08F06232"/>
    <w:rsid w:val="149E474A"/>
    <w:rsid w:val="18D640E4"/>
    <w:rsid w:val="19212E29"/>
    <w:rsid w:val="35C863A1"/>
    <w:rsid w:val="3A8F41AA"/>
    <w:rsid w:val="4069171A"/>
    <w:rsid w:val="487A428F"/>
    <w:rsid w:val="4CA00A69"/>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350C9-9827-49D1-A408-3FF570A927A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1504</Words>
  <Characters>8574</Characters>
  <Lines>71</Lines>
  <Paragraphs>20</Paragraphs>
  <TotalTime>19</TotalTime>
  <ScaleCrop>false</ScaleCrop>
  <LinksUpToDate>false</LinksUpToDate>
  <CharactersWithSpaces>10058</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2023-10-31T13:01:00Z</dcterms:created>
  <dc:creator>Mandy.Z</dc:creator>
  <cp:lastModifiedBy>cib</cp:lastModifiedBy>
  <cp:lastPrinted>2017-10-31T06:33:00Z</cp:lastPrinted>
  <dcterms:modified xsi:type="dcterms:W3CDTF">2024-09-09T06:03:17Z</dcterms:modified>
  <dc:title>___证券投资基金招募说明书1</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