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【稳利丰收封闭式固收类】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【浙江新昌农村商业银行股份有限公司】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</w:p>
    <w:p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b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、□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1"/>
        <w:gridCol w:w="2845"/>
      </w:tblGrid>
      <w:tr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激进型（C6） </w:t>
            </w:r>
          </w:p>
        </w:tc>
      </w:tr>
      <w:permEnd w:id="6"/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ind w:firstLine="360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1、产品管理人：兴银理财有限责任公司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3、销售机构：【浙江新昌农村商业银行股份有限公司】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permEnd w:id="7"/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【稳利丰收封闭式固收类】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9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</w:rPr>
        <w:t>浙江新昌农村商业银行股份有限公司</w:t>
      </w:r>
      <w:r>
        <w:rPr>
          <w:rFonts w:hint="eastAsia" w:ascii="宋体" w:hAnsi="宋体"/>
          <w:sz w:val="18"/>
          <w:szCs w:val="18"/>
        </w:rPr>
        <w:t>】</w:t>
      </w:r>
      <w:permEnd w:id="9"/>
      <w:r>
        <w:rPr>
          <w:rFonts w:hint="eastAsia" w:ascii="宋体" w:hAnsi="宋体"/>
          <w:sz w:val="18"/>
          <w:szCs w:val="18"/>
        </w:rPr>
        <w:t>以(</w:t>
      </w:r>
      <w:permStart w:id="10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代销：代理销售机构销售</w:t>
      </w:r>
      <w:permEnd w:id="10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宋体" w:hAnsi="宋体"/>
          <w:b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1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、□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11"/>
      <w:r>
        <w:rPr>
          <w:rFonts w:ascii="宋体" w:hAnsi="宋体"/>
          <w:sz w:val="18"/>
          <w:szCs w:val="18"/>
        </w:rPr>
        <w:t>。其中，</w:t>
      </w:r>
      <w:permStart w:id="12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</w:rPr>
        <w:t>C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】</w:t>
      </w:r>
      <w:permEnd w:id="12"/>
      <w:r>
        <w:rPr>
          <w:rFonts w:ascii="宋体" w:hAnsi="宋体"/>
          <w:sz w:val="18"/>
          <w:szCs w:val="18"/>
        </w:rPr>
        <w:t>为风险承受能力最低类别，</w:t>
      </w:r>
      <w:permStart w:id="1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</w:rPr>
        <w:t>C</w:t>
      </w:r>
      <w:r>
        <w:rPr>
          <w:rFonts w:ascii="宋体" w:hAnsi="宋体"/>
          <w:sz w:val="18"/>
          <w:szCs w:val="18"/>
        </w:rPr>
        <w:t>6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】</w:t>
      </w:r>
      <w:permEnd w:id="1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14"/>
        <w:gridCol w:w="2852"/>
      </w:tblGrid>
      <w:tr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permStart w:id="14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激进型（C6） </w:t>
            </w:r>
          </w:p>
        </w:tc>
      </w:tr>
      <w:permEnd w:id="14"/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1、产品管理人：兴银理财有限责任公司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15" w:edGrp="everyone"/>
      <w:r>
        <w:rPr>
          <w:rFonts w:hint="eastAsia" w:ascii="宋体" w:hAnsi="宋体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3、销售机构：【</w:t>
      </w:r>
      <w:r>
        <w:rPr>
          <w:rFonts w:hint="eastAsia" w:ascii="宋体" w:hAnsi="宋体"/>
          <w:sz w:val="18"/>
          <w:szCs w:val="18"/>
        </w:rPr>
        <w:t>浙江新昌农村商业银行股份有限公司</w:t>
      </w:r>
      <w:r>
        <w:rPr>
          <w:rFonts w:hint="eastAsia" w:ascii="宋体" w:hAnsi="宋体"/>
          <w:sz w:val="18"/>
          <w:szCs w:val="18"/>
        </w:rPr>
        <w:t>】</w:t>
      </w:r>
    </w:p>
    <w:permEnd w:id="15"/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</w:p>
    <w:p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16" w:edGrp="everyone"/>
      <w:r>
        <w:rPr>
          <w:rStyle w:val="11"/>
          <w:rFonts w:hint="eastAsia" w:ascii="黑体" w:hAnsi="黑体" w:eastAsia="黑体"/>
          <w:sz w:val="28"/>
          <w:szCs w:val="28"/>
        </w:rPr>
        <w:t>【稳利丰收封闭式固收类】</w:t>
      </w:r>
      <w:permEnd w:id="16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7" w:edGrp="everyone"/>
      <w:r>
        <w:rPr>
          <w:rFonts w:hint="eastAsia" w:ascii="宋体" w:hAnsi="宋体"/>
          <w:sz w:val="18"/>
          <w:szCs w:val="18"/>
        </w:rPr>
        <w:t>【】</w:t>
      </w:r>
      <w:permEnd w:id="17"/>
      <w:r>
        <w:rPr>
          <w:rFonts w:hint="eastAsia" w:ascii="宋体" w:hAnsi="宋体"/>
          <w:sz w:val="18"/>
          <w:szCs w:val="18"/>
        </w:rPr>
        <w:t>以(</w:t>
      </w:r>
      <w:permStart w:id="18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8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b/>
          <w:sz w:val="18"/>
          <w:szCs w:val="18"/>
        </w:rPr>
      </w:pPr>
    </w:p>
    <w:p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hint="eastAsia" w:ascii="宋体" w:hAnsi="宋体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ind w:firstLine="360" w:firstLineChars="200"/>
        <w:rPr>
          <w:rFonts w:asciiTheme="minorEastAsia" w:hAnsiTheme="minorEastAsia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1、产品管理人：兴银理财有限责任公司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19" w:edGrp="everyone"/>
      <w:r>
        <w:rPr>
          <w:rFonts w:hint="eastAsia" w:ascii="宋体" w:hAnsi="宋体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3、销售机构：【】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【】</w:t>
      </w:r>
      <w:permEnd w:id="19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xMGViMTUxMGI4ZGUyZDVjMDQzODc4ZWFlYTFhMzQ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0EED3B05"/>
    <w:rsid w:val="121A1EA9"/>
    <w:rsid w:val="375C726E"/>
    <w:rsid w:val="387158CE"/>
    <w:rsid w:val="52D44062"/>
    <w:rsid w:val="7F8D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5</Pages>
  <Words>4390</Words>
  <Characters>4505</Characters>
  <Lines>33</Lines>
  <Paragraphs>9</Paragraphs>
  <TotalTime>4</TotalTime>
  <ScaleCrop>false</ScaleCrop>
  <LinksUpToDate>false</LinksUpToDate>
  <CharactersWithSpaces>4525</CharactersWithSpaces>
  <Application>WPS Office_6.4.0.8550_F1E327BC-269C-435d-A152-05C5408002CA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2023-11-06T09:28:00Z</dcterms:created>
  <dc:creator>胡骁潇</dc:creator>
  <cp:lastModifiedBy>Lee</cp:lastModifiedBy>
  <dcterms:modified xsi:type="dcterms:W3CDTF">2024-08-19T13:58:20Z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9873E9C24C094D1B8CECDA42AF5A7960</vt:lpwstr>
  </property>
</Properties>
</file>