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hint="eastAsia" w:ascii="宋体" w:hAnsi="宋体"/>
                <w:bCs/>
                <w:sz w:val="18"/>
                <w:szCs w:val="18"/>
                <w:lang w:eastAsia="zh-CN"/>
              </w:rPr>
              <w:t>117</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eastAsia="zh-CN"/>
              </w:rPr>
              <w:t>117</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eastAsia="zh-CN"/>
              </w:rPr>
              <w:t>117</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eastAsia="zh-CN"/>
              </w:rPr>
              <w:t>117</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w:t>
            </w:r>
            <w:r>
              <w:rPr>
                <w:rFonts w:ascii="宋体" w:hAnsi="宋体"/>
                <w:bCs/>
                <w:sz w:val="18"/>
                <w:szCs w:val="18"/>
              </w:rPr>
              <w:t>4</w:t>
            </w:r>
            <w:r>
              <w:rPr>
                <w:rFonts w:hint="eastAsia" w:ascii="宋体" w:hAnsi="宋体"/>
                <w:bCs/>
                <w:sz w:val="18"/>
                <w:szCs w:val="18"/>
                <w:lang w:val="en-US" w:eastAsia="zh-CN"/>
              </w:rPr>
              <w:t>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w:t>
            </w:r>
            <w:r>
              <w:rPr>
                <w:rFonts w:hint="eastAsia" w:ascii="宋体" w:hAnsi="宋体"/>
                <w:bCs/>
                <w:color w:val="000000" w:themeColor="text1"/>
                <w:sz w:val="18"/>
                <w:szCs w:val="18"/>
                <w:lang w:eastAsia="zh-CN"/>
                <w14:textFill>
                  <w14:solidFill>
                    <w14:schemeClr w14:val="tx1"/>
                  </w14:solidFill>
                </w14:textFill>
              </w:rPr>
              <w:t>117</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w:t>
            </w:r>
            <w:r>
              <w:rPr>
                <w:rFonts w:hint="eastAsia" w:ascii="宋体" w:hAnsi="宋体"/>
                <w:bCs/>
                <w:color w:val="000000" w:themeColor="text1"/>
                <w:sz w:val="18"/>
                <w:szCs w:val="18"/>
                <w:lang w:eastAsia="zh-CN"/>
                <w14:textFill>
                  <w14:solidFill>
                    <w14:schemeClr w14:val="tx1"/>
                  </w14:solidFill>
                </w14:textFill>
              </w:rPr>
              <w:t>117</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w:t>
            </w:r>
            <w:r>
              <w:rPr>
                <w:rFonts w:hint="eastAsia" w:ascii="宋体" w:hAnsi="宋体"/>
                <w:bCs/>
                <w:color w:val="000000" w:themeColor="text1"/>
                <w:sz w:val="18"/>
                <w:szCs w:val="18"/>
                <w:lang w:eastAsia="zh-CN"/>
                <w14:textFill>
                  <w14:solidFill>
                    <w14:schemeClr w14:val="tx1"/>
                  </w14:solidFill>
                </w14:textFill>
              </w:rPr>
              <w:t>117</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w:t>
            </w:r>
            <w:r>
              <w:rPr>
                <w:rFonts w:hint="eastAsia" w:ascii="宋体" w:hAnsi="宋体"/>
                <w:bCs/>
                <w:color w:val="000000" w:themeColor="text1"/>
                <w:sz w:val="18"/>
                <w:szCs w:val="18"/>
                <w:lang w:eastAsia="zh-CN"/>
                <w14:textFill>
                  <w14:solidFill>
                    <w14:schemeClr w14:val="tx1"/>
                  </w14:solidFill>
                </w14:textFill>
              </w:rPr>
              <w:t>117</w:t>
            </w:r>
            <w:r>
              <w:rPr>
                <w:rFonts w:hint="eastAsia" w:ascii="宋体" w:hAnsi="宋体"/>
                <w:bCs/>
                <w:color w:val="000000" w:themeColor="text1"/>
                <w:sz w:val="18"/>
                <w:szCs w:val="18"/>
                <w14:textFill>
                  <w14:solidFill>
                    <w14:schemeClr w14:val="tx1"/>
                  </w14:solidFill>
                </w14:textFill>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■有固定期限：【36</w:t>
            </w:r>
            <w:r>
              <w:rPr>
                <w:rFonts w:hint="eastAsia" w:asciiTheme="majorEastAsia" w:hAnsiTheme="majorEastAsia" w:eastAsiaTheme="majorEastAsia"/>
                <w:bCs/>
                <w:sz w:val="18"/>
                <w:szCs w:val="18"/>
                <w:lang w:val="en-US" w:eastAsia="zh-CN"/>
              </w:rPr>
              <w:t>9</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rPr>
              <w:t>9】月【</w:t>
            </w:r>
            <w:r>
              <w:rPr>
                <w:rFonts w:hint="eastAsia" w:cs="Times New Roman" w:asciiTheme="minorEastAsia" w:hAnsiTheme="minorEastAsia"/>
                <w:sz w:val="18"/>
                <w:szCs w:val="18"/>
                <w:lang w:val="en-US" w:eastAsia="zh-CN"/>
              </w:rPr>
              <w:t>23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7</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w:t>
            </w:r>
            <w:r>
              <w:rPr>
                <w:rFonts w:ascii="宋体" w:hAnsi="宋体"/>
                <w:bCs/>
                <w:sz w:val="18"/>
                <w:szCs w:val="18"/>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9</w:t>
            </w:r>
            <w:r>
              <w:rPr>
                <w:rFonts w:ascii="宋体" w:hAnsi="宋体"/>
                <w:bCs/>
                <w:sz w:val="18"/>
                <w:szCs w:val="18"/>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bookmarkStart w:id="156" w:name="_GoBack"/>
            <w:bookmarkEnd w:id="156"/>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27226"/>
      <w:bookmarkStart w:id="12" w:name="_Toc90742390"/>
      <w:bookmarkStart w:id="13" w:name="_Toc6714"/>
      <w:bookmarkStart w:id="14" w:name="_Toc90742321"/>
      <w:bookmarkStart w:id="15" w:name="_Toc15203"/>
      <w:bookmarkStart w:id="16" w:name="_Toc27189"/>
      <w:bookmarkStart w:id="17" w:name="_Toc3266"/>
      <w:bookmarkStart w:id="18" w:name="_Toc7151"/>
      <w:bookmarkStart w:id="19" w:name="_Toc29784"/>
      <w:bookmarkStart w:id="20" w:name="_Toc16265"/>
      <w:bookmarkStart w:id="21" w:name="_Toc29948"/>
      <w:bookmarkStart w:id="22" w:name="_Toc79154668"/>
      <w:bookmarkStart w:id="23" w:name="_Toc74065741"/>
      <w:bookmarkStart w:id="24" w:name="_Toc90742688"/>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14893"/>
      <w:bookmarkStart w:id="29" w:name="_Toc1823"/>
      <w:bookmarkStart w:id="30" w:name="_Toc18526"/>
      <w:bookmarkStart w:id="31" w:name="_Toc141703885"/>
      <w:bookmarkStart w:id="32" w:name="_Toc79154669"/>
      <w:bookmarkStart w:id="33" w:name="_Toc21988"/>
      <w:bookmarkStart w:id="34" w:name="_Toc18797"/>
      <w:bookmarkStart w:id="35" w:name="_Toc4741"/>
      <w:bookmarkStart w:id="36" w:name="_Toc7848"/>
      <w:bookmarkStart w:id="37" w:name="_Toc26986"/>
      <w:bookmarkStart w:id="38" w:name="_Toc18329"/>
      <w:bookmarkStart w:id="39" w:name="_Toc17912"/>
      <w:bookmarkStart w:id="40" w:name="_Toc116649654"/>
      <w:bookmarkStart w:id="41" w:name="_Toc7406574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4065743"/>
      <w:bookmarkStart w:id="44" w:name="_Toc10463"/>
      <w:bookmarkStart w:id="45" w:name="_Toc1270"/>
      <w:bookmarkStart w:id="46" w:name="_Toc141703886"/>
      <w:bookmarkStart w:id="47" w:name="_Toc79392606"/>
      <w:bookmarkStart w:id="48" w:name="_Toc139991736"/>
      <w:bookmarkStart w:id="49" w:name="_Toc23822"/>
      <w:bookmarkStart w:id="50" w:name="_Toc17244"/>
      <w:bookmarkStart w:id="51" w:name="_Toc4003"/>
      <w:bookmarkStart w:id="52" w:name="_Toc48649707"/>
      <w:bookmarkStart w:id="53" w:name="_Toc20733"/>
      <w:bookmarkStart w:id="54" w:name="_Toc98560352"/>
      <w:bookmarkStart w:id="55" w:name="_Toc79154670"/>
      <w:bookmarkStart w:id="56" w:name="_Toc23261"/>
      <w:bookmarkStart w:id="57" w:name="_Toc1427"/>
      <w:bookmarkStart w:id="58" w:name="_Toc123102453"/>
      <w:bookmarkStart w:id="59" w:name="_Toc123112234"/>
      <w:bookmarkStart w:id="60" w:name="_Toc116649655"/>
      <w:bookmarkStart w:id="61" w:name="_Toc7920"/>
      <w:bookmarkStart w:id="62" w:name="_Toc610"/>
      <w:bookmarkStart w:id="63" w:name="_Toc1230514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39991737"/>
      <w:bookmarkStart w:id="66" w:name="_Toc98560353"/>
      <w:bookmarkStart w:id="67" w:name="_Toc74065744"/>
      <w:bookmarkStart w:id="68" w:name="_Toc123051453"/>
      <w:bookmarkStart w:id="69" w:name="_Toc12245"/>
      <w:bookmarkStart w:id="70" w:name="_Toc31235"/>
      <w:bookmarkStart w:id="71" w:name="_Toc123102454"/>
      <w:bookmarkStart w:id="72" w:name="_Toc116649656"/>
      <w:bookmarkStart w:id="73" w:name="_Toc29251"/>
      <w:bookmarkStart w:id="74" w:name="_Toc26207"/>
      <w:bookmarkStart w:id="75" w:name="_Toc31644"/>
      <w:bookmarkStart w:id="76" w:name="_Toc14835"/>
      <w:bookmarkStart w:id="77" w:name="_Toc123112235"/>
      <w:bookmarkStart w:id="78" w:name="_Toc31653"/>
      <w:bookmarkStart w:id="79" w:name="_Toc6405"/>
      <w:bookmarkStart w:id="80" w:name="_Toc141703887"/>
      <w:bookmarkStart w:id="81" w:name="_Toc3601"/>
      <w:bookmarkStart w:id="82" w:name="_Toc79154671"/>
      <w:bookmarkStart w:id="83" w:name="_Toc1514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321"/>
      <w:bookmarkStart w:id="92" w:name="_Toc141703888"/>
      <w:bookmarkStart w:id="93" w:name="_Toc123102455"/>
      <w:bookmarkStart w:id="94" w:name="_Toc9706"/>
      <w:bookmarkStart w:id="95" w:name="_Toc25783"/>
      <w:bookmarkStart w:id="96" w:name="_Toc74065745"/>
      <w:bookmarkStart w:id="97" w:name="_Toc11030"/>
      <w:bookmarkStart w:id="98" w:name="_Toc123051454"/>
      <w:bookmarkStart w:id="99" w:name="_Toc79392583"/>
      <w:bookmarkStart w:id="100" w:name="_Toc7058"/>
      <w:bookmarkStart w:id="101" w:name="_Toc18567"/>
      <w:bookmarkStart w:id="102" w:name="_Toc139991738"/>
      <w:bookmarkStart w:id="103" w:name="_Toc116649657"/>
      <w:bookmarkStart w:id="104" w:name="_Toc98560354"/>
      <w:bookmarkStart w:id="105" w:name="_Toc3771"/>
      <w:bookmarkStart w:id="106" w:name="_Toc123112236"/>
      <w:bookmarkStart w:id="107" w:name="_Toc79154672"/>
      <w:bookmarkStart w:id="108" w:name="_Toc6447"/>
      <w:bookmarkStart w:id="109" w:name="_Toc4559"/>
      <w:bookmarkStart w:id="110" w:name="_Toc1065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25"/>
      <w:bookmarkStart w:id="114" w:name="_Toc123112237"/>
      <w:bookmarkStart w:id="115" w:name="_Toc123051455"/>
      <w:bookmarkStart w:id="116" w:name="_Toc3080"/>
      <w:bookmarkStart w:id="117" w:name="_Toc31821"/>
      <w:bookmarkStart w:id="118" w:name="_Toc3572"/>
      <w:bookmarkStart w:id="119" w:name="_Toc16164"/>
      <w:bookmarkStart w:id="120" w:name="_Toc116649658"/>
      <w:bookmarkStart w:id="121" w:name="_Toc141703889"/>
      <w:bookmarkStart w:id="122" w:name="_Toc139991739"/>
      <w:bookmarkStart w:id="123" w:name="_Toc123102456"/>
      <w:bookmarkStart w:id="124" w:name="_Toc79154673"/>
      <w:bookmarkStart w:id="125" w:name="_Toc10398"/>
      <w:bookmarkStart w:id="126" w:name="_Toc98560355"/>
      <w:bookmarkStart w:id="127" w:name="_Toc21735"/>
      <w:bookmarkStart w:id="128" w:name="_Toc18206"/>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8791"/>
      <w:bookmarkStart w:id="134" w:name="_Toc74065747"/>
      <w:bookmarkStart w:id="135" w:name="_Toc739"/>
      <w:bookmarkStart w:id="136" w:name="_Toc123102457"/>
      <w:bookmarkStart w:id="137" w:name="_Toc48649708"/>
      <w:bookmarkStart w:id="138" w:name="_Toc3329"/>
      <w:bookmarkStart w:id="139" w:name="_Toc29408"/>
      <w:bookmarkStart w:id="140" w:name="_Toc21237"/>
      <w:bookmarkStart w:id="141" w:name="_Toc123051456"/>
      <w:bookmarkStart w:id="142" w:name="_Toc17198"/>
      <w:bookmarkStart w:id="143" w:name="_Toc141703890"/>
      <w:bookmarkStart w:id="144" w:name="_Toc98560356"/>
      <w:bookmarkStart w:id="145" w:name="_Toc32092"/>
      <w:bookmarkStart w:id="146" w:name="_Toc123112238"/>
      <w:bookmarkStart w:id="147" w:name="_Toc139991740"/>
      <w:bookmarkStart w:id="148" w:name="_Toc17920"/>
      <w:bookmarkStart w:id="149" w:name="_Toc79154674"/>
      <w:bookmarkStart w:id="150" w:name="_Toc79392622"/>
      <w:bookmarkStart w:id="151" w:name="_Toc32584"/>
      <w:bookmarkStart w:id="152" w:name="_Toc116649659"/>
      <w:bookmarkStart w:id="153" w:name="_Toc517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F4696E"/>
    <w:rsid w:val="07245E56"/>
    <w:rsid w:val="09873F7D"/>
    <w:rsid w:val="09953EB9"/>
    <w:rsid w:val="0C023D8C"/>
    <w:rsid w:val="0E144005"/>
    <w:rsid w:val="0E94232E"/>
    <w:rsid w:val="0F1306D5"/>
    <w:rsid w:val="11295396"/>
    <w:rsid w:val="163E2FB7"/>
    <w:rsid w:val="1A48157B"/>
    <w:rsid w:val="1A6C583D"/>
    <w:rsid w:val="1ABE2ED9"/>
    <w:rsid w:val="1BD70953"/>
    <w:rsid w:val="1BF87698"/>
    <w:rsid w:val="1C78144D"/>
    <w:rsid w:val="1E585AB7"/>
    <w:rsid w:val="1EB160C2"/>
    <w:rsid w:val="1EDA5C2B"/>
    <w:rsid w:val="1FF145B9"/>
    <w:rsid w:val="2193546F"/>
    <w:rsid w:val="23083986"/>
    <w:rsid w:val="23AF29A3"/>
    <w:rsid w:val="26123FD6"/>
    <w:rsid w:val="26F50BA9"/>
    <w:rsid w:val="28CF1F97"/>
    <w:rsid w:val="29026D00"/>
    <w:rsid w:val="2A642791"/>
    <w:rsid w:val="2BDB4F57"/>
    <w:rsid w:val="2EA644DF"/>
    <w:rsid w:val="2ECE6508"/>
    <w:rsid w:val="2FB532A0"/>
    <w:rsid w:val="319C4BEA"/>
    <w:rsid w:val="33DA2E89"/>
    <w:rsid w:val="34C829B2"/>
    <w:rsid w:val="35381804"/>
    <w:rsid w:val="36F55C12"/>
    <w:rsid w:val="386A3F56"/>
    <w:rsid w:val="38DD5DFC"/>
    <w:rsid w:val="3A810EF7"/>
    <w:rsid w:val="3C3802E9"/>
    <w:rsid w:val="3E0C1771"/>
    <w:rsid w:val="3E586AB8"/>
    <w:rsid w:val="3E5C1B1D"/>
    <w:rsid w:val="3EAE14E9"/>
    <w:rsid w:val="3FD261A6"/>
    <w:rsid w:val="408A4BAE"/>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E91ABC"/>
    <w:rsid w:val="603B0F2B"/>
    <w:rsid w:val="60D42826"/>
    <w:rsid w:val="613B0AB0"/>
    <w:rsid w:val="628E734C"/>
    <w:rsid w:val="6580603B"/>
    <w:rsid w:val="68B96EA7"/>
    <w:rsid w:val="68C7223A"/>
    <w:rsid w:val="68EF6886"/>
    <w:rsid w:val="694A7300"/>
    <w:rsid w:val="699457CF"/>
    <w:rsid w:val="6E5B6D6D"/>
    <w:rsid w:val="6FC25FDA"/>
    <w:rsid w:val="6FDD1093"/>
    <w:rsid w:val="709C0126"/>
    <w:rsid w:val="7140554C"/>
    <w:rsid w:val="724A5751"/>
    <w:rsid w:val="72903CD0"/>
    <w:rsid w:val="742E2147"/>
    <w:rsid w:val="76022652"/>
    <w:rsid w:val="768501BE"/>
    <w:rsid w:val="76C8601E"/>
    <w:rsid w:val="77D27E6F"/>
    <w:rsid w:val="7ADB4557"/>
    <w:rsid w:val="7D80556D"/>
    <w:rsid w:val="7DFA1475"/>
    <w:rsid w:val="7ED86E63"/>
    <w:rsid w:val="7F6E7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89EE72-9848-4EDE-AA16-7FEA9CF5AEDB}">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9114D43D-ED98-4C7B-A3AE-26D78B80CA82}">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7E5C9D84-6DB6-48FB-8632-D5279FC233C8}">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1990A2D8-324F-45D5-B9CD-07245ED2860B}">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A06CD169-7F5C-4082-81B2-6ECAA9AF6149}">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D902962D-C8CC-43BF-804A-CD60AE6D7475}">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131</TotalTime>
  <ScaleCrop>false</ScaleCrop>
  <LinksUpToDate>false</LinksUpToDate>
  <CharactersWithSpaces>24589</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2024-09-03T02:07:07Z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