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24"/>
      <w:bookmarkStart w:id="2" w:name="_Toc139992301"/>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112227"/>
      <w:bookmarkStart w:id="7" w:name="_Toc123112266"/>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9629"/>
      <w:bookmarkStart w:id="10" w:name="_Toc4966"/>
      <w:bookmarkStart w:id="11" w:name="_Toc139991730"/>
      <w:bookmarkStart w:id="12" w:name="_Toc30935"/>
      <w:bookmarkStart w:id="13" w:name="_Toc23386"/>
      <w:bookmarkStart w:id="14" w:name="_Toc6306"/>
      <w:bookmarkStart w:id="15" w:name="_Toc123701389"/>
      <w:bookmarkStart w:id="16" w:name="_Toc8727"/>
      <w:bookmarkStart w:id="17" w:name="_Toc141703880"/>
      <w:bookmarkStart w:id="18" w:name="_Toc123112268"/>
      <w:bookmarkStart w:id="19" w:name="_Toc15517"/>
      <w:bookmarkStart w:id="20" w:name="_Toc4867"/>
      <w:bookmarkStart w:id="21" w:name="_Toc26897"/>
      <w:bookmarkStart w:id="22" w:name="_Toc32639"/>
      <w:bookmarkStart w:id="23" w:name="_Toc123112229"/>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6617"/>
      <w:bookmarkStart w:id="28" w:name="_Toc24860"/>
      <w:bookmarkStart w:id="29" w:name="_Toc819"/>
      <w:bookmarkStart w:id="30" w:name="_Toc3224"/>
      <w:bookmarkStart w:id="31" w:name="_Toc22864"/>
      <w:bookmarkStart w:id="32" w:name="_Toc2465"/>
      <w:bookmarkStart w:id="33" w:name="_Toc258829399"/>
      <w:bookmarkStart w:id="34" w:name="_Toc19592"/>
      <w:bookmarkStart w:id="35" w:name="_Toc13020"/>
      <w:bookmarkStart w:id="36" w:name="_Toc21301"/>
      <w:bookmarkStart w:id="37" w:name="_Toc1506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733"/>
      <w:bookmarkStart w:id="43" w:name="_Toc20627"/>
      <w:bookmarkStart w:id="44" w:name="_Toc74065740"/>
      <w:bookmarkStart w:id="45" w:name="_Toc24571"/>
      <w:bookmarkStart w:id="46" w:name="_Toc6149"/>
      <w:bookmarkStart w:id="47" w:name="_Toc13288"/>
      <w:bookmarkStart w:id="48" w:name="_Toc6683"/>
      <w:bookmarkStart w:id="49" w:name="_Toc545"/>
      <w:bookmarkStart w:id="50" w:name="_Toc18631"/>
      <w:bookmarkStart w:id="51" w:name="_Toc22708"/>
      <w:bookmarkStart w:id="52" w:name="_Toc2031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63F"/>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A5139"/>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1F35"/>
    <w:rsid w:val="00705A9A"/>
    <w:rsid w:val="00705AB8"/>
    <w:rsid w:val="00706B17"/>
    <w:rsid w:val="00716497"/>
    <w:rsid w:val="00720B3A"/>
    <w:rsid w:val="007216E0"/>
    <w:rsid w:val="007219F7"/>
    <w:rsid w:val="00726D7A"/>
    <w:rsid w:val="00731391"/>
    <w:rsid w:val="00731695"/>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516E"/>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28D6"/>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0E7788B"/>
    <w:rsid w:val="149E474A"/>
    <w:rsid w:val="18D640E4"/>
    <w:rsid w:val="19212E29"/>
    <w:rsid w:val="1AD675A2"/>
    <w:rsid w:val="35C863A1"/>
    <w:rsid w:val="4069171A"/>
    <w:rsid w:val="481111C5"/>
    <w:rsid w:val="487A428F"/>
    <w:rsid w:val="4F9B33E8"/>
    <w:rsid w:val="56C22B29"/>
    <w:rsid w:val="64DE20E9"/>
    <w:rsid w:val="657411FF"/>
    <w:rsid w:val="6B364EF9"/>
    <w:rsid w:val="74ED5C24"/>
    <w:rsid w:val="7556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0F693-688A-4299-AF5C-AA5EF17045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2024-09-03T01:25:12Z</dcterms:modified>
  <dc:title>___证券投资基金招募说明书1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