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兴银理财稳利丰收封闭式11</w:t>
            </w:r>
            <w:r>
              <w:rPr>
                <w:rFonts w:hint="eastAsia" w:ascii="宋体" w:hAnsi="宋体"/>
                <w:bCs/>
                <w:sz w:val="18"/>
                <w:szCs w:val="18"/>
                <w:lang w:val="en-US" w:eastAsia="zh-CN"/>
              </w:rPr>
              <w:t>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稳利丰收封闭式11</w:t>
            </w:r>
            <w:r>
              <w:rPr>
                <w:rFonts w:hint="eastAsia" w:ascii="宋体" w:hAnsi="宋体"/>
                <w:bCs/>
                <w:sz w:val="18"/>
                <w:szCs w:val="18"/>
                <w:lang w:val="en-US" w:eastAsia="zh-CN"/>
              </w:rPr>
              <w:t>4</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稳利丰收封闭式11</w:t>
            </w:r>
            <w:r>
              <w:rPr>
                <w:rFonts w:hint="eastAsia" w:ascii="宋体" w:hAnsi="宋体"/>
                <w:bCs/>
                <w:sz w:val="18"/>
                <w:szCs w:val="18"/>
                <w:lang w:val="en-US" w:eastAsia="zh-CN"/>
              </w:rPr>
              <w:t>4</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稳利丰收封闭式11</w:t>
            </w:r>
            <w:r>
              <w:rPr>
                <w:rFonts w:hint="eastAsia" w:ascii="宋体" w:hAnsi="宋体"/>
                <w:bCs/>
                <w:sz w:val="18"/>
                <w:szCs w:val="18"/>
                <w:lang w:val="en-US" w:eastAsia="zh-CN"/>
              </w:rPr>
              <w:t>4</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Z7002024000419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9C311140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9C31114A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9C31114B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9C31114C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■有固定期限：【36</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rPr>
              <w:t>9】月【</w:t>
            </w:r>
            <w:r>
              <w:rPr>
                <w:rFonts w:hint="eastAsia" w:cs="Times New Roman" w:asciiTheme="minorEastAsia" w:hAnsiTheme="minorEastAsia"/>
                <w:sz w:val="18"/>
                <w:szCs w:val="18"/>
                <w:lang w:val="en-US" w:eastAsia="zh-CN"/>
              </w:rPr>
              <w:t>10</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65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65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90742321"/>
      <w:bookmarkStart w:id="12" w:name="_Toc29948"/>
      <w:bookmarkStart w:id="13" w:name="_Toc27226"/>
      <w:bookmarkStart w:id="14" w:name="_Toc27189"/>
      <w:bookmarkStart w:id="15" w:name="_Toc16265"/>
      <w:bookmarkStart w:id="16" w:name="_Toc22074"/>
      <w:bookmarkStart w:id="17" w:name="_Toc15203"/>
      <w:bookmarkStart w:id="18" w:name="_Toc74065741"/>
      <w:bookmarkStart w:id="19" w:name="_Toc6714"/>
      <w:bookmarkStart w:id="20" w:name="_Toc7151"/>
      <w:bookmarkStart w:id="21" w:name="_Toc29784"/>
      <w:bookmarkStart w:id="22" w:name="_Toc90742390"/>
      <w:bookmarkStart w:id="23" w:name="_Toc79154668"/>
      <w:bookmarkStart w:id="24" w:name="_Toc3266"/>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8526"/>
      <w:bookmarkStart w:id="29" w:name="_Toc4741"/>
      <w:bookmarkStart w:id="30" w:name="_Toc21988"/>
      <w:bookmarkStart w:id="31" w:name="_Toc26986"/>
      <w:bookmarkStart w:id="32" w:name="_Toc74065742"/>
      <w:bookmarkStart w:id="33" w:name="_Toc18797"/>
      <w:bookmarkStart w:id="34" w:name="_Toc79154669"/>
      <w:bookmarkStart w:id="35" w:name="_Toc18329"/>
      <w:bookmarkStart w:id="36" w:name="_Toc116649654"/>
      <w:bookmarkStart w:id="37" w:name="_Toc141703885"/>
      <w:bookmarkStart w:id="38" w:name="_Toc14893"/>
      <w:bookmarkStart w:id="39" w:name="_Toc139991735"/>
      <w:bookmarkStart w:id="40" w:name="_Toc17912"/>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98560352"/>
      <w:bookmarkStart w:id="45" w:name="_Toc123102453"/>
      <w:bookmarkStart w:id="46" w:name="_Toc123051452"/>
      <w:bookmarkStart w:id="47" w:name="_Toc23822"/>
      <w:bookmarkStart w:id="48" w:name="_Toc7920"/>
      <w:bookmarkStart w:id="49" w:name="_Toc79154670"/>
      <w:bookmarkStart w:id="50" w:name="_Toc74065743"/>
      <w:bookmarkStart w:id="51" w:name="_Toc10463"/>
      <w:bookmarkStart w:id="52" w:name="_Toc20733"/>
      <w:bookmarkStart w:id="53" w:name="_Toc79392606"/>
      <w:bookmarkStart w:id="54" w:name="_Toc139991736"/>
      <w:bookmarkStart w:id="55" w:name="_Toc1270"/>
      <w:bookmarkStart w:id="56" w:name="_Toc48649707"/>
      <w:bookmarkStart w:id="57" w:name="_Toc610"/>
      <w:bookmarkStart w:id="58" w:name="_Toc23261"/>
      <w:bookmarkStart w:id="59" w:name="_Toc1427"/>
      <w:bookmarkStart w:id="60" w:name="_Toc123112234"/>
      <w:bookmarkStart w:id="61" w:name="_Toc4003"/>
      <w:bookmarkStart w:id="62" w:name="_Toc116649655"/>
      <w:bookmarkStart w:id="63"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6405"/>
      <w:bookmarkStart w:id="66" w:name="_Toc15143"/>
      <w:bookmarkStart w:id="67" w:name="_Toc31644"/>
      <w:bookmarkStart w:id="68" w:name="_Toc12245"/>
      <w:bookmarkStart w:id="69" w:name="_Toc139991737"/>
      <w:bookmarkStart w:id="70" w:name="_Toc31235"/>
      <w:bookmarkStart w:id="71" w:name="_Toc74065744"/>
      <w:bookmarkStart w:id="72" w:name="_Toc31653"/>
      <w:bookmarkStart w:id="73" w:name="_Toc98560353"/>
      <w:bookmarkStart w:id="74" w:name="_Toc116649656"/>
      <w:bookmarkStart w:id="75" w:name="_Toc3601"/>
      <w:bookmarkStart w:id="76" w:name="_Toc79154671"/>
      <w:bookmarkStart w:id="77" w:name="_Toc123051453"/>
      <w:bookmarkStart w:id="78" w:name="_Toc29251"/>
      <w:bookmarkStart w:id="79" w:name="_Toc14835"/>
      <w:bookmarkStart w:id="80" w:name="_Toc26207"/>
      <w:bookmarkStart w:id="81" w:name="_Toc123112235"/>
      <w:bookmarkStart w:id="82" w:name="_Toc141703887"/>
      <w:bookmarkStart w:id="83" w:name="_Toc12310245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12236"/>
      <w:bookmarkStart w:id="92" w:name="_Toc98560354"/>
      <w:bookmarkStart w:id="93" w:name="_Toc79154672"/>
      <w:bookmarkStart w:id="94" w:name="_Toc10650"/>
      <w:bookmarkStart w:id="95" w:name="_Toc79392583"/>
      <w:bookmarkStart w:id="96" w:name="_Toc123051454"/>
      <w:bookmarkStart w:id="97" w:name="_Toc11030"/>
      <w:bookmarkStart w:id="98" w:name="_Toc139991738"/>
      <w:bookmarkStart w:id="99" w:name="_Toc74065745"/>
      <w:bookmarkStart w:id="100" w:name="_Toc25783"/>
      <w:bookmarkStart w:id="101" w:name="_Toc3321"/>
      <w:bookmarkStart w:id="102" w:name="_Toc116649657"/>
      <w:bookmarkStart w:id="103" w:name="_Toc141703888"/>
      <w:bookmarkStart w:id="104" w:name="_Toc7058"/>
      <w:bookmarkStart w:id="105" w:name="_Toc4559"/>
      <w:bookmarkStart w:id="106" w:name="_Toc18567"/>
      <w:bookmarkStart w:id="107" w:name="_Toc9706"/>
      <w:bookmarkStart w:id="108" w:name="_Toc3771"/>
      <w:bookmarkStart w:id="109" w:name="_Toc123102455"/>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1821"/>
      <w:bookmarkStart w:id="114" w:name="_Toc3572"/>
      <w:bookmarkStart w:id="115" w:name="_Toc3080"/>
      <w:bookmarkStart w:id="116" w:name="_Toc123112237"/>
      <w:bookmarkStart w:id="117" w:name="_Toc79154673"/>
      <w:bookmarkStart w:id="118" w:name="_Toc139991739"/>
      <w:bookmarkStart w:id="119" w:name="_Toc123102456"/>
      <w:bookmarkStart w:id="120" w:name="_Toc123051455"/>
      <w:bookmarkStart w:id="121" w:name="_Toc725"/>
      <w:bookmarkStart w:id="122" w:name="_Toc10398"/>
      <w:bookmarkStart w:id="123" w:name="_Toc116649658"/>
      <w:bookmarkStart w:id="124" w:name="_Toc141703889"/>
      <w:bookmarkStart w:id="125" w:name="_Toc18206"/>
      <w:bookmarkStart w:id="126" w:name="_Toc16164"/>
      <w:bookmarkStart w:id="127" w:name="_Toc21735"/>
      <w:bookmarkStart w:id="128" w:name="_Toc74065746"/>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17198"/>
      <w:bookmarkStart w:id="135" w:name="_Toc29408"/>
      <w:bookmarkStart w:id="136" w:name="_Toc32584"/>
      <w:bookmarkStart w:id="137" w:name="_Toc123112238"/>
      <w:bookmarkStart w:id="138" w:name="_Toc3329"/>
      <w:bookmarkStart w:id="139" w:name="_Toc141703890"/>
      <w:bookmarkStart w:id="140" w:name="_Toc32092"/>
      <w:bookmarkStart w:id="141" w:name="_Toc116649659"/>
      <w:bookmarkStart w:id="142" w:name="_Toc8791"/>
      <w:bookmarkStart w:id="143" w:name="_Toc139991740"/>
      <w:bookmarkStart w:id="144" w:name="_Toc98560356"/>
      <w:bookmarkStart w:id="145" w:name="_Toc17920"/>
      <w:bookmarkStart w:id="146" w:name="_Toc74065747"/>
      <w:bookmarkStart w:id="147" w:name="_Toc739"/>
      <w:bookmarkStart w:id="148" w:name="_Toc123102457"/>
      <w:bookmarkStart w:id="149" w:name="_Toc79154674"/>
      <w:bookmarkStart w:id="150" w:name="_Toc21237"/>
      <w:bookmarkStart w:id="151" w:name="_Toc79392622"/>
      <w:bookmarkStart w:id="152" w:name="_Toc48649708"/>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E144005"/>
    <w:rsid w:val="0E94232E"/>
    <w:rsid w:val="0F1306D5"/>
    <w:rsid w:val="11295396"/>
    <w:rsid w:val="163E2FB7"/>
    <w:rsid w:val="1A48157B"/>
    <w:rsid w:val="1A6C583D"/>
    <w:rsid w:val="1ABE2ED9"/>
    <w:rsid w:val="1BD70953"/>
    <w:rsid w:val="1BF87698"/>
    <w:rsid w:val="1C78144D"/>
    <w:rsid w:val="1E585AB7"/>
    <w:rsid w:val="1EB160C2"/>
    <w:rsid w:val="1EDA5C2B"/>
    <w:rsid w:val="1FF145B9"/>
    <w:rsid w:val="2193546F"/>
    <w:rsid w:val="23083986"/>
    <w:rsid w:val="23AF29A3"/>
    <w:rsid w:val="26123FD6"/>
    <w:rsid w:val="26F50BA9"/>
    <w:rsid w:val="28CF1F97"/>
    <w:rsid w:val="29026D00"/>
    <w:rsid w:val="2A642791"/>
    <w:rsid w:val="2BDB4F57"/>
    <w:rsid w:val="2EA644DF"/>
    <w:rsid w:val="2ECE6508"/>
    <w:rsid w:val="2FB532A0"/>
    <w:rsid w:val="3139699F"/>
    <w:rsid w:val="319C4BEA"/>
    <w:rsid w:val="33DA2E89"/>
    <w:rsid w:val="34C829B2"/>
    <w:rsid w:val="35381804"/>
    <w:rsid w:val="36F55C12"/>
    <w:rsid w:val="386A3F56"/>
    <w:rsid w:val="38DD5DFC"/>
    <w:rsid w:val="3A810EF7"/>
    <w:rsid w:val="3C3802E9"/>
    <w:rsid w:val="3E0C1771"/>
    <w:rsid w:val="3E586AB8"/>
    <w:rsid w:val="3E5C1B1D"/>
    <w:rsid w:val="3EAE14E9"/>
    <w:rsid w:val="3FD261A6"/>
    <w:rsid w:val="408A4BAE"/>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2903CD0"/>
    <w:rsid w:val="742E2147"/>
    <w:rsid w:val="76022652"/>
    <w:rsid w:val="768501BE"/>
    <w:rsid w:val="76C8601E"/>
    <w:rsid w:val="77D27E6F"/>
    <w:rsid w:val="79BA0463"/>
    <w:rsid w:val="7ADB4557"/>
    <w:rsid w:val="7D80556D"/>
    <w:rsid w:val="7DFA1475"/>
    <w:rsid w:val="7ED86E63"/>
    <w:rsid w:val="7F6E7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9189EE72-9848-4EDE-AA16-7FEA9CF5AEDB}">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D902962D-C8CC-43BF-804A-CD60AE6D7475}">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A06CD169-7F5C-4082-81B2-6ECAA9AF6149}">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7E5C9D84-6DB6-48FB-8632-D5279FC233C8}">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130</TotalTime>
  <ScaleCrop>false</ScaleCrop>
  <LinksUpToDate>false</LinksUpToDate>
  <CharactersWithSpaces>24589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2024-08-27T01:58:53Z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