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兴业银行天天万利宝稳利6号J款净值型理财产品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兴业银行天天万利宝稳利6号J款净值型理财产品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9,963,329,296.94份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3.85%--4.35%/--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稳利恒盈6号J款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8,712,797,260.10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稳利恒盈6号J款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1,080,005,946.28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稳利恒盈6号J款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170,526,090.56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产品9K20914A自成立日以来，累计净值增长率为6.1720%，年化累计净值增长率为3.6394%。</w:t>
              <w:br/>
              <w:t xml:space="preserve">产品9K20914B自成立日以来，累计净值增长率为2.8370%，年化累计净值增长率为2.9928%。</w:t>
              <w:br/>
              <w:t xml:space="preserve">产品9K20914C自成立日以来，累计净值增长率为-0.1460%，年化累计净值增长率为-0.7300%。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9,951,859,894.18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8,702,725,679.06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1,078,856,286.93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170,277,928.19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1,942,145,330.36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1,498,032,000.00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799,992,000.00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招商证券收益凭证磐石940期本金保障型收益凭证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500,106,000.00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工商银行广州分行大额存单04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499,586,500.00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399,965,200.00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304,901,180.00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211,996,608.00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194,985,960.00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19宿迁交通MTN003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20宣城国资PPN002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21扬州经开MTN001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22海通恒信MTN003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兴业银行天天万利宝稳利6号J款净值型理财产品2022年第四季度报告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兴业银行天天万利宝稳利6号J款净值型理财产品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