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FED3" w14:textId="77777777" w:rsidR="00CE3575"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638260372"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638260372"/>
      <w:r>
        <w:rPr>
          <w:rFonts w:ascii="黑体" w:eastAsia="黑体" w:hAnsi="黑体"/>
          <w:b/>
          <w:bCs/>
          <w:sz w:val="28"/>
          <w:szCs w:val="28"/>
        </w:rPr>
        <w:t>理财产品</w:t>
      </w:r>
    </w:p>
    <w:p w14:paraId="78DAB9B1" w14:textId="77777777" w:rsidR="00CE3575"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A12C1B8" w14:textId="77777777" w:rsidR="00CE3575"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C9EAAF4" w14:textId="77777777" w:rsidR="00CE3575"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2E1116E7"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0A8619A" w14:textId="77777777" w:rsidR="00CE3575"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6B527F0" w14:textId="77777777" w:rsidR="00CE3575"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EC9F79B"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52CD1D9"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66286110" w:edGrp="everyone"/>
      <w:r>
        <w:rPr>
          <w:rFonts w:ascii="宋体" w:hAnsi="宋体" w:cs="仿宋_GB2312" w:hint="eastAsia"/>
          <w:kern w:val="0"/>
          <w:sz w:val="18"/>
          <w:szCs w:val="18"/>
        </w:rPr>
        <w:t>【兴银理财稳利丰收封闭式6024号固收类理财产品</w:t>
      </w:r>
      <w:r>
        <w:rPr>
          <w:rFonts w:asciiTheme="majorEastAsia" w:eastAsiaTheme="majorEastAsia" w:hAnsiTheme="majorEastAsia" w:hint="eastAsia"/>
          <w:bCs/>
          <w:kern w:val="0"/>
          <w:sz w:val="18"/>
          <w:szCs w:val="18"/>
        </w:rPr>
        <w:t>】</w:t>
      </w:r>
      <w:permEnd w:id="266286110"/>
    </w:p>
    <w:p w14:paraId="237B31D3"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33101131" w:edGrp="everyone"/>
    </w:p>
    <w:p w14:paraId="483323C6"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【稳利丰收封闭式6024号A】（适用【A】类份额）</w:t>
      </w:r>
    </w:p>
    <w:p w14:paraId="6CF03EA4"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【稳利丰收封闭式6024号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33101131"/>
    </w:p>
    <w:p w14:paraId="57A00001"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910583889" w:edGrp="everyone"/>
      <w:r>
        <w:rPr>
          <w:rFonts w:ascii="宋体" w:hAnsi="宋体" w:cs="仿宋_GB2312"/>
          <w:kern w:val="0"/>
          <w:sz w:val="18"/>
          <w:szCs w:val="18"/>
        </w:rPr>
        <w:t>【</w:t>
      </w:r>
      <w:r>
        <w:rPr>
          <w:rFonts w:ascii="宋体" w:hAnsi="宋体" w:cs="仿宋_GB2312" w:hint="eastAsia"/>
          <w:kern w:val="0"/>
          <w:sz w:val="18"/>
          <w:szCs w:val="18"/>
        </w:rPr>
        <w:t>Z7002024000017</w:t>
      </w:r>
      <w:r>
        <w:rPr>
          <w:rFonts w:ascii="宋体" w:hAnsi="宋体" w:cs="仿宋_GB2312"/>
          <w:kern w:val="0"/>
          <w:sz w:val="18"/>
          <w:szCs w:val="18"/>
        </w:rPr>
        <w:t>】</w:t>
      </w:r>
      <w:permEnd w:id="910583889"/>
    </w:p>
    <w:p w14:paraId="302D0BE4"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B2E0863" w14:textId="77777777" w:rsidR="00CE3575" w:rsidRDefault="00000000">
      <w:pPr>
        <w:ind w:firstLineChars="249" w:firstLine="448"/>
        <w:rPr>
          <w:rFonts w:ascii="宋体" w:hAnsi="宋体" w:cs="仿宋_GB2312"/>
          <w:kern w:val="0"/>
          <w:sz w:val="18"/>
          <w:szCs w:val="18"/>
        </w:rPr>
      </w:pPr>
      <w:permStart w:id="25685746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56857460"/>
      <w:r>
        <w:rPr>
          <w:rFonts w:ascii="宋体" w:hAnsi="宋体" w:cs="仿宋_GB2312" w:hint="eastAsia"/>
          <w:kern w:val="0"/>
          <w:sz w:val="18"/>
          <w:szCs w:val="18"/>
        </w:rPr>
        <w:t>理财产品。</w:t>
      </w:r>
    </w:p>
    <w:p w14:paraId="4004A0A5"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C93BC40" w14:textId="77777777" w:rsidR="00CE3575" w:rsidRDefault="00000000">
      <w:pPr>
        <w:ind w:firstLineChars="249" w:firstLine="448"/>
        <w:rPr>
          <w:rFonts w:asciiTheme="majorEastAsia" w:eastAsiaTheme="majorEastAsia" w:hAnsiTheme="majorEastAsia"/>
          <w:bCs/>
          <w:sz w:val="18"/>
          <w:szCs w:val="18"/>
        </w:rPr>
      </w:pPr>
      <w:permStart w:id="672298853"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1AA9A2B8" w14:textId="77777777" w:rsidR="00CE3575"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672298853"/>
      <w:r>
        <w:rPr>
          <w:rFonts w:ascii="宋体" w:hAnsi="宋体" w:cs="仿宋_GB2312"/>
          <w:kern w:val="0"/>
          <w:sz w:val="18"/>
          <w:szCs w:val="18"/>
        </w:rPr>
        <w:t>。</w:t>
      </w:r>
    </w:p>
    <w:p w14:paraId="78D41A8C" w14:textId="77777777" w:rsidR="00CE3575"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C0B656A" w14:textId="77777777" w:rsidR="00CE3575"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C3E9DC0" w14:textId="77777777" w:rsidR="00CE3575"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936AD88"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1AC31FD"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352217852" w:edGrp="everyone"/>
      <w:r>
        <w:rPr>
          <w:rFonts w:ascii="宋体" w:hAnsi="宋体" w:cs="仿宋_GB2312" w:hint="eastAsia"/>
          <w:kern w:val="0"/>
          <w:sz w:val="18"/>
          <w:szCs w:val="18"/>
        </w:rPr>
        <w:t>【R2</w:t>
      </w:r>
      <w:r>
        <w:rPr>
          <w:rFonts w:ascii="宋体" w:hAnsi="宋体" w:cs="仿宋_GB2312"/>
          <w:kern w:val="0"/>
          <w:sz w:val="18"/>
          <w:szCs w:val="18"/>
        </w:rPr>
        <w:t>】</w:t>
      </w:r>
      <w:permEnd w:id="352217852"/>
      <w:r>
        <w:rPr>
          <w:rFonts w:ascii="宋体" w:hAnsi="宋体" w:cs="仿宋_GB2312" w:hint="eastAsia"/>
          <w:kern w:val="0"/>
          <w:sz w:val="18"/>
          <w:szCs w:val="18"/>
        </w:rPr>
        <w:t>（产品管理人定义的产品风险评级为</w:t>
      </w:r>
      <w:permStart w:id="1523651810" w:edGrp="everyone"/>
      <w:r>
        <w:rPr>
          <w:rFonts w:ascii="宋体" w:hAnsi="宋体" w:cs="仿宋_GB2312" w:hint="eastAsia"/>
          <w:kern w:val="0"/>
          <w:sz w:val="18"/>
          <w:szCs w:val="18"/>
        </w:rPr>
        <w:t>【R2】</w:t>
      </w:r>
      <w:permEnd w:id="1523651810"/>
      <w:r>
        <w:rPr>
          <w:rFonts w:ascii="宋体" w:hAnsi="宋体" w:cs="仿宋_GB2312" w:hint="eastAsia"/>
          <w:kern w:val="0"/>
          <w:sz w:val="18"/>
          <w:szCs w:val="18"/>
        </w:rPr>
        <w:t>；代理销售机构定义的产品风险评级为</w:t>
      </w:r>
      <w:permStart w:id="1823887901" w:edGrp="everyone"/>
      <w:r>
        <w:rPr>
          <w:rFonts w:ascii="宋体" w:hAnsi="宋体" w:cs="仿宋_GB2312" w:hint="eastAsia"/>
          <w:kern w:val="0"/>
          <w:sz w:val="18"/>
          <w:szCs w:val="18"/>
        </w:rPr>
        <w:t>【R2】</w:t>
      </w:r>
      <w:permEnd w:id="1823887901"/>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606B337" w14:textId="77777777" w:rsidR="00CE3575"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A162C01" w14:textId="77777777" w:rsidR="00CE3575"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FA31946" w14:textId="77777777" w:rsidR="00CE3575" w:rsidRDefault="00000000">
      <w:pPr>
        <w:ind w:firstLineChars="200" w:firstLine="360"/>
        <w:rPr>
          <w:rFonts w:asciiTheme="majorEastAsia" w:eastAsiaTheme="majorEastAsia" w:hAnsiTheme="majorEastAsia"/>
          <w:bCs/>
          <w:color w:val="000000" w:themeColor="text1"/>
          <w:sz w:val="18"/>
          <w:szCs w:val="18"/>
        </w:rPr>
      </w:pPr>
      <w:permStart w:id="210395092"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F0D7675" w14:textId="77777777" w:rsidR="00CE3575"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10395092"/>
    <w:p w14:paraId="72865326" w14:textId="77777777" w:rsidR="00CE3575"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630C155" w14:textId="77777777" w:rsidR="00CE3575"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7759C57" w14:textId="77777777" w:rsidR="00CE3575"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5FB93DE" w14:textId="77777777" w:rsidR="00CE3575"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0F647275" w14:textId="77777777" w:rsidR="00CE3575" w:rsidRDefault="00000000">
      <w:pPr>
        <w:pStyle w:val="af0"/>
        <w:ind w:firstLine="360"/>
        <w:rPr>
          <w:rFonts w:ascii="宋体" w:hAnsi="宋体"/>
          <w:bCs/>
          <w:sz w:val="18"/>
          <w:szCs w:val="18"/>
        </w:rPr>
      </w:pPr>
      <w:permStart w:id="1120943519"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1B87BEEF" w14:textId="77777777" w:rsidR="00CE3575"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41B494CA" w14:textId="77777777" w:rsidR="00CE3575"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47BCEB8A" w14:textId="77777777" w:rsidR="00CE3575"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5A4E506" w14:textId="77777777" w:rsidR="00CE3575"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1F2F37F" w14:textId="77777777" w:rsidR="00CE3575"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073FA39" w14:textId="77777777" w:rsidR="00CE3575" w:rsidRDefault="00000000">
      <w:pPr>
        <w:ind w:firstLineChars="248" w:firstLine="446"/>
        <w:rPr>
          <w:rFonts w:ascii="宋体" w:hAnsi="宋体"/>
          <w:sz w:val="18"/>
          <w:szCs w:val="18"/>
        </w:rPr>
      </w:pPr>
      <w:r>
        <w:rPr>
          <w:rFonts w:ascii="宋体" w:hAnsi="宋体" w:hint="eastAsia"/>
          <w:sz w:val="18"/>
          <w:szCs w:val="18"/>
        </w:rPr>
        <w:t>】</w:t>
      </w:r>
    </w:p>
    <w:permEnd w:id="1120943519"/>
    <w:p w14:paraId="6C532130" w14:textId="77777777" w:rsidR="00CE3575"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4C2D2F64" w14:textId="77777777" w:rsidR="00CE3575"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C7FDA07" w14:textId="77777777" w:rsidR="00CE3575"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4FDC426B" w14:textId="77777777" w:rsidR="00CE35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FECD0B9" w14:textId="77777777" w:rsidR="00CE3575"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4B10187B" w14:textId="77777777" w:rsidR="00CE35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3880744" w14:textId="77777777" w:rsidR="00CE3575"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48B9AB6" w14:textId="77777777" w:rsidR="00CE35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ABB1E3F" w14:textId="77777777" w:rsidR="00CE3575"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7842077" w14:textId="77777777" w:rsidR="00CE3575"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2DE5D4F" w14:textId="77777777" w:rsidR="00CE3575"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7AE5EA4" w14:textId="77777777" w:rsidR="00CE35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771833C" w14:textId="77777777" w:rsidR="00CE3575"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78C45D79" w14:textId="77777777" w:rsidR="00CE35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042F281" w14:textId="77777777" w:rsidR="00CE3575"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35E08F8" w14:textId="77777777" w:rsidR="00CE3575"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98ADE39" w14:textId="77777777" w:rsidR="00CE3575"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F7BF92A" w14:textId="77777777" w:rsidR="00CE3575"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2128C89" w14:textId="77777777" w:rsidR="00CE3575"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CA63A29" w14:textId="77777777" w:rsidR="00CE3575"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7012214A" w14:textId="77777777" w:rsidR="00CE3575"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02941164" w14:textId="77777777" w:rsidR="00CE3575"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056BE666" w14:textId="77777777" w:rsidR="00CE3575"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17728BF6" w14:textId="77777777" w:rsidR="00CE3575"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070099E" w14:textId="77777777" w:rsidR="00CE3575"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52DB1E7" w14:textId="77777777" w:rsidR="00CE3575"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50EAF4A" w14:textId="77777777" w:rsidR="00CE3575"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5F678D33" w14:textId="77777777" w:rsidR="00CE3575"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2A0C17C" w14:textId="77777777" w:rsidR="00CE3575"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0C2B715D" w14:textId="77777777" w:rsidR="00CE3575"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79A8C2EA" w14:textId="77777777" w:rsidR="00CE3575"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5A4A8BCF" w14:textId="77777777" w:rsidR="00CE3575"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8E26754" w14:textId="77777777" w:rsidR="00CE3575"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0A2E745" w14:textId="77777777" w:rsidR="00CE3575"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48F0F52" w14:textId="77777777" w:rsidR="00CE3575"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F4B7AAF" w14:textId="77777777" w:rsidR="00CE3575"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2DAE4066" w14:textId="77777777" w:rsidR="00CE3575"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0E96512" w14:textId="77777777" w:rsidR="00CE3575"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64D7191C" w14:textId="77777777" w:rsidR="00CE3575"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2AEB4281" w14:textId="77777777" w:rsidR="00CE3575" w:rsidRDefault="00CE3575">
      <w:pPr>
        <w:ind w:left="540"/>
        <w:jc w:val="right"/>
        <w:rPr>
          <w:rFonts w:ascii="宋体" w:hAnsi="宋体"/>
          <w:sz w:val="18"/>
          <w:szCs w:val="18"/>
        </w:rPr>
      </w:pPr>
    </w:p>
    <w:p w14:paraId="1E6327F5" w14:textId="77777777" w:rsidR="00CE3575"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D00945B" w14:textId="13744243" w:rsidR="00CE3575" w:rsidRDefault="00000000">
      <w:pPr>
        <w:wordWrap w:val="0"/>
        <w:ind w:left="540"/>
        <w:jc w:val="right"/>
        <w:rPr>
          <w:rFonts w:ascii="宋体" w:hAnsi="宋体"/>
          <w:sz w:val="18"/>
          <w:szCs w:val="18"/>
        </w:rPr>
      </w:pPr>
      <w:permStart w:id="1807640081" w:edGrp="everyone"/>
      <w:r>
        <w:rPr>
          <w:rFonts w:ascii="宋体" w:hAnsi="宋体" w:hint="eastAsia"/>
          <w:sz w:val="18"/>
          <w:szCs w:val="18"/>
        </w:rPr>
        <w:t>销售机构（【</w:t>
      </w:r>
      <w:r w:rsidR="007668CF" w:rsidRPr="007668CF">
        <w:rPr>
          <w:rFonts w:ascii="宋体" w:hAnsi="宋体" w:hint="eastAsia"/>
          <w:sz w:val="18"/>
          <w:szCs w:val="18"/>
        </w:rPr>
        <w:t>浙江新昌农村商业银行股份有限公司</w:t>
      </w:r>
      <w:r>
        <w:rPr>
          <w:rFonts w:ascii="宋体" w:hAnsi="宋体" w:hint="eastAsia"/>
          <w:sz w:val="18"/>
          <w:szCs w:val="18"/>
        </w:rPr>
        <w:t>】）</w:t>
      </w:r>
    </w:p>
    <w:permEnd w:id="1807640081"/>
    <w:p w14:paraId="7A48434B" w14:textId="77777777" w:rsidR="00CE3575" w:rsidRDefault="00000000">
      <w:pPr>
        <w:widowControl/>
        <w:jc w:val="left"/>
        <w:rPr>
          <w:rFonts w:ascii="宋体" w:hAnsi="宋体"/>
          <w:sz w:val="18"/>
          <w:szCs w:val="18"/>
        </w:rPr>
      </w:pPr>
      <w:r>
        <w:rPr>
          <w:rFonts w:ascii="宋体" w:hAnsi="宋体"/>
          <w:sz w:val="18"/>
          <w:szCs w:val="18"/>
        </w:rPr>
        <w:br w:type="page"/>
      </w:r>
    </w:p>
    <w:p w14:paraId="414A8517" w14:textId="77777777" w:rsidR="00CE3575" w:rsidRDefault="00CE3575">
      <w:pPr>
        <w:ind w:left="540"/>
        <w:jc w:val="right"/>
        <w:rPr>
          <w:rFonts w:ascii="宋体" w:hAnsi="宋体"/>
          <w:sz w:val="18"/>
          <w:szCs w:val="18"/>
        </w:rPr>
      </w:pPr>
    </w:p>
    <w:p w14:paraId="62E08C1C" w14:textId="77777777" w:rsidR="00CE3575" w:rsidRDefault="00CE3575">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CE3575" w14:paraId="379DEF59" w14:textId="77777777">
        <w:trPr>
          <w:trHeight w:val="627"/>
        </w:trPr>
        <w:tc>
          <w:tcPr>
            <w:tcW w:w="8371" w:type="dxa"/>
          </w:tcPr>
          <w:p w14:paraId="5B6BF652" w14:textId="77777777" w:rsidR="00CE357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7D5940F" w14:textId="77777777" w:rsidR="00CE357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E3575" w14:paraId="48FA15FC" w14:textId="77777777">
        <w:trPr>
          <w:trHeight w:val="6283"/>
        </w:trPr>
        <w:tc>
          <w:tcPr>
            <w:tcW w:w="8371" w:type="dxa"/>
          </w:tcPr>
          <w:p w14:paraId="40F3F263" w14:textId="77777777" w:rsidR="00CE357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9A69D9F" w14:textId="77777777" w:rsidR="00CE3575" w:rsidRDefault="00CE3575">
            <w:pPr>
              <w:spacing w:line="280" w:lineRule="atLeast"/>
              <w:jc w:val="left"/>
              <w:rPr>
                <w:rFonts w:ascii="宋体" w:hAnsi="宋体" w:cs="Arial"/>
                <w:sz w:val="18"/>
                <w:szCs w:val="18"/>
              </w:rPr>
            </w:pPr>
          </w:p>
          <w:p w14:paraId="37F9DEEA" w14:textId="77777777" w:rsidR="00CE35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7E97E0B" w14:textId="77777777" w:rsidR="00CE3575" w:rsidRDefault="00CE3575">
            <w:pPr>
              <w:spacing w:line="280" w:lineRule="atLeast"/>
              <w:jc w:val="left"/>
              <w:rPr>
                <w:rFonts w:ascii="宋体" w:hAnsi="宋体" w:cs="Arial"/>
                <w:kern w:val="0"/>
                <w:sz w:val="18"/>
                <w:szCs w:val="18"/>
              </w:rPr>
            </w:pPr>
          </w:p>
          <w:p w14:paraId="239526F7" w14:textId="77777777" w:rsidR="00CE3575"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2C04A9B3" w14:textId="77777777" w:rsidR="00CE3575" w:rsidRDefault="00CE3575">
            <w:pPr>
              <w:spacing w:line="280" w:lineRule="atLeast"/>
              <w:jc w:val="left"/>
              <w:rPr>
                <w:rFonts w:ascii="宋体" w:hAnsi="宋体" w:cs="Arial"/>
                <w:kern w:val="0"/>
                <w:sz w:val="18"/>
                <w:szCs w:val="18"/>
              </w:rPr>
            </w:pPr>
          </w:p>
          <w:p w14:paraId="49EEF4F2" w14:textId="77777777" w:rsidR="00CE3575"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6F37B53D" w14:textId="77777777" w:rsidR="00CE3575" w:rsidRDefault="00CE3575">
            <w:pPr>
              <w:spacing w:line="280" w:lineRule="atLeast"/>
              <w:jc w:val="left"/>
              <w:rPr>
                <w:kern w:val="0"/>
                <w:sz w:val="18"/>
                <w:szCs w:val="18"/>
                <w:u w:val="single"/>
              </w:rPr>
            </w:pPr>
          </w:p>
          <w:p w14:paraId="4730D062" w14:textId="77777777" w:rsidR="00CE3575"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6B716BE" w14:textId="77777777" w:rsidR="00CE3575" w:rsidRDefault="00CE3575">
            <w:pPr>
              <w:spacing w:line="280" w:lineRule="atLeast"/>
              <w:ind w:left="4200" w:firstLineChars="600" w:firstLine="1080"/>
              <w:jc w:val="left"/>
              <w:rPr>
                <w:rFonts w:ascii="宋体" w:hAnsi="宋体" w:cs="Arial"/>
                <w:kern w:val="0"/>
                <w:sz w:val="18"/>
                <w:szCs w:val="18"/>
              </w:rPr>
            </w:pPr>
          </w:p>
          <w:p w14:paraId="28F05A61" w14:textId="77777777" w:rsidR="00CE357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7C80F89" w14:textId="77777777" w:rsidR="00CE3575" w:rsidRDefault="00CE3575">
            <w:pPr>
              <w:spacing w:line="280" w:lineRule="atLeast"/>
              <w:ind w:left="4200" w:firstLineChars="600" w:firstLine="1080"/>
              <w:jc w:val="left"/>
              <w:rPr>
                <w:rFonts w:ascii="宋体" w:hAnsi="宋体" w:cs="Arial"/>
                <w:kern w:val="0"/>
                <w:sz w:val="18"/>
                <w:szCs w:val="18"/>
              </w:rPr>
            </w:pPr>
          </w:p>
          <w:p w14:paraId="4108BB82" w14:textId="77777777" w:rsidR="00CE3575"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70E41AC" w14:textId="77777777" w:rsidR="00CE3575" w:rsidRDefault="00CE3575">
            <w:pPr>
              <w:spacing w:line="280" w:lineRule="atLeast"/>
              <w:jc w:val="right"/>
              <w:rPr>
                <w:rFonts w:ascii="宋体" w:hAnsi="宋体"/>
                <w:kern w:val="0"/>
                <w:sz w:val="18"/>
                <w:szCs w:val="18"/>
              </w:rPr>
            </w:pPr>
          </w:p>
        </w:tc>
      </w:tr>
    </w:tbl>
    <w:p w14:paraId="3D2A4EB9" w14:textId="77777777" w:rsidR="00CE3575" w:rsidRDefault="00CE3575">
      <w:pPr>
        <w:autoSpaceDE w:val="0"/>
        <w:autoSpaceDN w:val="0"/>
        <w:adjustRightInd w:val="0"/>
        <w:spacing w:line="360" w:lineRule="auto"/>
        <w:ind w:firstLine="420"/>
        <w:jc w:val="left"/>
        <w:rPr>
          <w:rFonts w:ascii="宋体" w:hAnsi="宋体"/>
          <w:sz w:val="24"/>
        </w:rPr>
      </w:pPr>
    </w:p>
    <w:p w14:paraId="1B1AD172" w14:textId="77777777" w:rsidR="00CE3575" w:rsidRDefault="00CE3575">
      <w:pPr>
        <w:autoSpaceDE w:val="0"/>
        <w:autoSpaceDN w:val="0"/>
        <w:adjustRightInd w:val="0"/>
        <w:spacing w:line="360" w:lineRule="auto"/>
        <w:ind w:firstLine="420"/>
        <w:jc w:val="left"/>
        <w:rPr>
          <w:rFonts w:ascii="宋体" w:hAnsi="宋体"/>
          <w:sz w:val="24"/>
        </w:rPr>
      </w:pPr>
    </w:p>
    <w:p w14:paraId="6EE1CBC4" w14:textId="77777777" w:rsidR="00CE3575" w:rsidRDefault="00CE3575">
      <w:pPr>
        <w:autoSpaceDE w:val="0"/>
        <w:autoSpaceDN w:val="0"/>
        <w:adjustRightInd w:val="0"/>
        <w:spacing w:line="360" w:lineRule="auto"/>
        <w:ind w:firstLine="420"/>
        <w:jc w:val="left"/>
        <w:rPr>
          <w:rFonts w:ascii="宋体" w:hAnsi="宋体"/>
          <w:sz w:val="24"/>
        </w:rPr>
      </w:pPr>
    </w:p>
    <w:p w14:paraId="675317BC" w14:textId="77777777" w:rsidR="00CE3575" w:rsidRDefault="00CE3575">
      <w:pPr>
        <w:autoSpaceDE w:val="0"/>
        <w:autoSpaceDN w:val="0"/>
        <w:adjustRightInd w:val="0"/>
        <w:spacing w:line="360" w:lineRule="auto"/>
        <w:ind w:firstLine="420"/>
        <w:jc w:val="left"/>
        <w:rPr>
          <w:rFonts w:ascii="宋体" w:hAnsi="宋体"/>
          <w:sz w:val="24"/>
        </w:rPr>
      </w:pPr>
    </w:p>
    <w:p w14:paraId="79C2791C" w14:textId="77777777" w:rsidR="00CE3575" w:rsidRDefault="00CE3575">
      <w:pPr>
        <w:rPr>
          <w:rFonts w:ascii="宋体" w:hAnsi="宋体" w:cs="Arial"/>
          <w:sz w:val="24"/>
        </w:rPr>
      </w:pPr>
    </w:p>
    <w:p w14:paraId="34AD2401" w14:textId="77777777" w:rsidR="00CE3575" w:rsidRDefault="00CE3575">
      <w:pPr>
        <w:rPr>
          <w:rFonts w:ascii="宋体" w:hAnsi="宋体" w:cs="Arial"/>
          <w:sz w:val="24"/>
        </w:rPr>
      </w:pPr>
    </w:p>
    <w:p w14:paraId="714B0584" w14:textId="77777777" w:rsidR="00CE3575" w:rsidRDefault="00CE3575">
      <w:pPr>
        <w:rPr>
          <w:rFonts w:ascii="宋体" w:hAnsi="宋体" w:cs="Arial"/>
          <w:sz w:val="24"/>
        </w:rPr>
      </w:pPr>
    </w:p>
    <w:p w14:paraId="661F79E9" w14:textId="77777777" w:rsidR="00CE3575" w:rsidRDefault="00CE3575">
      <w:pPr>
        <w:rPr>
          <w:rFonts w:ascii="宋体" w:hAnsi="宋体" w:cs="Arial"/>
          <w:sz w:val="24"/>
        </w:rPr>
      </w:pPr>
    </w:p>
    <w:p w14:paraId="6094BB48" w14:textId="77777777" w:rsidR="00CE3575" w:rsidRDefault="00CE3575">
      <w:pPr>
        <w:rPr>
          <w:rFonts w:ascii="宋体" w:hAnsi="宋体" w:cs="Arial"/>
          <w:sz w:val="24"/>
        </w:rPr>
      </w:pPr>
    </w:p>
    <w:p w14:paraId="44E1989D" w14:textId="77777777" w:rsidR="00CE3575" w:rsidRDefault="00CE3575">
      <w:pPr>
        <w:rPr>
          <w:rFonts w:ascii="宋体" w:hAnsi="宋体" w:cs="Arial"/>
          <w:sz w:val="24"/>
        </w:rPr>
      </w:pPr>
    </w:p>
    <w:p w14:paraId="1DA8A89D" w14:textId="77777777" w:rsidR="00CE3575"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CE3575" w14:paraId="5721028E" w14:textId="77777777">
        <w:trPr>
          <w:trHeight w:val="823"/>
        </w:trPr>
        <w:tc>
          <w:tcPr>
            <w:tcW w:w="8413" w:type="dxa"/>
          </w:tcPr>
          <w:p w14:paraId="6A593FE3" w14:textId="77777777" w:rsidR="00CE357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CF4D1C9" w14:textId="77777777" w:rsidR="00CE3575"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E3575" w14:paraId="1E2C4855" w14:textId="77777777">
        <w:trPr>
          <w:trHeight w:val="7355"/>
        </w:trPr>
        <w:tc>
          <w:tcPr>
            <w:tcW w:w="8413" w:type="dxa"/>
          </w:tcPr>
          <w:p w14:paraId="286BE937" w14:textId="77777777" w:rsidR="00CE357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EDE9E79" w14:textId="77777777" w:rsidR="00CE3575" w:rsidRDefault="00CE3575">
            <w:pPr>
              <w:spacing w:line="280" w:lineRule="atLeast"/>
              <w:ind w:firstLineChars="200" w:firstLine="360"/>
              <w:jc w:val="left"/>
              <w:rPr>
                <w:rFonts w:ascii="宋体" w:hAnsi="宋体" w:cs="Arial"/>
                <w:kern w:val="0"/>
                <w:sz w:val="18"/>
                <w:szCs w:val="18"/>
              </w:rPr>
            </w:pPr>
          </w:p>
          <w:p w14:paraId="4D726A56" w14:textId="77777777" w:rsidR="00CE35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966520A" w14:textId="77777777" w:rsidR="00CE3575" w:rsidRDefault="00CE3575">
            <w:pPr>
              <w:spacing w:line="280" w:lineRule="atLeast"/>
              <w:ind w:firstLineChars="200" w:firstLine="360"/>
              <w:jc w:val="left"/>
              <w:rPr>
                <w:rFonts w:ascii="宋体" w:hAnsi="宋体" w:cs="Arial"/>
                <w:kern w:val="0"/>
                <w:sz w:val="18"/>
                <w:szCs w:val="18"/>
              </w:rPr>
            </w:pPr>
          </w:p>
          <w:p w14:paraId="25661995" w14:textId="77777777" w:rsidR="00CE3575"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8F03BB3" w14:textId="77777777" w:rsidR="00CE3575" w:rsidRDefault="00CE3575">
            <w:pPr>
              <w:spacing w:line="280" w:lineRule="atLeast"/>
              <w:jc w:val="left"/>
              <w:rPr>
                <w:rFonts w:ascii="宋体" w:hAnsi="宋体" w:cs="Arial"/>
                <w:kern w:val="0"/>
                <w:sz w:val="18"/>
                <w:szCs w:val="18"/>
              </w:rPr>
            </w:pPr>
          </w:p>
          <w:p w14:paraId="132F2250" w14:textId="77777777" w:rsidR="00CE35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2441A34" w14:textId="77777777" w:rsidR="00CE3575" w:rsidRDefault="00CE3575">
            <w:pPr>
              <w:spacing w:line="280" w:lineRule="atLeast"/>
              <w:jc w:val="left"/>
              <w:rPr>
                <w:rFonts w:ascii="宋体" w:hAnsi="宋体" w:cs="Arial"/>
                <w:kern w:val="0"/>
                <w:sz w:val="18"/>
                <w:szCs w:val="18"/>
              </w:rPr>
            </w:pPr>
          </w:p>
          <w:p w14:paraId="59ADE6C6" w14:textId="77777777" w:rsidR="00CE35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F7B285F" w14:textId="77777777" w:rsidR="00CE3575" w:rsidRDefault="00CE3575">
            <w:pPr>
              <w:spacing w:line="280" w:lineRule="atLeast"/>
              <w:jc w:val="left"/>
              <w:rPr>
                <w:rFonts w:ascii="宋体" w:hAnsi="宋体" w:cs="Arial"/>
                <w:kern w:val="0"/>
                <w:sz w:val="18"/>
                <w:szCs w:val="18"/>
              </w:rPr>
            </w:pPr>
          </w:p>
          <w:p w14:paraId="32C8BAAD" w14:textId="77777777" w:rsidR="00CE35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9AE438E" w14:textId="77777777" w:rsidR="00CE3575" w:rsidRDefault="00CE3575">
            <w:pPr>
              <w:spacing w:line="280" w:lineRule="atLeast"/>
              <w:ind w:left="4200" w:firstLineChars="600" w:firstLine="1080"/>
              <w:jc w:val="left"/>
              <w:rPr>
                <w:rFonts w:ascii="宋体" w:hAnsi="宋体" w:cs="Arial"/>
                <w:kern w:val="0"/>
                <w:sz w:val="18"/>
                <w:szCs w:val="18"/>
              </w:rPr>
            </w:pPr>
          </w:p>
          <w:p w14:paraId="0D628E15" w14:textId="77777777" w:rsidR="00CE357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8F179E6" w14:textId="77777777" w:rsidR="00CE3575" w:rsidRDefault="00CE3575">
            <w:pPr>
              <w:spacing w:line="280" w:lineRule="atLeast"/>
              <w:rPr>
                <w:kern w:val="0"/>
                <w:sz w:val="20"/>
                <w:szCs w:val="20"/>
              </w:rPr>
            </w:pPr>
          </w:p>
          <w:p w14:paraId="02DE1DDD" w14:textId="77777777" w:rsidR="00CE3575"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3DF9C55" w14:textId="77777777" w:rsidR="00CE3575"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CE3575" w14:paraId="7CD0E48E" w14:textId="77777777">
        <w:trPr>
          <w:trHeight w:val="673"/>
        </w:trPr>
        <w:tc>
          <w:tcPr>
            <w:tcW w:w="8388" w:type="dxa"/>
          </w:tcPr>
          <w:p w14:paraId="547D1CE1" w14:textId="77777777" w:rsidR="00CE3575"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EC9BFD3" w14:textId="77777777" w:rsidR="00CE3575"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E3575" w14:paraId="50B2A07F" w14:textId="77777777">
        <w:trPr>
          <w:trHeight w:val="6016"/>
        </w:trPr>
        <w:tc>
          <w:tcPr>
            <w:tcW w:w="8388" w:type="dxa"/>
          </w:tcPr>
          <w:p w14:paraId="74DD12CB" w14:textId="77777777" w:rsidR="00CE3575"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026F5A6" w14:textId="77777777" w:rsidR="00CE3575" w:rsidRDefault="00CE3575">
            <w:pPr>
              <w:spacing w:line="280" w:lineRule="atLeast"/>
              <w:ind w:firstLineChars="200" w:firstLine="360"/>
              <w:jc w:val="left"/>
              <w:rPr>
                <w:rFonts w:ascii="宋体" w:hAnsi="宋体" w:cs="Arial"/>
                <w:kern w:val="0"/>
                <w:sz w:val="18"/>
                <w:szCs w:val="18"/>
              </w:rPr>
            </w:pPr>
          </w:p>
          <w:p w14:paraId="51AABD8A" w14:textId="77777777" w:rsidR="00CE3575"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E3647FA" w14:textId="77777777" w:rsidR="00CE3575" w:rsidRDefault="00CE3575">
            <w:pPr>
              <w:spacing w:line="280" w:lineRule="atLeast"/>
              <w:jc w:val="left"/>
              <w:rPr>
                <w:rFonts w:ascii="宋体" w:hAnsi="宋体" w:cs="Arial"/>
                <w:kern w:val="0"/>
                <w:sz w:val="18"/>
                <w:szCs w:val="18"/>
              </w:rPr>
            </w:pPr>
          </w:p>
          <w:p w14:paraId="23740A6E" w14:textId="77777777" w:rsidR="00CE35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5C0D1D0" w14:textId="77777777" w:rsidR="00CE3575" w:rsidRDefault="00CE3575">
            <w:pPr>
              <w:spacing w:line="280" w:lineRule="atLeast"/>
              <w:jc w:val="left"/>
              <w:rPr>
                <w:rFonts w:ascii="宋体" w:hAnsi="宋体" w:cs="Arial"/>
                <w:kern w:val="0"/>
                <w:sz w:val="18"/>
                <w:szCs w:val="18"/>
              </w:rPr>
            </w:pPr>
          </w:p>
          <w:p w14:paraId="413DE6B7" w14:textId="77777777" w:rsidR="00CE35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EC8BF43" w14:textId="77777777" w:rsidR="00CE3575" w:rsidRDefault="00CE3575">
            <w:pPr>
              <w:spacing w:line="280" w:lineRule="atLeast"/>
              <w:jc w:val="left"/>
              <w:rPr>
                <w:rFonts w:ascii="宋体" w:hAnsi="宋体" w:cs="Arial"/>
                <w:kern w:val="0"/>
                <w:sz w:val="18"/>
                <w:szCs w:val="18"/>
              </w:rPr>
            </w:pPr>
          </w:p>
          <w:p w14:paraId="765E63CC" w14:textId="77777777" w:rsidR="00CE3575"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E27900F" w14:textId="77777777" w:rsidR="00CE3575" w:rsidRDefault="00CE3575">
            <w:pPr>
              <w:spacing w:line="280" w:lineRule="atLeast"/>
              <w:ind w:left="4200" w:firstLineChars="600" w:firstLine="1080"/>
              <w:jc w:val="left"/>
              <w:rPr>
                <w:rFonts w:ascii="宋体" w:hAnsi="宋体" w:cs="Arial"/>
                <w:kern w:val="0"/>
                <w:sz w:val="18"/>
                <w:szCs w:val="18"/>
              </w:rPr>
            </w:pPr>
          </w:p>
          <w:p w14:paraId="6ECE482B" w14:textId="77777777" w:rsidR="00CE3575"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AB386B7" w14:textId="77777777" w:rsidR="00CE3575" w:rsidRDefault="00CE3575">
            <w:pPr>
              <w:spacing w:line="280" w:lineRule="atLeast"/>
              <w:rPr>
                <w:kern w:val="0"/>
                <w:sz w:val="20"/>
                <w:szCs w:val="20"/>
              </w:rPr>
            </w:pPr>
          </w:p>
          <w:p w14:paraId="5444064D" w14:textId="77777777" w:rsidR="00CE3575"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FC410E2" w14:textId="77777777" w:rsidR="00CE3575" w:rsidRDefault="00CE3575"/>
    <w:sectPr w:rsidR="00CE3575">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5FA4F" w14:textId="77777777" w:rsidR="003C151A" w:rsidRDefault="003C151A">
      <w:r>
        <w:separator/>
      </w:r>
    </w:p>
  </w:endnote>
  <w:endnote w:type="continuationSeparator" w:id="0">
    <w:p w14:paraId="451B746E" w14:textId="77777777" w:rsidR="003C151A" w:rsidRDefault="003C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2D2B5E16" w14:textId="77777777" w:rsidR="00CE3575" w:rsidRDefault="00000000">
        <w:pPr>
          <w:pStyle w:val="a7"/>
          <w:jc w:val="center"/>
        </w:pPr>
        <w:r>
          <w:fldChar w:fldCharType="begin"/>
        </w:r>
        <w:r>
          <w:instrText>PAGE   \* MERGEFORMAT</w:instrText>
        </w:r>
        <w:r>
          <w:fldChar w:fldCharType="separate"/>
        </w:r>
        <w:r>
          <w:rPr>
            <w:lang w:val="zh-CN"/>
          </w:rPr>
          <w:t>7</w:t>
        </w:r>
        <w:r>
          <w:fldChar w:fldCharType="end"/>
        </w:r>
      </w:p>
    </w:sdtContent>
  </w:sdt>
  <w:p w14:paraId="73C54070" w14:textId="77777777" w:rsidR="00CE3575" w:rsidRDefault="00CE35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24706" w14:textId="77777777" w:rsidR="003C151A" w:rsidRDefault="003C151A">
      <w:r>
        <w:separator/>
      </w:r>
    </w:p>
  </w:footnote>
  <w:footnote w:type="continuationSeparator" w:id="0">
    <w:p w14:paraId="578E6687" w14:textId="77777777" w:rsidR="003C151A" w:rsidRDefault="003C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2D22" w14:textId="77777777" w:rsidR="00CE3575"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538D52E8" w14:textId="77777777" w:rsidR="00CE3575"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C151A"/>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668CF"/>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CE3575"/>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93C4710"/>
    <w:rsid w:val="0D497B56"/>
    <w:rsid w:val="1472778E"/>
    <w:rsid w:val="17992DFC"/>
    <w:rsid w:val="23024B39"/>
    <w:rsid w:val="3F6C31D5"/>
    <w:rsid w:val="48BA58CE"/>
    <w:rsid w:val="4EEE53D9"/>
    <w:rsid w:val="4F0B1F31"/>
    <w:rsid w:val="601969DF"/>
    <w:rsid w:val="655B054D"/>
    <w:rsid w:val="659C2FA3"/>
    <w:rsid w:val="70B341BF"/>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19BE28"/>
  <w15:docId w15:val="{0ADC9138-2E6B-40DD-84F9-76AD796F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2024-04-19T08:42:00Z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