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50" w:lineRule="atLeast"/>
        <w:jc w:val="center"/>
        <w:outlineLvl w:val="1"/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  <w:t>半年添益2004期</w:t>
      </w:r>
    </w:p>
    <w:p>
      <w:pPr>
        <w:widowControl/>
        <w:spacing w:line="750" w:lineRule="atLeast"/>
        <w:jc w:val="center"/>
        <w:outlineLvl w:val="1"/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半年添益2004期</w:t>
      </w:r>
      <w:r>
        <w:rPr>
          <w:rFonts w:ascii="宋体" w:hAnsi="宋体" w:eastAsia="宋体" w:cs="宋体"/>
          <w:sz w:val="24"/>
        </w:rPr>
        <w:t>(产品代码：TYG6M2004)最新运作周期已运行结束，产品运行正常。理财产品</w:t>
      </w:r>
      <w:r>
        <w:rPr>
          <w:rFonts w:hint="eastAsia" w:ascii="宋体" w:hAnsi="宋体" w:cs="宋体"/>
          <w:kern w:val="0"/>
          <w:sz w:val="24"/>
          <w:lang w:val="en-US" w:eastAsia="zh-CN"/>
        </w:rPr>
        <w:t>运行情况见</w:t>
      </w:r>
      <w:r>
        <w:rPr>
          <w:rFonts w:hint="eastAsia" w:ascii="宋体" w:hAnsi="宋体" w:eastAsia="宋体" w:cs="宋体"/>
          <w:kern w:val="0"/>
          <w:sz w:val="24"/>
        </w:rPr>
        <w:t>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eastAsia="宋体" w:cs="宋体"/>
                <w:sz w:val="20"/>
              </w:rPr>
              <w:t>至2024-09-03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2023-08-30</w:t>
            </w:r>
            <w:r>
              <w:rPr>
                <w:rFonts w:ascii="宋体" w:hAnsi="宋体" w:eastAsia="宋体" w:cs="宋体"/>
                <w:sz w:val="20"/>
              </w:rPr>
              <w:t>至2024-03-05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1.1614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1.1614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1.1614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1.1614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3.2463%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2023-02-22</w:t>
            </w:r>
            <w:r>
              <w:rPr>
                <w:rFonts w:ascii="宋体" w:hAnsi="宋体" w:eastAsia="宋体" w:cs="宋体"/>
                <w:sz w:val="20"/>
              </w:rPr>
              <w:t>至2023-08-29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1.1422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1.1422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4.1450%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2022-08-17</w:t>
            </w:r>
            <w:r>
              <w:rPr>
                <w:rFonts w:ascii="宋体" w:hAnsi="宋体" w:eastAsia="宋体" w:cs="宋体"/>
                <w:sz w:val="20"/>
              </w:rPr>
              <w:t>至2023-02-21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1.1182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1.1182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1.1182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1.1182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0.3807%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2022-02-09</w:t>
            </w:r>
            <w:r>
              <w:rPr>
                <w:rFonts w:ascii="宋体" w:hAnsi="宋体" w:eastAsia="宋体" w:cs="宋体"/>
                <w:sz w:val="20"/>
              </w:rPr>
              <w:t>至2022-08-16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1.1160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1.1160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5.1340%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2021-08-04</w:t>
            </w:r>
            <w:r>
              <w:rPr>
                <w:rFonts w:ascii="宋体" w:hAnsi="宋体" w:eastAsia="宋体" w:cs="宋体"/>
                <w:sz w:val="20"/>
              </w:rPr>
              <w:t>至2022-02-08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1.0871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1.0871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1.0871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1.0871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4.6202%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2021-02-03</w:t>
            </w:r>
            <w:r>
              <w:rPr>
                <w:rFonts w:ascii="宋体" w:hAnsi="宋体" w:eastAsia="宋体" w:cs="宋体"/>
                <w:sz w:val="20"/>
              </w:rPr>
              <w:t>至2021-08-03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2021-08-04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3.9879%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2020-08-07</w:t>
            </w:r>
            <w:r>
              <w:rPr>
                <w:rFonts w:ascii="宋体" w:hAnsi="宋体" w:eastAsia="宋体" w:cs="宋体"/>
                <w:sz w:val="20"/>
              </w:rPr>
              <w:t>至2021-02-02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2021-02-03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4.2154%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2020-02-07</w:t>
            </w:r>
            <w:r>
              <w:rPr>
                <w:rFonts w:ascii="宋体" w:hAnsi="宋体" w:eastAsia="宋体" w:cs="宋体"/>
                <w:sz w:val="20"/>
              </w:rPr>
              <w:t>至2020-08-06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2020-08-07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1.0198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1.0198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3.9709%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半年添益2004期B款</w:t>
      </w:r>
      <w:r>
        <w:rPr>
          <w:rFonts w:ascii="宋体" w:hAnsi="宋体" w:eastAsia="宋体" w:cs="宋体"/>
          <w:sz w:val="24"/>
        </w:rPr>
        <w:t>(产品代码：TYG6M2004B)最新运作周期已运行结束，产品运行正常。理财产品</w:t>
      </w:r>
      <w:r>
        <w:rPr>
          <w:rFonts w:hint="eastAsia" w:ascii="宋体" w:hAnsi="宋体" w:cs="宋体"/>
          <w:kern w:val="0"/>
          <w:sz w:val="24"/>
          <w:lang w:val="en-US" w:eastAsia="zh-CN"/>
        </w:rPr>
        <w:t>运行情况见</w:t>
      </w:r>
      <w:r>
        <w:rPr>
          <w:rFonts w:hint="eastAsia" w:ascii="宋体" w:hAnsi="宋体" w:eastAsia="宋体" w:cs="宋体"/>
          <w:kern w:val="0"/>
          <w:sz w:val="24"/>
        </w:rPr>
        <w:t>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eastAsia="宋体" w:cs="宋体"/>
                <w:sz w:val="20"/>
              </w:rPr>
              <w:t>至2024-09-03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2023-08-30</w:t>
            </w:r>
            <w:r>
              <w:rPr>
                <w:rFonts w:ascii="宋体" w:hAnsi="宋体" w:eastAsia="宋体" w:cs="宋体"/>
                <w:sz w:val="20"/>
              </w:rPr>
              <w:t>至2024-03-05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1.1620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1.1620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1.1620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1.1620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3.3478%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2024年03月06日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589A60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331</Characters>
  <Lines>2</Lines>
  <Paragraphs>1</Paragraphs>
  <TotalTime>1</TotalTime>
  <ScaleCrop>false</ScaleCrop>
  <LinksUpToDate>false</LinksUpToDate>
  <CharactersWithSpaces>388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洪书凝</cp:lastModifiedBy>
  <dcterms:modified xsi:type="dcterms:W3CDTF">2024-03-06T03:06:29Z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