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季添益1907期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季添益1907期</w:t>
      </w:r>
      <w:r>
        <w:rPr>
          <w:rFonts w:ascii="宋体" w:hAnsi="宋体" w:eastAsia="宋体" w:cs="宋体"/>
          <w:sz w:val="24"/>
        </w:rPr>
        <w:t>(产品代码：TYG3M1907)最新运作周期已运行结束，产品运行正常。理财产品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eastAsia="宋体" w:cs="宋体"/>
                <w:sz w:val="20"/>
              </w:rPr>
              <w:t>至2024-01-23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eastAsia="宋体" w:cs="宋体"/>
                <w:sz w:val="20"/>
              </w:rPr>
              <w:t>至2023-10-24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eastAsia="宋体" w:cs="宋体"/>
                <w:sz w:val="20"/>
              </w:rPr>
              <w:t>至2023-07-25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eastAsia="宋体" w:cs="宋体"/>
                <w:sz w:val="20"/>
              </w:rPr>
              <w:t>至2023-04-25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eastAsia="宋体" w:cs="宋体"/>
                <w:sz w:val="20"/>
              </w:rPr>
              <w:t>至2023-01-17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eastAsia="宋体" w:cs="宋体"/>
                <w:sz w:val="20"/>
              </w:rPr>
              <w:t>至2022-10-18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eastAsia="宋体" w:cs="宋体"/>
                <w:sz w:val="20"/>
              </w:rPr>
              <w:t>至2022-07-12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eastAsia="宋体" w:cs="宋体"/>
                <w:sz w:val="20"/>
              </w:rPr>
              <w:t>至2022-04-12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eastAsia="宋体" w:cs="宋体"/>
                <w:sz w:val="20"/>
              </w:rPr>
              <w:t>至2022-01-04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eastAsia="宋体" w:cs="宋体"/>
                <w:sz w:val="20"/>
              </w:rPr>
              <w:t>至2021-10-08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eastAsia="宋体" w:cs="宋体"/>
                <w:sz w:val="20"/>
              </w:rPr>
              <w:t>至2021-07-06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eastAsia="宋体" w:cs="宋体"/>
                <w:sz w:val="20"/>
              </w:rPr>
              <w:t>至2021-04-06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eastAsia="宋体" w:cs="宋体"/>
                <w:sz w:val="20"/>
              </w:rPr>
              <w:t>至2021-01-05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eastAsia="宋体" w:cs="宋体"/>
                <w:sz w:val="20"/>
              </w:rPr>
              <w:t>至2020-10-09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eastAsia="宋体" w:cs="宋体"/>
                <w:sz w:val="20"/>
              </w:rPr>
              <w:t>至2020-07-07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eastAsia="宋体" w:cs="宋体"/>
                <w:sz w:val="20"/>
              </w:rPr>
              <w:t>至2020-04-07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2019-10-11</w:t>
            </w:r>
            <w:r>
              <w:rPr>
                <w:rFonts w:ascii="宋体" w:hAnsi="宋体" w:eastAsia="宋体" w:cs="宋体"/>
                <w:sz w:val="20"/>
              </w:rPr>
              <w:t>至2020-01-07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2019-07-10</w:t>
            </w:r>
            <w:r>
              <w:rPr>
                <w:rFonts w:ascii="宋体" w:hAnsi="宋体" w:eastAsia="宋体" w:cs="宋体"/>
                <w:sz w:val="20"/>
              </w:rPr>
              <w:t>至2019-10-10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4.2387%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季添益1907期B款</w:t>
      </w:r>
      <w:r>
        <w:rPr>
          <w:rFonts w:ascii="宋体" w:hAnsi="宋体" w:eastAsia="宋体" w:cs="宋体"/>
          <w:sz w:val="24"/>
        </w:rPr>
        <w:t>(产品代码：TYG3M1907B)最新运作周期已运行结束，产品运行正常。理财产品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eastAsia="宋体" w:cs="宋体"/>
                <w:sz w:val="20"/>
              </w:rPr>
              <w:t>至2024-01-23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eastAsia="宋体" w:cs="宋体"/>
                <w:sz w:val="20"/>
              </w:rPr>
              <w:t>至2023-10-24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eastAsia="宋体" w:cs="宋体"/>
                <w:sz w:val="20"/>
              </w:rPr>
              <w:t>至2023-07-25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eastAsia="宋体" w:cs="宋体"/>
                <w:sz w:val="20"/>
              </w:rPr>
              <w:t>至2023-04-25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eastAsia="宋体" w:cs="宋体"/>
                <w:sz w:val="20"/>
              </w:rPr>
              <w:t>至2023-01-17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eastAsia="宋体" w:cs="宋体"/>
                <w:sz w:val="20"/>
              </w:rPr>
              <w:t>至2022-10-18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eastAsia="宋体" w:cs="宋体"/>
                <w:sz w:val="20"/>
              </w:rPr>
              <w:t>至2022-07-12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4.7724%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季添益1907期C款</w:t>
      </w:r>
      <w:r>
        <w:rPr>
          <w:rFonts w:ascii="宋体" w:hAnsi="宋体" w:eastAsia="宋体" w:cs="宋体"/>
          <w:sz w:val="24"/>
        </w:rPr>
        <w:t>(产品代码：TYG3M1907C)最新运作周期已运行结束，产品运行正常。理财产品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eastAsia="宋体" w:cs="宋体"/>
                <w:sz w:val="20"/>
              </w:rPr>
              <w:t>至2024-01-23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eastAsia="宋体" w:cs="宋体"/>
                <w:sz w:val="20"/>
              </w:rPr>
              <w:t>至2023-10-24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eastAsia="宋体" w:cs="宋体"/>
                <w:sz w:val="20"/>
              </w:rPr>
              <w:t>至2023-07-25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eastAsia="宋体" w:cs="宋体"/>
                <w:sz w:val="20"/>
              </w:rPr>
              <w:t>至2023-04-25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eastAsia="宋体" w:cs="宋体"/>
                <w:sz w:val="20"/>
              </w:rPr>
              <w:t>至2023-01-17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eastAsia="宋体" w:cs="宋体"/>
                <w:sz w:val="20"/>
              </w:rPr>
              <w:t>至2022-10-18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4.5453%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2023年10月25日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1ED5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2023-10-26T01:03:20Z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