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丰裕固收23037期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丰裕固收23037期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FYG23037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Z7002223000041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2024年3月7日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998,007,912.63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141.88%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998,007,912.63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983,359,786.00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1.0149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1.0149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丰裕固收23037期B款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FYG23037B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337,342,495.55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丰裕固收23037期C款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FYG23037C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630,757,711.34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丰裕固收23037期D款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FYG23037D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29,907,705.74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丰裕固收23037期B款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丰裕固收23037期C款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丰裕固收23037期D款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70.04%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70.04%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29.83%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29.83%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23如东东泰05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142,273,694.10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23南京滨江07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101,322,686.89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19淮交01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91,524,251.89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23富开D1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90,965,753.62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21环湖01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82,002,612.81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22扬州新材PPN001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81,548,759.35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23桐庐新城03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71,054,333.11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23象山滨海03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67,152,043.56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19鄂旅01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60,597,490.44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23南安D1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50,635,157.41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5.07%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414,293,482.23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41.51%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象山县滨海投资有限公司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23象山滨海03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67,152,043.56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象山县滨海投资有限公司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23象山滨海04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40,648,070.16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如东县东泰社会发展投资有限责任公司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23如东东泰05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142,273,694.10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桐庐新城发展投资有限公司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23桐庐新城03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71,054,333.11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南京滨江投资发展有限公司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23南京滨江07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101,322,686.89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983,359,786.00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983,359,786.00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杭银理财幸福99丰裕固收23037期理财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3301040160015309811-5123037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