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745B2" w:rsidP="00FE4503">
      <w:pPr>
        <w:jc w:val="center"/>
        <w:rPr>
          <w:b/>
          <w:bCs/>
          <w:sz w:val="44"/>
        </w:rPr>
      </w:pPr>
      <w:bookmarkStart w:id="0" w:name="_Toc73936073"/>
      <w:r>
        <w:rPr>
          <w:rFonts w:hint="eastAsia"/>
          <w:b/>
          <w:bCs/>
          <w:sz w:val="44"/>
        </w:rPr>
        <w:t>招商瑞利灵活配置混合型证券投资基金（</w:t>
      </w:r>
      <w:r>
        <w:rPr>
          <w:rFonts w:hint="eastAsia"/>
          <w:b/>
          <w:bCs/>
          <w:sz w:val="44"/>
        </w:rPr>
        <w:t>LOF</w:t>
      </w:r>
      <w:r>
        <w:rPr>
          <w:rFonts w:hint="eastAsia"/>
          <w:b/>
          <w:bCs/>
          <w:sz w:val="44"/>
        </w:rPr>
        <w:t>）更新的招募说明书（二零二三年第二号）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745B2">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745B2">
        <w:rPr>
          <w:rFonts w:ascii="黑体" w:eastAsia="黑体" w:hAnsi="宋体" w:hint="eastAsia"/>
          <w:sz w:val="28"/>
        </w:rPr>
        <w:t>中国建设银行股份有限公司</w:t>
      </w:r>
    </w:p>
    <w:p w:rsidR="00D673F2" w:rsidRDefault="00D673F2" w:rsidP="00D673F2">
      <w:pPr>
        <w:spacing w:line="440" w:lineRule="exact"/>
        <w:rPr>
          <w:rFonts w:ascii="黑体" w:eastAsia="黑体" w:hAnsi="宋体"/>
          <w:sz w:val="28"/>
        </w:rPr>
      </w:pPr>
    </w:p>
    <w:p w:rsidR="00485CC5" w:rsidRDefault="00D673F2" w:rsidP="004745B2">
      <w:pPr>
        <w:pStyle w:val="-4"/>
      </w:pPr>
      <w:r>
        <w:br w:type="page"/>
      </w:r>
      <w:r w:rsidR="004745B2">
        <w:rPr>
          <w:rFonts w:hint="eastAsia"/>
        </w:rPr>
        <w:lastRenderedPageBreak/>
        <w:t>重要提示</w:t>
      </w:r>
    </w:p>
    <w:p w:rsidR="004745B2" w:rsidRDefault="004745B2" w:rsidP="004745B2">
      <w:pPr>
        <w:pStyle w:val="-"/>
        <w:ind w:firstLine="420"/>
      </w:pPr>
      <w:r>
        <w:rPr>
          <w:rFonts w:hint="eastAsia"/>
        </w:rPr>
        <w:t>招商瑞利灵活配置混合型证券投资基金（LOF）由招商3年封闭运作瑞利灵活配置混合型证券投资基金封闭期届满后更名而来。招商3年封闭运作瑞利灵活配置混合型证券投资基金（以下简称“本基金”）经中国证券监督管理委员会2019年3月20日《关于准予招商3年封闭运作瑞利灵活配置混合型证券投资基金注册的批复》（证监许可【2019】450号文）注册公开募集。本基金的基金合同于2019年7月18日正式生效。本基金为契约型。</w:t>
      </w:r>
    </w:p>
    <w:p w:rsidR="004745B2" w:rsidRDefault="004745B2" w:rsidP="004745B2">
      <w:pPr>
        <w:pStyle w:val="-"/>
        <w:ind w:firstLine="420"/>
      </w:pPr>
      <w:r>
        <w:rPr>
          <w:rFonts w:hint="eastAsia"/>
        </w:rPr>
        <w:t>招商基金管理有限公司（以下称“本基金管理人”或“管理人”）保证招募说明书的内容真实、准确、完整。本招募说明书经中国证监会注册，中国证监会对本基金募集的注册，并不表明其对本基金的投资价值和市场前景做出实质性判断或保证，也不表明投资于本基金没有风险。投资者应当认真阅读基金招募说明书、基金合同等信息披露文件，自主判断基金的投资价值，自主做出投资决策，自行承担投资风险。</w:t>
      </w:r>
    </w:p>
    <w:p w:rsidR="004745B2" w:rsidRDefault="004745B2" w:rsidP="004745B2">
      <w:pPr>
        <w:pStyle w:val="-"/>
        <w:ind w:firstLine="420"/>
      </w:pPr>
      <w:r>
        <w:rPr>
          <w:rFonts w:hint="eastAsia"/>
        </w:rPr>
        <w:t>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rsidR="004745B2" w:rsidRDefault="004745B2" w:rsidP="004745B2">
      <w:pPr>
        <w:pStyle w:val="-"/>
        <w:ind w:firstLine="420"/>
      </w:pPr>
      <w:r>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投资者申购、赎回失败的风险，基金管理人在基金管理实施过程中产生的基金管理风险，本基金的特定风险等。本基金的具体风险详见“风险揭示”章节。</w:t>
      </w:r>
    </w:p>
    <w:p w:rsidR="004745B2" w:rsidRDefault="004745B2" w:rsidP="004745B2">
      <w:pPr>
        <w:pStyle w:val="-"/>
        <w:ind w:firstLine="420"/>
      </w:pPr>
      <w:r>
        <w:rPr>
          <w:rFonts w:hint="eastAsia"/>
        </w:rPr>
        <w:t>本基金可投资股指期货、国债期货等金融衍生品，金融衍生品是一种金融合约，其价值取决于一种或多种基础资产或指数，其评价主要源自于对挂钩资产的价格与价格波动的预期。投资于衍生品需承受市场风险、信用风险、流动性风险、操作风险和法律风险等。</w:t>
      </w:r>
    </w:p>
    <w:p w:rsidR="004745B2" w:rsidRDefault="004745B2" w:rsidP="004745B2">
      <w:pPr>
        <w:pStyle w:val="-"/>
        <w:ind w:firstLine="420"/>
      </w:pPr>
      <w:r>
        <w:rPr>
          <w:rFonts w:hint="eastAsia"/>
        </w:rPr>
        <w:t>本基金投资资产支持证券，资产支持证券是一种债券性质的金融工具。资产支持证券的风险主要包括信用风险、利率风险、流动性风险、提前偿付风险等。</w:t>
      </w:r>
    </w:p>
    <w:p w:rsidR="004745B2" w:rsidRDefault="004745B2" w:rsidP="004745B2">
      <w:pPr>
        <w:pStyle w:val="-"/>
        <w:ind w:firstLine="420"/>
      </w:pPr>
      <w:r>
        <w:rPr>
          <w:rFonts w:hint="eastAsia"/>
        </w:rPr>
        <w:t>本基金投资内地与香港股票市场交易互联互通机制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w:t>
      </w:r>
      <w:r>
        <w:rPr>
          <w:rFonts w:hint="eastAsia"/>
        </w:rPr>
        <w:lastRenderedPageBreak/>
        <w:t>港股不能及时卖出，可能带来一定的流动性风险）等，具体风险详见招募说明书“风险揭示”部分。</w:t>
      </w:r>
    </w:p>
    <w:p w:rsidR="004745B2" w:rsidRDefault="004745B2" w:rsidP="004745B2">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4745B2" w:rsidRDefault="004745B2" w:rsidP="004745B2">
      <w:pPr>
        <w:pStyle w:val="-"/>
        <w:ind w:firstLine="420"/>
      </w:pPr>
      <w:r>
        <w:rPr>
          <w:rFonts w:hint="eastAsia"/>
        </w:rPr>
        <w:t>本基金的投资范围包括存托凭证，可能面临存托凭证价格大幅波动甚至出现较大亏损的风险，以及与存托凭证发行机制相关的风险。</w:t>
      </w:r>
    </w:p>
    <w:p w:rsidR="004745B2" w:rsidRDefault="004745B2" w:rsidP="004745B2">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4745B2" w:rsidRDefault="004745B2" w:rsidP="004745B2">
      <w:pPr>
        <w:pStyle w:val="-"/>
        <w:ind w:firstLine="420"/>
      </w:pPr>
      <w:r>
        <w:rPr>
          <w:rFonts w:hint="eastAsia"/>
        </w:rPr>
        <w:t>本基金基金合同生效后，封闭期为3年，本基金封闭期自基金合同生效之日起至3年后对应日前一个工作日止。本基金合同生效后，在封闭期内不开放申购、赎回业务，但投资人可在本基金上市交易后通过深圳证券交易所转让基金份额。封闭期届满后，本基金开放申购、赎回业务，基金名称变更为招商瑞利灵活配置混合型证券投资基金（LOF）。招商3年封闭运作瑞利灵活配置混合型证券投资基金的封闭期自2019年7月18日起至2022年7月15日止。自2022年7月18日起，本基金的基金名称变更为“招商瑞利灵活配置混合型证券投资基金（LOF）”，基金简称变更为“招商瑞利灵活配置混合（LOF）”，场内简称变更为“招商瑞利LOF”，基金代码不变，并适用《基金合同》中关于封闭期届满后运作的有关规定。</w:t>
      </w:r>
    </w:p>
    <w:p w:rsidR="004745B2" w:rsidRDefault="004745B2" w:rsidP="004745B2">
      <w:pPr>
        <w:pStyle w:val="-"/>
        <w:ind w:firstLine="420"/>
      </w:pPr>
      <w:r>
        <w:rPr>
          <w:rFonts w:hint="eastAsia"/>
        </w:rPr>
        <w:t>投资者在投资本基金前，需充分了解本基金的产品特性，并承担基金投资中出现的各类风险。</w:t>
      </w:r>
    </w:p>
    <w:p w:rsidR="004745B2" w:rsidRDefault="004745B2" w:rsidP="004745B2">
      <w:pPr>
        <w:pStyle w:val="-"/>
        <w:ind w:firstLine="420"/>
      </w:pPr>
      <w:r>
        <w:rPr>
          <w:rFonts w:hint="eastAsia"/>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4745B2" w:rsidRDefault="004745B2" w:rsidP="004745B2">
      <w:pPr>
        <w:pStyle w:val="-"/>
        <w:ind w:firstLine="420"/>
      </w:pPr>
      <w:r>
        <w:rPr>
          <w:rFonts w:hint="eastAsia"/>
        </w:rPr>
        <w:t>基金的过往业绩并不预示其未来表现。基金管理人所管理的其它基金的业绩并不构成对本基金业绩表现的保证。投资人在认购（或申购）本基金时应认真阅读本基金的招募说明书和基金合同。</w:t>
      </w:r>
    </w:p>
    <w:p w:rsidR="004745B2" w:rsidRDefault="004745B2" w:rsidP="004745B2">
      <w:pPr>
        <w:pStyle w:val="-"/>
        <w:ind w:firstLine="420"/>
      </w:pPr>
      <w:r>
        <w:rPr>
          <w:rFonts w:hint="eastAsia"/>
        </w:rPr>
        <w:t>《基金合同》生效后，基金招募说明书信息发生重大变更的，基金管理人应当在三个工作日内，更新基金招募说明书，并登载在指定网站上。基金招募说明书其他信息发生变更的，基金管理人至少每年更新一次。基金终止运作的，基金管理人可以不再更新基金招募说明书。</w:t>
      </w:r>
    </w:p>
    <w:p w:rsidR="004745B2" w:rsidRDefault="004745B2" w:rsidP="004745B2">
      <w:pPr>
        <w:pStyle w:val="-"/>
        <w:ind w:firstLine="420"/>
      </w:pPr>
      <w:r>
        <w:rPr>
          <w:rFonts w:hint="eastAsia"/>
        </w:rPr>
        <w:t>本基金本次更新招募说明书主要根据增加基金份额类别的事项和修订后的基金合同对相关信息进行了更新，更新截止日为2023年2月24日。本招募说明书根据基金经理变更事项对于相关信息进行更新的截止日为2023年1月20日。除非另有说明，本招募说明书其他</w:t>
      </w:r>
      <w:r>
        <w:rPr>
          <w:rFonts w:hint="eastAsia"/>
        </w:rPr>
        <w:lastRenderedPageBreak/>
        <w:t>所载内容截止日为2022年7月18日。有关财务和业绩表现数据截止日为2022年3月31日，财务和业绩表现数据未经审计。</w:t>
      </w:r>
    </w:p>
    <w:p w:rsidR="004745B2" w:rsidRDefault="004745B2">
      <w:pPr>
        <w:widowControl/>
        <w:jc w:val="left"/>
      </w:pPr>
      <w:r>
        <w:br w:type="page"/>
      </w:r>
    </w:p>
    <w:p w:rsidR="004745B2" w:rsidRDefault="004745B2" w:rsidP="004745B2">
      <w:pPr>
        <w:pStyle w:val="-4"/>
      </w:pPr>
      <w:r>
        <w:rPr>
          <w:rFonts w:hint="eastAsia"/>
        </w:rPr>
        <w:lastRenderedPageBreak/>
        <w:t>目录</w:t>
      </w:r>
    </w:p>
    <w:p w:rsidR="004745B2" w:rsidRDefault="004745B2">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28057334" w:history="1">
        <w:r w:rsidRPr="00283B0A">
          <w:rPr>
            <w:rStyle w:val="a5"/>
            <w:noProof/>
          </w:rPr>
          <w:t xml:space="preserve">§1 </w:t>
        </w:r>
        <w:r w:rsidRPr="00283B0A">
          <w:rPr>
            <w:rStyle w:val="a5"/>
            <w:noProof/>
          </w:rPr>
          <w:t>绪言</w:t>
        </w:r>
        <w:r>
          <w:rPr>
            <w:noProof/>
            <w:webHidden/>
          </w:rPr>
          <w:tab/>
        </w:r>
        <w:r>
          <w:rPr>
            <w:noProof/>
            <w:webHidden/>
          </w:rPr>
          <w:fldChar w:fldCharType="begin"/>
        </w:r>
        <w:r>
          <w:rPr>
            <w:noProof/>
            <w:webHidden/>
          </w:rPr>
          <w:instrText xml:space="preserve"> PAGEREF _Toc128057334 \h </w:instrText>
        </w:r>
        <w:r>
          <w:rPr>
            <w:noProof/>
            <w:webHidden/>
          </w:rPr>
        </w:r>
        <w:r>
          <w:rPr>
            <w:noProof/>
            <w:webHidden/>
          </w:rPr>
          <w:fldChar w:fldCharType="separate"/>
        </w:r>
        <w:r w:rsidR="00F02359">
          <w:rPr>
            <w:noProof/>
            <w:webHidden/>
          </w:rPr>
          <w:t>6</w:t>
        </w:r>
        <w:r>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35" w:history="1">
        <w:r w:rsidR="004745B2" w:rsidRPr="00283B0A">
          <w:rPr>
            <w:rStyle w:val="a5"/>
            <w:noProof/>
          </w:rPr>
          <w:t xml:space="preserve">§2 </w:t>
        </w:r>
        <w:r w:rsidR="004745B2" w:rsidRPr="00283B0A">
          <w:rPr>
            <w:rStyle w:val="a5"/>
            <w:noProof/>
          </w:rPr>
          <w:t>释义</w:t>
        </w:r>
        <w:r w:rsidR="004745B2">
          <w:rPr>
            <w:noProof/>
            <w:webHidden/>
          </w:rPr>
          <w:tab/>
        </w:r>
        <w:r w:rsidR="004745B2">
          <w:rPr>
            <w:noProof/>
            <w:webHidden/>
          </w:rPr>
          <w:fldChar w:fldCharType="begin"/>
        </w:r>
        <w:r w:rsidR="004745B2">
          <w:rPr>
            <w:noProof/>
            <w:webHidden/>
          </w:rPr>
          <w:instrText xml:space="preserve"> PAGEREF _Toc128057335 \h </w:instrText>
        </w:r>
        <w:r w:rsidR="004745B2">
          <w:rPr>
            <w:noProof/>
            <w:webHidden/>
          </w:rPr>
        </w:r>
        <w:r w:rsidR="004745B2">
          <w:rPr>
            <w:noProof/>
            <w:webHidden/>
          </w:rPr>
          <w:fldChar w:fldCharType="separate"/>
        </w:r>
        <w:r w:rsidR="00F02359">
          <w:rPr>
            <w:noProof/>
            <w:webHidden/>
          </w:rPr>
          <w:t>7</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36" w:history="1">
        <w:r w:rsidR="004745B2" w:rsidRPr="00283B0A">
          <w:rPr>
            <w:rStyle w:val="a5"/>
            <w:noProof/>
          </w:rPr>
          <w:t xml:space="preserve">§3 </w:t>
        </w:r>
        <w:r w:rsidR="004745B2" w:rsidRPr="00283B0A">
          <w:rPr>
            <w:rStyle w:val="a5"/>
            <w:noProof/>
          </w:rPr>
          <w:t>基金管理人</w:t>
        </w:r>
        <w:r w:rsidR="004745B2">
          <w:rPr>
            <w:noProof/>
            <w:webHidden/>
          </w:rPr>
          <w:tab/>
        </w:r>
        <w:r w:rsidR="004745B2">
          <w:rPr>
            <w:noProof/>
            <w:webHidden/>
          </w:rPr>
          <w:fldChar w:fldCharType="begin"/>
        </w:r>
        <w:r w:rsidR="004745B2">
          <w:rPr>
            <w:noProof/>
            <w:webHidden/>
          </w:rPr>
          <w:instrText xml:space="preserve"> PAGEREF _Toc128057336 \h </w:instrText>
        </w:r>
        <w:r w:rsidR="004745B2">
          <w:rPr>
            <w:noProof/>
            <w:webHidden/>
          </w:rPr>
        </w:r>
        <w:r w:rsidR="004745B2">
          <w:rPr>
            <w:noProof/>
            <w:webHidden/>
          </w:rPr>
          <w:fldChar w:fldCharType="separate"/>
        </w:r>
        <w:r w:rsidR="00F02359">
          <w:rPr>
            <w:noProof/>
            <w:webHidden/>
          </w:rPr>
          <w:t>12</w:t>
        </w:r>
        <w:r w:rsidR="004745B2">
          <w:rPr>
            <w:noProof/>
            <w:webHidden/>
          </w:rPr>
          <w:fldChar w:fldCharType="end"/>
        </w:r>
      </w:hyperlink>
    </w:p>
    <w:bookmarkStart w:id="1" w:name="_GoBack"/>
    <w:p w:rsidR="004745B2" w:rsidRDefault="00504CBE">
      <w:pPr>
        <w:pStyle w:val="11"/>
        <w:tabs>
          <w:tab w:val="right" w:leader="dot" w:pos="8296"/>
        </w:tabs>
        <w:rPr>
          <w:rFonts w:asciiTheme="minorHAnsi" w:eastAsiaTheme="minorEastAsia" w:hAnsiTheme="minorHAnsi" w:cstheme="minorBidi"/>
          <w:noProof/>
          <w:szCs w:val="22"/>
        </w:rPr>
      </w:pPr>
      <w:r>
        <w:rPr>
          <w:noProof/>
        </w:rPr>
        <w:fldChar w:fldCharType="begin"/>
      </w:r>
      <w:r>
        <w:rPr>
          <w:noProof/>
        </w:rPr>
        <w:instrText xml:space="preserve"> HYPERLINK \l "_Toc128057337" </w:instrText>
      </w:r>
      <w:r w:rsidR="00F02359">
        <w:rPr>
          <w:noProof/>
        </w:rPr>
      </w:r>
      <w:r>
        <w:rPr>
          <w:noProof/>
        </w:rPr>
        <w:fldChar w:fldCharType="separate"/>
      </w:r>
      <w:r w:rsidR="004745B2" w:rsidRPr="00283B0A">
        <w:rPr>
          <w:rStyle w:val="a5"/>
          <w:noProof/>
        </w:rPr>
        <w:t xml:space="preserve">§4 </w:t>
      </w:r>
      <w:r w:rsidR="004745B2" w:rsidRPr="00283B0A">
        <w:rPr>
          <w:rStyle w:val="a5"/>
          <w:noProof/>
        </w:rPr>
        <w:t>基金托管人</w:t>
      </w:r>
      <w:r w:rsidR="004745B2">
        <w:rPr>
          <w:noProof/>
          <w:webHidden/>
        </w:rPr>
        <w:tab/>
      </w:r>
      <w:r w:rsidR="004745B2">
        <w:rPr>
          <w:noProof/>
          <w:webHidden/>
        </w:rPr>
        <w:fldChar w:fldCharType="begin"/>
      </w:r>
      <w:r w:rsidR="004745B2">
        <w:rPr>
          <w:noProof/>
          <w:webHidden/>
        </w:rPr>
        <w:instrText xml:space="preserve"> PAGEREF _Toc128057337 \h </w:instrText>
      </w:r>
      <w:r w:rsidR="004745B2">
        <w:rPr>
          <w:noProof/>
          <w:webHidden/>
        </w:rPr>
      </w:r>
      <w:r w:rsidR="004745B2">
        <w:rPr>
          <w:noProof/>
          <w:webHidden/>
        </w:rPr>
        <w:fldChar w:fldCharType="separate"/>
      </w:r>
      <w:r w:rsidR="00F02359">
        <w:rPr>
          <w:noProof/>
          <w:webHidden/>
        </w:rPr>
        <w:t>23</w:t>
      </w:r>
      <w:r w:rsidR="004745B2">
        <w:rPr>
          <w:noProof/>
          <w:webHidden/>
        </w:rPr>
        <w:fldChar w:fldCharType="end"/>
      </w:r>
      <w:r>
        <w:rPr>
          <w:noProof/>
        </w:rPr>
        <w:fldChar w:fldCharType="end"/>
      </w:r>
    </w:p>
    <w:bookmarkEnd w:id="1"/>
    <w:p w:rsidR="004745B2" w:rsidRDefault="00504CBE">
      <w:pPr>
        <w:pStyle w:val="11"/>
        <w:tabs>
          <w:tab w:val="right" w:leader="dot" w:pos="8296"/>
        </w:tabs>
        <w:rPr>
          <w:rFonts w:asciiTheme="minorHAnsi" w:eastAsiaTheme="minorEastAsia" w:hAnsiTheme="minorHAnsi" w:cstheme="minorBidi"/>
          <w:noProof/>
          <w:szCs w:val="22"/>
        </w:rPr>
      </w:pPr>
      <w:r>
        <w:rPr>
          <w:noProof/>
        </w:rPr>
        <w:fldChar w:fldCharType="begin"/>
      </w:r>
      <w:r>
        <w:rPr>
          <w:noProof/>
        </w:rPr>
        <w:instrText xml:space="preserve"> HYPERLINK \l "_Toc128057338" </w:instrText>
      </w:r>
      <w:r w:rsidR="00F02359">
        <w:rPr>
          <w:noProof/>
        </w:rPr>
      </w:r>
      <w:r>
        <w:rPr>
          <w:noProof/>
        </w:rPr>
        <w:fldChar w:fldCharType="separate"/>
      </w:r>
      <w:r w:rsidR="004745B2" w:rsidRPr="00283B0A">
        <w:rPr>
          <w:rStyle w:val="a5"/>
          <w:noProof/>
        </w:rPr>
        <w:t xml:space="preserve">§5 </w:t>
      </w:r>
      <w:r w:rsidR="004745B2" w:rsidRPr="00283B0A">
        <w:rPr>
          <w:rStyle w:val="a5"/>
          <w:noProof/>
        </w:rPr>
        <w:t>相关服务机构</w:t>
      </w:r>
      <w:r w:rsidR="004745B2">
        <w:rPr>
          <w:noProof/>
          <w:webHidden/>
        </w:rPr>
        <w:tab/>
      </w:r>
      <w:r w:rsidR="004745B2">
        <w:rPr>
          <w:noProof/>
          <w:webHidden/>
        </w:rPr>
        <w:fldChar w:fldCharType="begin"/>
      </w:r>
      <w:r w:rsidR="004745B2">
        <w:rPr>
          <w:noProof/>
          <w:webHidden/>
        </w:rPr>
        <w:instrText xml:space="preserve"> PAGEREF _Toc128057338 \h </w:instrText>
      </w:r>
      <w:r w:rsidR="004745B2">
        <w:rPr>
          <w:noProof/>
          <w:webHidden/>
        </w:rPr>
      </w:r>
      <w:r w:rsidR="004745B2">
        <w:rPr>
          <w:noProof/>
          <w:webHidden/>
        </w:rPr>
        <w:fldChar w:fldCharType="separate"/>
      </w:r>
      <w:r w:rsidR="00F02359">
        <w:rPr>
          <w:noProof/>
          <w:webHidden/>
        </w:rPr>
        <w:t>26</w:t>
      </w:r>
      <w:r w:rsidR="004745B2">
        <w:rPr>
          <w:noProof/>
          <w:webHidden/>
        </w:rPr>
        <w:fldChar w:fldCharType="end"/>
      </w:r>
      <w:r>
        <w:rPr>
          <w:noProof/>
        </w:rPr>
        <w:fldChar w:fldCharType="end"/>
      </w:r>
    </w:p>
    <w:p w:rsidR="004745B2" w:rsidRDefault="00504CBE">
      <w:pPr>
        <w:pStyle w:val="11"/>
        <w:tabs>
          <w:tab w:val="right" w:leader="dot" w:pos="8296"/>
        </w:tabs>
        <w:rPr>
          <w:rFonts w:asciiTheme="minorHAnsi" w:eastAsiaTheme="minorEastAsia" w:hAnsiTheme="minorHAnsi" w:cstheme="minorBidi"/>
          <w:noProof/>
          <w:szCs w:val="22"/>
        </w:rPr>
      </w:pPr>
      <w:hyperlink w:anchor="_Toc128057339" w:history="1">
        <w:r w:rsidR="004745B2" w:rsidRPr="00283B0A">
          <w:rPr>
            <w:rStyle w:val="a5"/>
            <w:noProof/>
          </w:rPr>
          <w:t xml:space="preserve">§6 </w:t>
        </w:r>
        <w:r w:rsidR="004745B2" w:rsidRPr="00283B0A">
          <w:rPr>
            <w:rStyle w:val="a5"/>
            <w:noProof/>
          </w:rPr>
          <w:t>基金的募集与基金合同的生效</w:t>
        </w:r>
        <w:r w:rsidR="004745B2">
          <w:rPr>
            <w:noProof/>
            <w:webHidden/>
          </w:rPr>
          <w:tab/>
        </w:r>
        <w:r w:rsidR="004745B2">
          <w:rPr>
            <w:noProof/>
            <w:webHidden/>
          </w:rPr>
          <w:fldChar w:fldCharType="begin"/>
        </w:r>
        <w:r w:rsidR="004745B2">
          <w:rPr>
            <w:noProof/>
            <w:webHidden/>
          </w:rPr>
          <w:instrText xml:space="preserve"> PAGEREF _Toc128057339 \h </w:instrText>
        </w:r>
        <w:r w:rsidR="004745B2">
          <w:rPr>
            <w:noProof/>
            <w:webHidden/>
          </w:rPr>
        </w:r>
        <w:r w:rsidR="004745B2">
          <w:rPr>
            <w:noProof/>
            <w:webHidden/>
          </w:rPr>
          <w:fldChar w:fldCharType="separate"/>
        </w:r>
        <w:r w:rsidR="00F02359">
          <w:rPr>
            <w:noProof/>
            <w:webHidden/>
          </w:rPr>
          <w:t>43</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0" w:history="1">
        <w:r w:rsidR="004745B2" w:rsidRPr="00283B0A">
          <w:rPr>
            <w:rStyle w:val="a5"/>
            <w:noProof/>
          </w:rPr>
          <w:t xml:space="preserve">§7 </w:t>
        </w:r>
        <w:r w:rsidR="004745B2" w:rsidRPr="00283B0A">
          <w:rPr>
            <w:rStyle w:val="a5"/>
            <w:noProof/>
          </w:rPr>
          <w:t>基金份额的上市交易</w:t>
        </w:r>
        <w:r w:rsidR="004745B2">
          <w:rPr>
            <w:noProof/>
            <w:webHidden/>
          </w:rPr>
          <w:tab/>
        </w:r>
        <w:r w:rsidR="004745B2">
          <w:rPr>
            <w:noProof/>
            <w:webHidden/>
          </w:rPr>
          <w:fldChar w:fldCharType="begin"/>
        </w:r>
        <w:r w:rsidR="004745B2">
          <w:rPr>
            <w:noProof/>
            <w:webHidden/>
          </w:rPr>
          <w:instrText xml:space="preserve"> PAGEREF _Toc128057340 \h </w:instrText>
        </w:r>
        <w:r w:rsidR="004745B2">
          <w:rPr>
            <w:noProof/>
            <w:webHidden/>
          </w:rPr>
        </w:r>
        <w:r w:rsidR="004745B2">
          <w:rPr>
            <w:noProof/>
            <w:webHidden/>
          </w:rPr>
          <w:fldChar w:fldCharType="separate"/>
        </w:r>
        <w:r w:rsidR="00F02359">
          <w:rPr>
            <w:noProof/>
            <w:webHidden/>
          </w:rPr>
          <w:t>44</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1" w:history="1">
        <w:r w:rsidR="004745B2" w:rsidRPr="00283B0A">
          <w:rPr>
            <w:rStyle w:val="a5"/>
            <w:noProof/>
          </w:rPr>
          <w:t xml:space="preserve">§8 </w:t>
        </w:r>
        <w:r w:rsidR="004745B2" w:rsidRPr="00283B0A">
          <w:rPr>
            <w:rStyle w:val="a5"/>
            <w:noProof/>
          </w:rPr>
          <w:t>基金份额的申购与赎回</w:t>
        </w:r>
        <w:r w:rsidR="004745B2">
          <w:rPr>
            <w:noProof/>
            <w:webHidden/>
          </w:rPr>
          <w:tab/>
        </w:r>
        <w:r w:rsidR="004745B2">
          <w:rPr>
            <w:noProof/>
            <w:webHidden/>
          </w:rPr>
          <w:fldChar w:fldCharType="begin"/>
        </w:r>
        <w:r w:rsidR="004745B2">
          <w:rPr>
            <w:noProof/>
            <w:webHidden/>
          </w:rPr>
          <w:instrText xml:space="preserve"> PAGEREF _Toc128057341 \h </w:instrText>
        </w:r>
        <w:r w:rsidR="004745B2">
          <w:rPr>
            <w:noProof/>
            <w:webHidden/>
          </w:rPr>
        </w:r>
        <w:r w:rsidR="004745B2">
          <w:rPr>
            <w:noProof/>
            <w:webHidden/>
          </w:rPr>
          <w:fldChar w:fldCharType="separate"/>
        </w:r>
        <w:r w:rsidR="00F02359">
          <w:rPr>
            <w:noProof/>
            <w:webHidden/>
          </w:rPr>
          <w:t>46</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2" w:history="1">
        <w:r w:rsidR="004745B2" w:rsidRPr="00283B0A">
          <w:rPr>
            <w:rStyle w:val="a5"/>
            <w:noProof/>
          </w:rPr>
          <w:t xml:space="preserve">§9 </w:t>
        </w:r>
        <w:r w:rsidR="004745B2" w:rsidRPr="00283B0A">
          <w:rPr>
            <w:rStyle w:val="a5"/>
            <w:noProof/>
          </w:rPr>
          <w:t>基金的投资</w:t>
        </w:r>
        <w:r w:rsidR="004745B2">
          <w:rPr>
            <w:noProof/>
            <w:webHidden/>
          </w:rPr>
          <w:tab/>
        </w:r>
        <w:r w:rsidR="004745B2">
          <w:rPr>
            <w:noProof/>
            <w:webHidden/>
          </w:rPr>
          <w:fldChar w:fldCharType="begin"/>
        </w:r>
        <w:r w:rsidR="004745B2">
          <w:rPr>
            <w:noProof/>
            <w:webHidden/>
          </w:rPr>
          <w:instrText xml:space="preserve"> PAGEREF _Toc128057342 \h </w:instrText>
        </w:r>
        <w:r w:rsidR="004745B2">
          <w:rPr>
            <w:noProof/>
            <w:webHidden/>
          </w:rPr>
        </w:r>
        <w:r w:rsidR="004745B2">
          <w:rPr>
            <w:noProof/>
            <w:webHidden/>
          </w:rPr>
          <w:fldChar w:fldCharType="separate"/>
        </w:r>
        <w:r w:rsidR="00F02359">
          <w:rPr>
            <w:noProof/>
            <w:webHidden/>
          </w:rPr>
          <w:t>59</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3" w:history="1">
        <w:r w:rsidR="004745B2" w:rsidRPr="00283B0A">
          <w:rPr>
            <w:rStyle w:val="a5"/>
            <w:noProof/>
          </w:rPr>
          <w:t xml:space="preserve">§10 </w:t>
        </w:r>
        <w:r w:rsidR="004745B2" w:rsidRPr="00283B0A">
          <w:rPr>
            <w:rStyle w:val="a5"/>
            <w:noProof/>
          </w:rPr>
          <w:t>基金的业绩</w:t>
        </w:r>
        <w:r w:rsidR="004745B2">
          <w:rPr>
            <w:noProof/>
            <w:webHidden/>
          </w:rPr>
          <w:tab/>
        </w:r>
        <w:r w:rsidR="004745B2">
          <w:rPr>
            <w:noProof/>
            <w:webHidden/>
          </w:rPr>
          <w:fldChar w:fldCharType="begin"/>
        </w:r>
        <w:r w:rsidR="004745B2">
          <w:rPr>
            <w:noProof/>
            <w:webHidden/>
          </w:rPr>
          <w:instrText xml:space="preserve"> PAGEREF _Toc128057343 \h </w:instrText>
        </w:r>
        <w:r w:rsidR="004745B2">
          <w:rPr>
            <w:noProof/>
            <w:webHidden/>
          </w:rPr>
        </w:r>
        <w:r w:rsidR="004745B2">
          <w:rPr>
            <w:noProof/>
            <w:webHidden/>
          </w:rPr>
          <w:fldChar w:fldCharType="separate"/>
        </w:r>
        <w:r w:rsidR="00F02359">
          <w:rPr>
            <w:noProof/>
            <w:webHidden/>
          </w:rPr>
          <w:t>73</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4" w:history="1">
        <w:r w:rsidR="004745B2" w:rsidRPr="00283B0A">
          <w:rPr>
            <w:rStyle w:val="a5"/>
            <w:noProof/>
          </w:rPr>
          <w:t xml:space="preserve">§11 </w:t>
        </w:r>
        <w:r w:rsidR="004745B2" w:rsidRPr="00283B0A">
          <w:rPr>
            <w:rStyle w:val="a5"/>
            <w:noProof/>
          </w:rPr>
          <w:t>基金的财产</w:t>
        </w:r>
        <w:r w:rsidR="004745B2">
          <w:rPr>
            <w:noProof/>
            <w:webHidden/>
          </w:rPr>
          <w:tab/>
        </w:r>
        <w:r w:rsidR="004745B2">
          <w:rPr>
            <w:noProof/>
            <w:webHidden/>
          </w:rPr>
          <w:fldChar w:fldCharType="begin"/>
        </w:r>
        <w:r w:rsidR="004745B2">
          <w:rPr>
            <w:noProof/>
            <w:webHidden/>
          </w:rPr>
          <w:instrText xml:space="preserve"> PAGEREF _Toc128057344 \h </w:instrText>
        </w:r>
        <w:r w:rsidR="004745B2">
          <w:rPr>
            <w:noProof/>
            <w:webHidden/>
          </w:rPr>
        </w:r>
        <w:r w:rsidR="004745B2">
          <w:rPr>
            <w:noProof/>
            <w:webHidden/>
          </w:rPr>
          <w:fldChar w:fldCharType="separate"/>
        </w:r>
        <w:r w:rsidR="00F02359">
          <w:rPr>
            <w:noProof/>
            <w:webHidden/>
          </w:rPr>
          <w:t>74</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5" w:history="1">
        <w:r w:rsidR="004745B2" w:rsidRPr="00283B0A">
          <w:rPr>
            <w:rStyle w:val="a5"/>
            <w:noProof/>
          </w:rPr>
          <w:t xml:space="preserve">§12 </w:t>
        </w:r>
        <w:r w:rsidR="004745B2" w:rsidRPr="00283B0A">
          <w:rPr>
            <w:rStyle w:val="a5"/>
            <w:noProof/>
          </w:rPr>
          <w:t>基金资产估值</w:t>
        </w:r>
        <w:r w:rsidR="004745B2">
          <w:rPr>
            <w:noProof/>
            <w:webHidden/>
          </w:rPr>
          <w:tab/>
        </w:r>
        <w:r w:rsidR="004745B2">
          <w:rPr>
            <w:noProof/>
            <w:webHidden/>
          </w:rPr>
          <w:fldChar w:fldCharType="begin"/>
        </w:r>
        <w:r w:rsidR="004745B2">
          <w:rPr>
            <w:noProof/>
            <w:webHidden/>
          </w:rPr>
          <w:instrText xml:space="preserve"> PAGEREF _Toc128057345 \h </w:instrText>
        </w:r>
        <w:r w:rsidR="004745B2">
          <w:rPr>
            <w:noProof/>
            <w:webHidden/>
          </w:rPr>
        </w:r>
        <w:r w:rsidR="004745B2">
          <w:rPr>
            <w:noProof/>
            <w:webHidden/>
          </w:rPr>
          <w:fldChar w:fldCharType="separate"/>
        </w:r>
        <w:r w:rsidR="00F02359">
          <w:rPr>
            <w:noProof/>
            <w:webHidden/>
          </w:rPr>
          <w:t>75</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6" w:history="1">
        <w:r w:rsidR="004745B2" w:rsidRPr="00283B0A">
          <w:rPr>
            <w:rStyle w:val="a5"/>
            <w:noProof/>
          </w:rPr>
          <w:t xml:space="preserve">§13 </w:t>
        </w:r>
        <w:r w:rsidR="004745B2" w:rsidRPr="00283B0A">
          <w:rPr>
            <w:rStyle w:val="a5"/>
            <w:noProof/>
          </w:rPr>
          <w:t>基金的收益与分配</w:t>
        </w:r>
        <w:r w:rsidR="004745B2">
          <w:rPr>
            <w:noProof/>
            <w:webHidden/>
          </w:rPr>
          <w:tab/>
        </w:r>
        <w:r w:rsidR="004745B2">
          <w:rPr>
            <w:noProof/>
            <w:webHidden/>
          </w:rPr>
          <w:fldChar w:fldCharType="begin"/>
        </w:r>
        <w:r w:rsidR="004745B2">
          <w:rPr>
            <w:noProof/>
            <w:webHidden/>
          </w:rPr>
          <w:instrText xml:space="preserve"> PAGEREF _Toc128057346 \h </w:instrText>
        </w:r>
        <w:r w:rsidR="004745B2">
          <w:rPr>
            <w:noProof/>
            <w:webHidden/>
          </w:rPr>
        </w:r>
        <w:r w:rsidR="004745B2">
          <w:rPr>
            <w:noProof/>
            <w:webHidden/>
          </w:rPr>
          <w:fldChar w:fldCharType="separate"/>
        </w:r>
        <w:r w:rsidR="00F02359">
          <w:rPr>
            <w:noProof/>
            <w:webHidden/>
          </w:rPr>
          <w:t>81</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7" w:history="1">
        <w:r w:rsidR="004745B2" w:rsidRPr="00283B0A">
          <w:rPr>
            <w:rStyle w:val="a5"/>
            <w:noProof/>
          </w:rPr>
          <w:t xml:space="preserve">§14 </w:t>
        </w:r>
        <w:r w:rsidR="004745B2" w:rsidRPr="00283B0A">
          <w:rPr>
            <w:rStyle w:val="a5"/>
            <w:noProof/>
          </w:rPr>
          <w:t>基金的费用与税收</w:t>
        </w:r>
        <w:r w:rsidR="004745B2">
          <w:rPr>
            <w:noProof/>
            <w:webHidden/>
          </w:rPr>
          <w:tab/>
        </w:r>
        <w:r w:rsidR="004745B2">
          <w:rPr>
            <w:noProof/>
            <w:webHidden/>
          </w:rPr>
          <w:fldChar w:fldCharType="begin"/>
        </w:r>
        <w:r w:rsidR="004745B2">
          <w:rPr>
            <w:noProof/>
            <w:webHidden/>
          </w:rPr>
          <w:instrText xml:space="preserve"> PAGEREF _Toc128057347 \h </w:instrText>
        </w:r>
        <w:r w:rsidR="004745B2">
          <w:rPr>
            <w:noProof/>
            <w:webHidden/>
          </w:rPr>
        </w:r>
        <w:r w:rsidR="004745B2">
          <w:rPr>
            <w:noProof/>
            <w:webHidden/>
          </w:rPr>
          <w:fldChar w:fldCharType="separate"/>
        </w:r>
        <w:r w:rsidR="00F02359">
          <w:rPr>
            <w:noProof/>
            <w:webHidden/>
          </w:rPr>
          <w:t>83</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8" w:history="1">
        <w:r w:rsidR="004745B2" w:rsidRPr="00283B0A">
          <w:rPr>
            <w:rStyle w:val="a5"/>
            <w:noProof/>
          </w:rPr>
          <w:t xml:space="preserve">§15 </w:t>
        </w:r>
        <w:r w:rsidR="004745B2" w:rsidRPr="00283B0A">
          <w:rPr>
            <w:rStyle w:val="a5"/>
            <w:noProof/>
          </w:rPr>
          <w:t>基金份额的登记</w:t>
        </w:r>
        <w:r w:rsidR="004745B2">
          <w:rPr>
            <w:noProof/>
            <w:webHidden/>
          </w:rPr>
          <w:tab/>
        </w:r>
        <w:r w:rsidR="004745B2">
          <w:rPr>
            <w:noProof/>
            <w:webHidden/>
          </w:rPr>
          <w:fldChar w:fldCharType="begin"/>
        </w:r>
        <w:r w:rsidR="004745B2">
          <w:rPr>
            <w:noProof/>
            <w:webHidden/>
          </w:rPr>
          <w:instrText xml:space="preserve"> PAGEREF _Toc128057348 \h </w:instrText>
        </w:r>
        <w:r w:rsidR="004745B2">
          <w:rPr>
            <w:noProof/>
            <w:webHidden/>
          </w:rPr>
        </w:r>
        <w:r w:rsidR="004745B2">
          <w:rPr>
            <w:noProof/>
            <w:webHidden/>
          </w:rPr>
          <w:fldChar w:fldCharType="separate"/>
        </w:r>
        <w:r w:rsidR="00F02359">
          <w:rPr>
            <w:noProof/>
            <w:webHidden/>
          </w:rPr>
          <w:t>86</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49" w:history="1">
        <w:r w:rsidR="004745B2" w:rsidRPr="00283B0A">
          <w:rPr>
            <w:rStyle w:val="a5"/>
            <w:noProof/>
          </w:rPr>
          <w:t xml:space="preserve">§16 </w:t>
        </w:r>
        <w:r w:rsidR="004745B2" w:rsidRPr="00283B0A">
          <w:rPr>
            <w:rStyle w:val="a5"/>
            <w:noProof/>
          </w:rPr>
          <w:t>基金的会计与审计</w:t>
        </w:r>
        <w:r w:rsidR="004745B2">
          <w:rPr>
            <w:noProof/>
            <w:webHidden/>
          </w:rPr>
          <w:tab/>
        </w:r>
        <w:r w:rsidR="004745B2">
          <w:rPr>
            <w:noProof/>
            <w:webHidden/>
          </w:rPr>
          <w:fldChar w:fldCharType="begin"/>
        </w:r>
        <w:r w:rsidR="004745B2">
          <w:rPr>
            <w:noProof/>
            <w:webHidden/>
          </w:rPr>
          <w:instrText xml:space="preserve"> PAGEREF _Toc128057349 \h </w:instrText>
        </w:r>
        <w:r w:rsidR="004745B2">
          <w:rPr>
            <w:noProof/>
            <w:webHidden/>
          </w:rPr>
        </w:r>
        <w:r w:rsidR="004745B2">
          <w:rPr>
            <w:noProof/>
            <w:webHidden/>
          </w:rPr>
          <w:fldChar w:fldCharType="separate"/>
        </w:r>
        <w:r w:rsidR="00F02359">
          <w:rPr>
            <w:noProof/>
            <w:webHidden/>
          </w:rPr>
          <w:t>88</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0" w:history="1">
        <w:r w:rsidR="004745B2" w:rsidRPr="00283B0A">
          <w:rPr>
            <w:rStyle w:val="a5"/>
            <w:noProof/>
          </w:rPr>
          <w:t xml:space="preserve">§17 </w:t>
        </w:r>
        <w:r w:rsidR="004745B2" w:rsidRPr="00283B0A">
          <w:rPr>
            <w:rStyle w:val="a5"/>
            <w:noProof/>
          </w:rPr>
          <w:t>基金的信息披露</w:t>
        </w:r>
        <w:r w:rsidR="004745B2">
          <w:rPr>
            <w:noProof/>
            <w:webHidden/>
          </w:rPr>
          <w:tab/>
        </w:r>
        <w:r w:rsidR="004745B2">
          <w:rPr>
            <w:noProof/>
            <w:webHidden/>
          </w:rPr>
          <w:fldChar w:fldCharType="begin"/>
        </w:r>
        <w:r w:rsidR="004745B2">
          <w:rPr>
            <w:noProof/>
            <w:webHidden/>
          </w:rPr>
          <w:instrText xml:space="preserve"> PAGEREF _Toc128057350 \h </w:instrText>
        </w:r>
        <w:r w:rsidR="004745B2">
          <w:rPr>
            <w:noProof/>
            <w:webHidden/>
          </w:rPr>
        </w:r>
        <w:r w:rsidR="004745B2">
          <w:rPr>
            <w:noProof/>
            <w:webHidden/>
          </w:rPr>
          <w:fldChar w:fldCharType="separate"/>
        </w:r>
        <w:r w:rsidR="00F02359">
          <w:rPr>
            <w:noProof/>
            <w:webHidden/>
          </w:rPr>
          <w:t>89</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1" w:history="1">
        <w:r w:rsidR="004745B2" w:rsidRPr="00283B0A">
          <w:rPr>
            <w:rStyle w:val="a5"/>
            <w:noProof/>
          </w:rPr>
          <w:t xml:space="preserve">§18 </w:t>
        </w:r>
        <w:r w:rsidR="004745B2" w:rsidRPr="00283B0A">
          <w:rPr>
            <w:rStyle w:val="a5"/>
            <w:noProof/>
          </w:rPr>
          <w:t>风险揭示</w:t>
        </w:r>
        <w:r w:rsidR="004745B2">
          <w:rPr>
            <w:noProof/>
            <w:webHidden/>
          </w:rPr>
          <w:tab/>
        </w:r>
        <w:r w:rsidR="004745B2">
          <w:rPr>
            <w:noProof/>
            <w:webHidden/>
          </w:rPr>
          <w:fldChar w:fldCharType="begin"/>
        </w:r>
        <w:r w:rsidR="004745B2">
          <w:rPr>
            <w:noProof/>
            <w:webHidden/>
          </w:rPr>
          <w:instrText xml:space="preserve"> PAGEREF _Toc128057351 \h </w:instrText>
        </w:r>
        <w:r w:rsidR="004745B2">
          <w:rPr>
            <w:noProof/>
            <w:webHidden/>
          </w:rPr>
        </w:r>
        <w:r w:rsidR="004745B2">
          <w:rPr>
            <w:noProof/>
            <w:webHidden/>
          </w:rPr>
          <w:fldChar w:fldCharType="separate"/>
        </w:r>
        <w:r w:rsidR="00F02359">
          <w:rPr>
            <w:noProof/>
            <w:webHidden/>
          </w:rPr>
          <w:t>96</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2" w:history="1">
        <w:r w:rsidR="004745B2" w:rsidRPr="00283B0A">
          <w:rPr>
            <w:rStyle w:val="a5"/>
            <w:noProof/>
          </w:rPr>
          <w:t xml:space="preserve">§19 </w:t>
        </w:r>
        <w:r w:rsidR="004745B2" w:rsidRPr="00283B0A">
          <w:rPr>
            <w:rStyle w:val="a5"/>
            <w:noProof/>
          </w:rPr>
          <w:t>基金合同的变更、终止与基金财产的清算</w:t>
        </w:r>
        <w:r w:rsidR="004745B2">
          <w:rPr>
            <w:noProof/>
            <w:webHidden/>
          </w:rPr>
          <w:tab/>
        </w:r>
        <w:r w:rsidR="004745B2">
          <w:rPr>
            <w:noProof/>
            <w:webHidden/>
          </w:rPr>
          <w:fldChar w:fldCharType="begin"/>
        </w:r>
        <w:r w:rsidR="004745B2">
          <w:rPr>
            <w:noProof/>
            <w:webHidden/>
          </w:rPr>
          <w:instrText xml:space="preserve"> PAGEREF _Toc128057352 \h </w:instrText>
        </w:r>
        <w:r w:rsidR="004745B2">
          <w:rPr>
            <w:noProof/>
            <w:webHidden/>
          </w:rPr>
        </w:r>
        <w:r w:rsidR="004745B2">
          <w:rPr>
            <w:noProof/>
            <w:webHidden/>
          </w:rPr>
          <w:fldChar w:fldCharType="separate"/>
        </w:r>
        <w:r w:rsidR="00F02359">
          <w:rPr>
            <w:noProof/>
            <w:webHidden/>
          </w:rPr>
          <w:t>103</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3" w:history="1">
        <w:r w:rsidR="004745B2" w:rsidRPr="00283B0A">
          <w:rPr>
            <w:rStyle w:val="a5"/>
            <w:noProof/>
          </w:rPr>
          <w:t xml:space="preserve">§20 </w:t>
        </w:r>
        <w:r w:rsidR="004745B2" w:rsidRPr="00283B0A">
          <w:rPr>
            <w:rStyle w:val="a5"/>
            <w:noProof/>
          </w:rPr>
          <w:t>基金合同的内容摘要</w:t>
        </w:r>
        <w:r w:rsidR="004745B2">
          <w:rPr>
            <w:noProof/>
            <w:webHidden/>
          </w:rPr>
          <w:tab/>
        </w:r>
        <w:r w:rsidR="004745B2">
          <w:rPr>
            <w:noProof/>
            <w:webHidden/>
          </w:rPr>
          <w:fldChar w:fldCharType="begin"/>
        </w:r>
        <w:r w:rsidR="004745B2">
          <w:rPr>
            <w:noProof/>
            <w:webHidden/>
          </w:rPr>
          <w:instrText xml:space="preserve"> PAGEREF _Toc128057353 \h </w:instrText>
        </w:r>
        <w:r w:rsidR="004745B2">
          <w:rPr>
            <w:noProof/>
            <w:webHidden/>
          </w:rPr>
        </w:r>
        <w:r w:rsidR="004745B2">
          <w:rPr>
            <w:noProof/>
            <w:webHidden/>
          </w:rPr>
          <w:fldChar w:fldCharType="separate"/>
        </w:r>
        <w:r w:rsidR="00F02359">
          <w:rPr>
            <w:noProof/>
            <w:webHidden/>
          </w:rPr>
          <w:t>105</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4" w:history="1">
        <w:r w:rsidR="004745B2" w:rsidRPr="00283B0A">
          <w:rPr>
            <w:rStyle w:val="a5"/>
            <w:noProof/>
          </w:rPr>
          <w:t xml:space="preserve">§21 </w:t>
        </w:r>
        <w:r w:rsidR="004745B2" w:rsidRPr="00283B0A">
          <w:rPr>
            <w:rStyle w:val="a5"/>
            <w:noProof/>
          </w:rPr>
          <w:t>基金托管协议的内容摘要</w:t>
        </w:r>
        <w:r w:rsidR="004745B2">
          <w:rPr>
            <w:noProof/>
            <w:webHidden/>
          </w:rPr>
          <w:tab/>
        </w:r>
        <w:r w:rsidR="004745B2">
          <w:rPr>
            <w:noProof/>
            <w:webHidden/>
          </w:rPr>
          <w:fldChar w:fldCharType="begin"/>
        </w:r>
        <w:r w:rsidR="004745B2">
          <w:rPr>
            <w:noProof/>
            <w:webHidden/>
          </w:rPr>
          <w:instrText xml:space="preserve"> PAGEREF _Toc128057354 \h </w:instrText>
        </w:r>
        <w:r w:rsidR="004745B2">
          <w:rPr>
            <w:noProof/>
            <w:webHidden/>
          </w:rPr>
        </w:r>
        <w:r w:rsidR="004745B2">
          <w:rPr>
            <w:noProof/>
            <w:webHidden/>
          </w:rPr>
          <w:fldChar w:fldCharType="separate"/>
        </w:r>
        <w:r w:rsidR="00F02359">
          <w:rPr>
            <w:noProof/>
            <w:webHidden/>
          </w:rPr>
          <w:t>127</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5" w:history="1">
        <w:r w:rsidR="004745B2" w:rsidRPr="00283B0A">
          <w:rPr>
            <w:rStyle w:val="a5"/>
            <w:noProof/>
          </w:rPr>
          <w:t xml:space="preserve">§22 </w:t>
        </w:r>
        <w:r w:rsidR="004745B2" w:rsidRPr="00283B0A">
          <w:rPr>
            <w:rStyle w:val="a5"/>
            <w:noProof/>
          </w:rPr>
          <w:t>对基金份额持有人的服务</w:t>
        </w:r>
        <w:r w:rsidR="004745B2">
          <w:rPr>
            <w:noProof/>
            <w:webHidden/>
          </w:rPr>
          <w:tab/>
        </w:r>
        <w:r w:rsidR="004745B2">
          <w:rPr>
            <w:noProof/>
            <w:webHidden/>
          </w:rPr>
          <w:fldChar w:fldCharType="begin"/>
        </w:r>
        <w:r w:rsidR="004745B2">
          <w:rPr>
            <w:noProof/>
            <w:webHidden/>
          </w:rPr>
          <w:instrText xml:space="preserve"> PAGEREF _Toc128057355 \h </w:instrText>
        </w:r>
        <w:r w:rsidR="004745B2">
          <w:rPr>
            <w:noProof/>
            <w:webHidden/>
          </w:rPr>
        </w:r>
        <w:r w:rsidR="004745B2">
          <w:rPr>
            <w:noProof/>
            <w:webHidden/>
          </w:rPr>
          <w:fldChar w:fldCharType="separate"/>
        </w:r>
        <w:r w:rsidR="00F02359">
          <w:rPr>
            <w:noProof/>
            <w:webHidden/>
          </w:rPr>
          <w:t>144</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6" w:history="1">
        <w:r w:rsidR="004745B2" w:rsidRPr="00283B0A">
          <w:rPr>
            <w:rStyle w:val="a5"/>
            <w:noProof/>
          </w:rPr>
          <w:t xml:space="preserve">§23 </w:t>
        </w:r>
        <w:r w:rsidR="004745B2" w:rsidRPr="00283B0A">
          <w:rPr>
            <w:rStyle w:val="a5"/>
            <w:noProof/>
          </w:rPr>
          <w:t>其他应披露事项</w:t>
        </w:r>
        <w:r w:rsidR="004745B2">
          <w:rPr>
            <w:noProof/>
            <w:webHidden/>
          </w:rPr>
          <w:tab/>
        </w:r>
        <w:r w:rsidR="004745B2">
          <w:rPr>
            <w:noProof/>
            <w:webHidden/>
          </w:rPr>
          <w:fldChar w:fldCharType="begin"/>
        </w:r>
        <w:r w:rsidR="004745B2">
          <w:rPr>
            <w:noProof/>
            <w:webHidden/>
          </w:rPr>
          <w:instrText xml:space="preserve"> PAGEREF _Toc128057356 \h </w:instrText>
        </w:r>
        <w:r w:rsidR="004745B2">
          <w:rPr>
            <w:noProof/>
            <w:webHidden/>
          </w:rPr>
        </w:r>
        <w:r w:rsidR="004745B2">
          <w:rPr>
            <w:noProof/>
            <w:webHidden/>
          </w:rPr>
          <w:fldChar w:fldCharType="separate"/>
        </w:r>
        <w:r w:rsidR="00F02359">
          <w:rPr>
            <w:noProof/>
            <w:webHidden/>
          </w:rPr>
          <w:t>146</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7" w:history="1">
        <w:r w:rsidR="004745B2" w:rsidRPr="00283B0A">
          <w:rPr>
            <w:rStyle w:val="a5"/>
            <w:noProof/>
          </w:rPr>
          <w:t xml:space="preserve">§24 </w:t>
        </w:r>
        <w:r w:rsidR="004745B2" w:rsidRPr="00283B0A">
          <w:rPr>
            <w:rStyle w:val="a5"/>
            <w:noProof/>
          </w:rPr>
          <w:t>招募说明书的存放及查阅方式</w:t>
        </w:r>
        <w:r w:rsidR="004745B2">
          <w:rPr>
            <w:noProof/>
            <w:webHidden/>
          </w:rPr>
          <w:tab/>
        </w:r>
        <w:r w:rsidR="004745B2">
          <w:rPr>
            <w:noProof/>
            <w:webHidden/>
          </w:rPr>
          <w:fldChar w:fldCharType="begin"/>
        </w:r>
        <w:r w:rsidR="004745B2">
          <w:rPr>
            <w:noProof/>
            <w:webHidden/>
          </w:rPr>
          <w:instrText xml:space="preserve"> PAGEREF _Toc128057357 \h </w:instrText>
        </w:r>
        <w:r w:rsidR="004745B2">
          <w:rPr>
            <w:noProof/>
            <w:webHidden/>
          </w:rPr>
        </w:r>
        <w:r w:rsidR="004745B2">
          <w:rPr>
            <w:noProof/>
            <w:webHidden/>
          </w:rPr>
          <w:fldChar w:fldCharType="separate"/>
        </w:r>
        <w:r w:rsidR="00F02359">
          <w:rPr>
            <w:noProof/>
            <w:webHidden/>
          </w:rPr>
          <w:t>148</w:t>
        </w:r>
        <w:r w:rsidR="004745B2">
          <w:rPr>
            <w:noProof/>
            <w:webHidden/>
          </w:rPr>
          <w:fldChar w:fldCharType="end"/>
        </w:r>
      </w:hyperlink>
    </w:p>
    <w:p w:rsidR="004745B2" w:rsidRDefault="00504CBE">
      <w:pPr>
        <w:pStyle w:val="11"/>
        <w:tabs>
          <w:tab w:val="right" w:leader="dot" w:pos="8296"/>
        </w:tabs>
        <w:rPr>
          <w:rFonts w:asciiTheme="minorHAnsi" w:eastAsiaTheme="minorEastAsia" w:hAnsiTheme="minorHAnsi" w:cstheme="minorBidi"/>
          <w:noProof/>
          <w:szCs w:val="22"/>
        </w:rPr>
      </w:pPr>
      <w:hyperlink w:anchor="_Toc128057358" w:history="1">
        <w:r w:rsidR="004745B2" w:rsidRPr="00283B0A">
          <w:rPr>
            <w:rStyle w:val="a5"/>
            <w:noProof/>
          </w:rPr>
          <w:t xml:space="preserve">§25 </w:t>
        </w:r>
        <w:r w:rsidR="004745B2" w:rsidRPr="00283B0A">
          <w:rPr>
            <w:rStyle w:val="a5"/>
            <w:noProof/>
          </w:rPr>
          <w:t>备查文件</w:t>
        </w:r>
        <w:r w:rsidR="004745B2">
          <w:rPr>
            <w:noProof/>
            <w:webHidden/>
          </w:rPr>
          <w:tab/>
        </w:r>
        <w:r w:rsidR="004745B2">
          <w:rPr>
            <w:noProof/>
            <w:webHidden/>
          </w:rPr>
          <w:fldChar w:fldCharType="begin"/>
        </w:r>
        <w:r w:rsidR="004745B2">
          <w:rPr>
            <w:noProof/>
            <w:webHidden/>
          </w:rPr>
          <w:instrText xml:space="preserve"> PAGEREF _Toc128057358 \h </w:instrText>
        </w:r>
        <w:r w:rsidR="004745B2">
          <w:rPr>
            <w:noProof/>
            <w:webHidden/>
          </w:rPr>
        </w:r>
        <w:r w:rsidR="004745B2">
          <w:rPr>
            <w:noProof/>
            <w:webHidden/>
          </w:rPr>
          <w:fldChar w:fldCharType="separate"/>
        </w:r>
        <w:r w:rsidR="00F02359">
          <w:rPr>
            <w:noProof/>
            <w:webHidden/>
          </w:rPr>
          <w:t>149</w:t>
        </w:r>
        <w:r w:rsidR="004745B2">
          <w:rPr>
            <w:noProof/>
            <w:webHidden/>
          </w:rPr>
          <w:fldChar w:fldCharType="end"/>
        </w:r>
      </w:hyperlink>
    </w:p>
    <w:p w:rsidR="004745B2" w:rsidRDefault="004745B2" w:rsidP="004745B2">
      <w:r>
        <w:fldChar w:fldCharType="end"/>
      </w:r>
    </w:p>
    <w:p w:rsidR="004745B2" w:rsidRDefault="004745B2">
      <w:pPr>
        <w:widowControl/>
        <w:jc w:val="left"/>
      </w:pPr>
      <w:r>
        <w:br w:type="page"/>
      </w:r>
    </w:p>
    <w:p w:rsidR="004745B2" w:rsidRDefault="004745B2" w:rsidP="004745B2">
      <w:pPr>
        <w:pStyle w:val="-1"/>
      </w:pPr>
      <w:bookmarkStart w:id="2" w:name="_Toc128057334"/>
      <w:r>
        <w:rPr>
          <w:rFonts w:hint="eastAsia"/>
        </w:rPr>
        <w:lastRenderedPageBreak/>
        <w:t>§1 绪言</w:t>
      </w:r>
      <w:bookmarkEnd w:id="2"/>
    </w:p>
    <w:p w:rsidR="004745B2" w:rsidRDefault="004745B2" w:rsidP="004745B2">
      <w:pPr>
        <w:pStyle w:val="-"/>
        <w:ind w:firstLine="420"/>
      </w:pPr>
      <w:r>
        <w:rPr>
          <w:rFonts w:hint="eastAsia"/>
        </w:rPr>
        <w:t>本招募说明书依据《中华人民共和国证券投资基金法》（以下简称“《基金法》”）等相关法律法规和《招商瑞利灵活配置混合型证券投资基金（LOF）基金合同》（以下简称“基金合同”）编写。</w:t>
      </w:r>
    </w:p>
    <w:p w:rsidR="004745B2" w:rsidRDefault="004745B2" w:rsidP="004745B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745B2" w:rsidRDefault="004745B2" w:rsidP="004745B2">
      <w:pPr>
        <w:pStyle w:val="-"/>
        <w:ind w:firstLine="420"/>
      </w:pPr>
      <w:r>
        <w:rPr>
          <w:rFonts w:hint="eastAsia"/>
        </w:rPr>
        <w:t>本招募说明书根据本基金的基金合同编写，并经中国证监会注册。基金合同是约定基金合同当事人之间权利义务关系的法律文件。基金投资人自依基金合同取得基金份额起，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745B2" w:rsidRDefault="004745B2">
      <w:pPr>
        <w:widowControl/>
        <w:jc w:val="left"/>
      </w:pPr>
      <w:r>
        <w:br w:type="page"/>
      </w:r>
    </w:p>
    <w:p w:rsidR="004745B2" w:rsidRDefault="004745B2" w:rsidP="004745B2">
      <w:pPr>
        <w:pStyle w:val="-1"/>
      </w:pPr>
      <w:bookmarkStart w:id="3" w:name="_Toc128057335"/>
      <w:r>
        <w:rPr>
          <w:rFonts w:hint="eastAsia"/>
        </w:rPr>
        <w:lastRenderedPageBreak/>
        <w:t>§2 释义</w:t>
      </w:r>
      <w:bookmarkEnd w:id="3"/>
    </w:p>
    <w:p w:rsidR="004745B2" w:rsidRDefault="004745B2" w:rsidP="004745B2">
      <w:pPr>
        <w:pStyle w:val="-"/>
        <w:ind w:firstLine="420"/>
      </w:pPr>
      <w:r>
        <w:rPr>
          <w:rFonts w:hint="eastAsia"/>
        </w:rPr>
        <w:t>在本招募说明书中，除非另有所指，下列词语或简称代表如下含义：</w:t>
      </w:r>
    </w:p>
    <w:p w:rsidR="004745B2" w:rsidRDefault="004745B2" w:rsidP="004745B2">
      <w:pPr>
        <w:pStyle w:val="-"/>
        <w:ind w:firstLine="420"/>
      </w:pPr>
      <w:r>
        <w:rPr>
          <w:rFonts w:hint="eastAsia"/>
        </w:rPr>
        <w:t>1、基金或本基金：指招商3年封闭运作瑞利灵活配置混合型证券投资基金或招商瑞利灵活配置混合型证券投资基金（LOF），招商瑞利灵活配置混合型证券投资基金（LOF）由招商3年封闭运作瑞利灵活配置混合型证券投资基金封闭期届满后更名而来</w:t>
      </w:r>
    </w:p>
    <w:p w:rsidR="004745B2" w:rsidRDefault="004745B2" w:rsidP="004745B2">
      <w:pPr>
        <w:pStyle w:val="-"/>
        <w:ind w:firstLine="420"/>
      </w:pPr>
      <w:r>
        <w:rPr>
          <w:rFonts w:hint="eastAsia"/>
        </w:rPr>
        <w:t>2、基金管理人：指招商基金管理有限公司</w:t>
      </w:r>
    </w:p>
    <w:p w:rsidR="004745B2" w:rsidRDefault="004745B2" w:rsidP="004745B2">
      <w:pPr>
        <w:pStyle w:val="-"/>
        <w:ind w:firstLine="420"/>
      </w:pPr>
      <w:r>
        <w:rPr>
          <w:rFonts w:hint="eastAsia"/>
        </w:rPr>
        <w:t>3、基金托管人：指中国建设银行股份有限公司</w:t>
      </w:r>
    </w:p>
    <w:p w:rsidR="004745B2" w:rsidRDefault="004745B2" w:rsidP="004745B2">
      <w:pPr>
        <w:pStyle w:val="-"/>
        <w:ind w:firstLine="420"/>
      </w:pPr>
      <w:r>
        <w:rPr>
          <w:rFonts w:hint="eastAsia"/>
        </w:rPr>
        <w:t>4、基金合同或《基金合同》：指《招商3年封闭运作瑞利灵活配置混合型证券投资基金基金合同》及对基金合同的任何有效修订和补充；基金更名后，基金合同相应修订为《招商瑞利灵活配置混合型证券投资基金（LOF）基金合同》</w:t>
      </w:r>
    </w:p>
    <w:p w:rsidR="004745B2" w:rsidRDefault="004745B2" w:rsidP="004745B2">
      <w:pPr>
        <w:pStyle w:val="-"/>
        <w:ind w:firstLine="420"/>
      </w:pPr>
      <w:r>
        <w:rPr>
          <w:rFonts w:hint="eastAsia"/>
        </w:rPr>
        <w:t>5、托管协议：指基金管理人与基金托管人就本基金签订之《招商3年封闭运作瑞利灵活配置混合型证券投资基金托管协议》及对该托管协议的任何有效修订和补充；基金更名后，托管协议相应修订为《招商瑞利灵活配置混合型证券投资基金（LOF）托管协议》</w:t>
      </w:r>
    </w:p>
    <w:p w:rsidR="004745B2" w:rsidRDefault="004745B2" w:rsidP="004745B2">
      <w:pPr>
        <w:pStyle w:val="-"/>
        <w:ind w:firstLine="420"/>
      </w:pPr>
      <w:r>
        <w:rPr>
          <w:rFonts w:hint="eastAsia"/>
        </w:rPr>
        <w:t>6、招募说明书：指《招商3年封闭运作瑞利灵活配置混合型证券投资基金招募说明书》及其更新；基金更名后，招募说明书相应修订为《招商瑞利灵活配置混合型证券投资基金（LOF）招募说明书》及其更新</w:t>
      </w:r>
    </w:p>
    <w:p w:rsidR="004745B2" w:rsidRDefault="004745B2" w:rsidP="004745B2">
      <w:pPr>
        <w:pStyle w:val="-"/>
        <w:ind w:firstLine="420"/>
      </w:pPr>
      <w:r>
        <w:rPr>
          <w:rFonts w:hint="eastAsia"/>
        </w:rPr>
        <w:t>7、基金产品资料概要：指《招商3年封闭运作瑞利灵活配置混合型证券投资基金基金产品资料概要》及其更新；基金更名后，基金产品资料概要相应修订为《招商瑞利灵活配置混合型证券投资基金（LOF）基金产品资料概要》及其更新</w:t>
      </w:r>
    </w:p>
    <w:p w:rsidR="004745B2" w:rsidRDefault="004745B2" w:rsidP="004745B2">
      <w:pPr>
        <w:pStyle w:val="-"/>
        <w:ind w:firstLine="420"/>
      </w:pPr>
      <w:r>
        <w:rPr>
          <w:rFonts w:hint="eastAsia"/>
        </w:rPr>
        <w:t>8、基金份额发售公告：指《招商3年封闭运作瑞利灵活配置混合型证券投资基金基金份额发售公告》</w:t>
      </w:r>
    </w:p>
    <w:p w:rsidR="004745B2" w:rsidRDefault="004745B2" w:rsidP="004745B2">
      <w:pPr>
        <w:pStyle w:val="-"/>
        <w:ind w:firstLine="420"/>
      </w:pPr>
      <w:r>
        <w:rPr>
          <w:rFonts w:hint="eastAsia"/>
        </w:rPr>
        <w:t>9、《上市交易公告书》：指《招商3年封闭运作瑞利灵活配置混合型证券投资基金上市交易公告书》</w:t>
      </w:r>
    </w:p>
    <w:p w:rsidR="004745B2" w:rsidRDefault="004745B2" w:rsidP="004745B2">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4745B2" w:rsidRDefault="004745B2" w:rsidP="004745B2">
      <w:pPr>
        <w:pStyle w:val="-"/>
        <w:ind w:firstLine="420"/>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4745B2" w:rsidRDefault="004745B2" w:rsidP="004745B2">
      <w:pPr>
        <w:pStyle w:val="-"/>
        <w:ind w:firstLine="420"/>
      </w:pPr>
      <w:r>
        <w:rPr>
          <w:rFonts w:hint="eastAsia"/>
        </w:rPr>
        <w:t>12、《销售办法》：指中国证监会2020年8月28日颁布、同年10月1日实施的《公开募集证券投资基金销售机构监督管理办法》及颁布机关对其不时做出的修订</w:t>
      </w:r>
    </w:p>
    <w:p w:rsidR="004745B2" w:rsidRDefault="004745B2" w:rsidP="004745B2">
      <w:pPr>
        <w:pStyle w:val="-"/>
        <w:ind w:firstLine="420"/>
      </w:pPr>
      <w:r>
        <w:rPr>
          <w:rFonts w:hint="eastAsia"/>
        </w:rPr>
        <w:lastRenderedPageBreak/>
        <w:t>13、《信息披露办法》：指中国证监会2019年7月26日颁布、同年9月1日实施的《公开募集证券投资基金信息披露管理办法》及颁布机关对其不时做出的修订</w:t>
      </w:r>
    </w:p>
    <w:p w:rsidR="004745B2" w:rsidRDefault="004745B2" w:rsidP="004745B2">
      <w:pPr>
        <w:pStyle w:val="-"/>
        <w:ind w:firstLine="420"/>
      </w:pPr>
      <w:r>
        <w:rPr>
          <w:rFonts w:hint="eastAsia"/>
        </w:rPr>
        <w:t>14、《运作办法》：指中国证监会2014年7月7日颁布、同年8月8日实施的《公开募集证券投资基金运作管理办法》及颁布机关对其不时做出的修订</w:t>
      </w:r>
    </w:p>
    <w:p w:rsidR="004745B2" w:rsidRDefault="004745B2" w:rsidP="004745B2">
      <w:pPr>
        <w:pStyle w:val="-"/>
        <w:ind w:firstLine="420"/>
      </w:pPr>
      <w:r>
        <w:rPr>
          <w:rFonts w:hint="eastAsia"/>
        </w:rPr>
        <w:t>15、《流动性风险管理规定》：指中国证监会2017年8月31日颁布、同年10月1日实施的《公开募集开放式证券投资基金流动性风险管理规定》及颁布机关对其不时做出的修订</w:t>
      </w:r>
    </w:p>
    <w:p w:rsidR="004745B2" w:rsidRDefault="004745B2" w:rsidP="004745B2">
      <w:pPr>
        <w:pStyle w:val="-"/>
        <w:ind w:firstLine="420"/>
      </w:pPr>
      <w:r>
        <w:rPr>
          <w:rFonts w:hint="eastAsia"/>
        </w:rPr>
        <w:t>16、中国证监会：指中国证券监督管理委员会</w:t>
      </w:r>
    </w:p>
    <w:p w:rsidR="004745B2" w:rsidRDefault="004745B2" w:rsidP="004745B2">
      <w:pPr>
        <w:pStyle w:val="-"/>
        <w:ind w:firstLine="420"/>
      </w:pPr>
      <w:r>
        <w:rPr>
          <w:rFonts w:hint="eastAsia"/>
        </w:rPr>
        <w:t>17、银行业监督管理机构：指中国人民银行和/或中国银行保险监督管理委员会</w:t>
      </w:r>
    </w:p>
    <w:p w:rsidR="004745B2" w:rsidRDefault="004745B2" w:rsidP="004745B2">
      <w:pPr>
        <w:pStyle w:val="-"/>
        <w:ind w:firstLine="420"/>
      </w:pPr>
      <w:r>
        <w:rPr>
          <w:rFonts w:hint="eastAsia"/>
        </w:rPr>
        <w:t>18、基金合同当事人：指受基金合同约束，根据基金合同享有权利并承担义务的法律主体，包括基金管理人、基金托管人和基金份额持有人</w:t>
      </w:r>
    </w:p>
    <w:p w:rsidR="004745B2" w:rsidRDefault="004745B2" w:rsidP="004745B2">
      <w:pPr>
        <w:pStyle w:val="-"/>
        <w:ind w:firstLine="420"/>
      </w:pPr>
      <w:r>
        <w:rPr>
          <w:rFonts w:hint="eastAsia"/>
        </w:rPr>
        <w:t>19、个人投资者：指依据有关法律法规规定可投资于证券投资基金的自然人</w:t>
      </w:r>
    </w:p>
    <w:p w:rsidR="004745B2" w:rsidRDefault="004745B2" w:rsidP="004745B2">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4745B2" w:rsidRDefault="004745B2" w:rsidP="004745B2">
      <w:pPr>
        <w:pStyle w:val="-"/>
        <w:ind w:firstLine="420"/>
      </w:pPr>
      <w:r>
        <w:rPr>
          <w:rFonts w:hint="eastAsia"/>
        </w:rPr>
        <w:t>21、合格境外机构投资者：指符合《合格境外机构投资者境内证券投资管理办法》及相关法律法规规定可以投资于在中国境内依法募集的证券投资基金的中国境外的机构投资者</w:t>
      </w:r>
    </w:p>
    <w:p w:rsidR="004745B2" w:rsidRDefault="004745B2" w:rsidP="004745B2">
      <w:pPr>
        <w:pStyle w:val="-"/>
        <w:ind w:firstLine="420"/>
      </w:pPr>
      <w:r>
        <w:rPr>
          <w:rFonts w:hint="eastAsia"/>
        </w:rPr>
        <w:t>22、人民币合格境外机构投资者：指按照《人民币合格境外机构投资者境内证券投资试点办法》及相关法律法规规定，运用来自境外的人民币资金进行境内证券投资的境外法人</w:t>
      </w:r>
    </w:p>
    <w:p w:rsidR="004745B2" w:rsidRDefault="004745B2" w:rsidP="004745B2">
      <w:pPr>
        <w:pStyle w:val="-"/>
        <w:ind w:firstLine="420"/>
      </w:pPr>
      <w:r>
        <w:rPr>
          <w:rFonts w:hint="eastAsia"/>
        </w:rPr>
        <w:t>23、投资人、投资者：指个人投资者、机构投资者、合格境外机构投资者和人民币合格境外机构投资者以及法律法规或中国证监会允许购买证券投资基金的其他投资人的合称</w:t>
      </w:r>
    </w:p>
    <w:p w:rsidR="004745B2" w:rsidRDefault="004745B2" w:rsidP="004745B2">
      <w:pPr>
        <w:pStyle w:val="-"/>
        <w:ind w:firstLine="420"/>
      </w:pPr>
      <w:r>
        <w:rPr>
          <w:rFonts w:hint="eastAsia"/>
        </w:rPr>
        <w:t>24、基金份额持有人：指依基金合同和招募说明书合法取得基金份额的投资人</w:t>
      </w:r>
    </w:p>
    <w:p w:rsidR="004745B2" w:rsidRDefault="004745B2" w:rsidP="004745B2">
      <w:pPr>
        <w:pStyle w:val="-"/>
        <w:ind w:firstLine="420"/>
      </w:pPr>
      <w:r>
        <w:rPr>
          <w:rFonts w:hint="eastAsia"/>
        </w:rPr>
        <w:t>25、基金销售业务：指基金管理人或销售机构宣传推介基金，发售基金份额，办理基金份额的申购、赎回、转换、转托管及定期定额投资等业务</w:t>
      </w:r>
    </w:p>
    <w:p w:rsidR="004745B2" w:rsidRDefault="004745B2" w:rsidP="004745B2">
      <w:pPr>
        <w:pStyle w:val="-"/>
        <w:ind w:firstLine="420"/>
      </w:pPr>
      <w:r>
        <w:rPr>
          <w:rFonts w:hint="eastAsia"/>
        </w:rPr>
        <w:t>26、销售机构：指招商基金管理有限公司以及符合《销售办法》和中国证监会规定的其他条件，取得基金销售业务资格并与基金管理人签订了基金销售服务协议，办理基金销售业务的机构</w:t>
      </w:r>
    </w:p>
    <w:p w:rsidR="004745B2" w:rsidRDefault="004745B2" w:rsidP="004745B2">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745B2" w:rsidRDefault="004745B2" w:rsidP="004745B2">
      <w:pPr>
        <w:pStyle w:val="-"/>
        <w:ind w:firstLine="420"/>
      </w:pPr>
      <w:r>
        <w:t>2</w:t>
      </w:r>
      <w:r>
        <w:rPr>
          <w:rFonts w:hint="eastAsia"/>
        </w:rPr>
        <w:t>8、登记机构：指办理登记业务的机构。基金的登记机构为招商基金管理有限公司或接受招商基金管理有限公司委托代为办理登记业务的机构</w:t>
      </w:r>
    </w:p>
    <w:p w:rsidR="004745B2" w:rsidRDefault="004745B2" w:rsidP="004745B2">
      <w:pPr>
        <w:pStyle w:val="-"/>
        <w:ind w:firstLine="420"/>
      </w:pPr>
      <w:r>
        <w:rPr>
          <w:rFonts w:hint="eastAsia"/>
        </w:rPr>
        <w:t>29、开放式基金账户：指投资者通过场外销售机构在中国证券登记结算有限责任公司或招商基金管理有限公司注册的开放式基金账户。基金投资者办理场外认购、场外申购和</w:t>
      </w:r>
      <w:r>
        <w:rPr>
          <w:rFonts w:hint="eastAsia"/>
        </w:rPr>
        <w:lastRenderedPageBreak/>
        <w:t>场外赎回等业务时需具有开放式基金账户。记录在该账户下的基金份额登记在相应登记机构的注册登记系统</w:t>
      </w:r>
    </w:p>
    <w:p w:rsidR="004745B2" w:rsidRDefault="004745B2" w:rsidP="004745B2">
      <w:pPr>
        <w:pStyle w:val="-"/>
        <w:ind w:firstLine="420"/>
      </w:pPr>
      <w:r>
        <w:rPr>
          <w:rFonts w:hint="eastAsia"/>
        </w:rPr>
        <w:t>30、深圳证券账户：指投资者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中国证券登记结算有限责任公司的证券登记结算系统</w:t>
      </w:r>
    </w:p>
    <w:p w:rsidR="004745B2" w:rsidRDefault="004745B2" w:rsidP="004745B2">
      <w:pPr>
        <w:pStyle w:val="-"/>
        <w:ind w:firstLine="420"/>
      </w:pPr>
      <w:r>
        <w:rPr>
          <w:rFonts w:hint="eastAsia"/>
        </w:rPr>
        <w:t>31、基金交易账户：指销售机构为投资人开立的、记录投资人通过该销售机构办理认购、申购、赎回、转换及转托管等业务而引起的基金份额变动及结余情况的账户</w:t>
      </w:r>
    </w:p>
    <w:p w:rsidR="004745B2" w:rsidRDefault="004745B2" w:rsidP="004745B2">
      <w:pPr>
        <w:pStyle w:val="-"/>
        <w:ind w:firstLine="420"/>
      </w:pPr>
      <w:r>
        <w:rPr>
          <w:rFonts w:hint="eastAsia"/>
        </w:rPr>
        <w:t>32、基金合同生效日：指基金募集达到法律法规规定及基金合同规定的条件，基金管理人向中国证监会办理基金备案手续完毕，并获得中国证监会书面确认的日期</w:t>
      </w:r>
    </w:p>
    <w:p w:rsidR="004745B2" w:rsidRDefault="004745B2" w:rsidP="004745B2">
      <w:pPr>
        <w:pStyle w:val="-"/>
        <w:ind w:firstLine="420"/>
      </w:pPr>
      <w:r>
        <w:rPr>
          <w:rFonts w:hint="eastAsia"/>
        </w:rPr>
        <w:t>33、基金合同终止日：指基金合同规定的基金合同终止事由出现后，基金财产清算完毕，清算结果报中国证监会备案并予以公告的日期</w:t>
      </w:r>
    </w:p>
    <w:p w:rsidR="004745B2" w:rsidRDefault="004745B2" w:rsidP="004745B2">
      <w:pPr>
        <w:pStyle w:val="-"/>
        <w:ind w:firstLine="420"/>
      </w:pPr>
      <w:r>
        <w:rPr>
          <w:rFonts w:hint="eastAsia"/>
        </w:rPr>
        <w:t>34、基金募集期：指自基金份额发售之日起至发售结束之日止的期间，最长不得超过3个月</w:t>
      </w:r>
    </w:p>
    <w:p w:rsidR="004745B2" w:rsidRDefault="004745B2" w:rsidP="004745B2">
      <w:pPr>
        <w:pStyle w:val="-"/>
        <w:ind w:firstLine="420"/>
      </w:pPr>
      <w:r>
        <w:rPr>
          <w:rFonts w:hint="eastAsia"/>
        </w:rPr>
        <w:t>35、存续期：指基金合同生效至终止之间的不定期期限</w:t>
      </w:r>
    </w:p>
    <w:p w:rsidR="004745B2" w:rsidRDefault="004745B2" w:rsidP="004745B2">
      <w:pPr>
        <w:pStyle w:val="-"/>
        <w:ind w:firstLine="420"/>
      </w:pPr>
      <w:r>
        <w:rPr>
          <w:rFonts w:hint="eastAsia"/>
        </w:rPr>
        <w:t>36、封闭期：本基金封闭期为3年，自基金合同生效之日起至3年后对应日前一个工作日止。在封闭期内不开放申购、赎回业务，但投资人可在本基金上市交易后通过深圳证券交易所转让基金份额。封闭期届满后，本基金开放申购、赎回业务</w:t>
      </w:r>
    </w:p>
    <w:p w:rsidR="004745B2" w:rsidRDefault="004745B2" w:rsidP="004745B2">
      <w:pPr>
        <w:pStyle w:val="-"/>
        <w:ind w:firstLine="420"/>
      </w:pPr>
      <w:r>
        <w:rPr>
          <w:rFonts w:hint="eastAsia"/>
        </w:rPr>
        <w:t>37、工作日：指上海证券交易所、深圳证券交易所及相关金融期货交易所的正常交易日</w:t>
      </w:r>
    </w:p>
    <w:p w:rsidR="004745B2" w:rsidRDefault="004745B2" w:rsidP="004745B2">
      <w:pPr>
        <w:pStyle w:val="-"/>
        <w:ind w:firstLine="420"/>
      </w:pPr>
      <w:r>
        <w:rPr>
          <w:rFonts w:hint="eastAsia"/>
        </w:rPr>
        <w:t>38、T日：指销售机构在规定时间受理投资人申购、赎回或其他业务申请的开放日</w:t>
      </w:r>
    </w:p>
    <w:p w:rsidR="004745B2" w:rsidRDefault="004745B2" w:rsidP="004745B2">
      <w:pPr>
        <w:pStyle w:val="-"/>
        <w:ind w:firstLine="420"/>
      </w:pPr>
      <w:r>
        <w:rPr>
          <w:rFonts w:hint="eastAsia"/>
        </w:rPr>
        <w:t>39、T+n日：指自T日起第n个工作日(不包含T日) ，n为自然数</w:t>
      </w:r>
    </w:p>
    <w:p w:rsidR="004745B2" w:rsidRDefault="004745B2" w:rsidP="004745B2">
      <w:pPr>
        <w:pStyle w:val="-"/>
        <w:ind w:firstLine="420"/>
      </w:pPr>
      <w:r>
        <w:rPr>
          <w:rFonts w:hint="eastAsia"/>
        </w:rPr>
        <w:t>40、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rsidR="004745B2" w:rsidRDefault="004745B2" w:rsidP="004745B2">
      <w:pPr>
        <w:pStyle w:val="-"/>
        <w:ind w:firstLine="420"/>
      </w:pPr>
      <w:r>
        <w:rPr>
          <w:rFonts w:hint="eastAsia"/>
        </w:rPr>
        <w:t>41、开放时间：指开放日基金接受申购、赎回或其他交易的时间段</w:t>
      </w:r>
    </w:p>
    <w:p w:rsidR="004745B2" w:rsidRDefault="004745B2" w:rsidP="004745B2">
      <w:pPr>
        <w:pStyle w:val="-"/>
        <w:ind w:firstLine="420"/>
      </w:pPr>
      <w:r>
        <w:rPr>
          <w:rFonts w:hint="eastAsia"/>
        </w:rPr>
        <w:t>42、《业务规则》：指深圳证券交易所发布实施的《深圳证券交易所证券投资基金交易和申购赎回实施细则》、《深圳证券交易所证券投资基金上市规则》，中国证券登记结算有限责任公司发布实施的《中国证券登记结算有限责任公司上市开放式基金登记结算业务实施细则》及销售机构业务规则等相关业务规则和实施细则</w:t>
      </w:r>
    </w:p>
    <w:p w:rsidR="004745B2" w:rsidRDefault="004745B2" w:rsidP="004745B2">
      <w:pPr>
        <w:pStyle w:val="-"/>
        <w:ind w:firstLine="420"/>
      </w:pPr>
      <w:r>
        <w:rPr>
          <w:rFonts w:hint="eastAsia"/>
        </w:rPr>
        <w:t>43、认购：指在基金募集期内，投资人根据基金合同和招募说明书的规定申请购买基金份额的行为</w:t>
      </w:r>
    </w:p>
    <w:p w:rsidR="004745B2" w:rsidRDefault="004745B2" w:rsidP="004745B2">
      <w:pPr>
        <w:pStyle w:val="-"/>
        <w:ind w:firstLine="420"/>
      </w:pPr>
      <w:r>
        <w:rPr>
          <w:rFonts w:hint="eastAsia"/>
        </w:rPr>
        <w:t>44、申购：指基金合同生效后，投资人根据基金合同和招募说明书的规定申请购买基金份额的行为</w:t>
      </w:r>
    </w:p>
    <w:p w:rsidR="004745B2" w:rsidRDefault="004745B2" w:rsidP="004745B2">
      <w:pPr>
        <w:pStyle w:val="-"/>
        <w:ind w:firstLine="420"/>
      </w:pPr>
      <w:r>
        <w:rPr>
          <w:rFonts w:hint="eastAsia"/>
        </w:rPr>
        <w:lastRenderedPageBreak/>
        <w:t>45、赎回：指基金合同生效后，基金份额持有人按基金合同和招募说明书规定的条件要求将基金份额兑换为现金的行为</w:t>
      </w:r>
    </w:p>
    <w:p w:rsidR="004745B2" w:rsidRDefault="004745B2" w:rsidP="004745B2">
      <w:pPr>
        <w:pStyle w:val="-"/>
        <w:ind w:firstLine="420"/>
      </w:pPr>
      <w:r>
        <w:rPr>
          <w:rFonts w:hint="eastAsia"/>
        </w:rPr>
        <w:t>46、上市交易：指基金存续期内，投资人通过场内会员单位以竞价交易、大宗交易等方式买卖基金份额的行为</w:t>
      </w:r>
    </w:p>
    <w:p w:rsidR="004745B2" w:rsidRDefault="004745B2" w:rsidP="004745B2">
      <w:pPr>
        <w:pStyle w:val="-"/>
        <w:ind w:firstLine="420"/>
      </w:pPr>
      <w:r>
        <w:rPr>
          <w:rFonts w:hint="eastAsia"/>
        </w:rPr>
        <w:t>47、场外：指通过深圳证券交易所外的销售机构办理基金份额认购、申购和赎回的场所。通过该等场所办理基金份额的认购、申购、赎回也称为场外认购、场外申购、场外赎回</w:t>
      </w:r>
    </w:p>
    <w:p w:rsidR="004745B2" w:rsidRDefault="004745B2" w:rsidP="004745B2">
      <w:pPr>
        <w:pStyle w:val="-"/>
        <w:ind w:firstLine="420"/>
      </w:pPr>
      <w:r>
        <w:rPr>
          <w:rFonts w:hint="eastAsia"/>
        </w:rPr>
        <w:t>48、场内：指通过深圳证券交易所内具有相应业务资格的会员单位利用交易所交易系统办理基金份额认购、申购、赎回和上市交易的场所。通过该等场所办理基金份额的认购、申购、赎回也称为场内认购、场内申购、场内赎回</w:t>
      </w:r>
    </w:p>
    <w:p w:rsidR="004745B2" w:rsidRDefault="004745B2" w:rsidP="004745B2">
      <w:pPr>
        <w:pStyle w:val="-"/>
        <w:ind w:firstLine="420"/>
      </w:pPr>
      <w:r>
        <w:rPr>
          <w:rFonts w:hint="eastAsia"/>
        </w:rPr>
        <w:t>49、基金转换：指基金份额持有人按照基金合同和基金管理人届时有效公告规定的条件，申请将其持有基金管理人管理的、某一基金的基金份额转换为基金管理人管理的其他基金基金份额的行为</w:t>
      </w:r>
    </w:p>
    <w:p w:rsidR="004745B2" w:rsidRDefault="004745B2" w:rsidP="004745B2">
      <w:pPr>
        <w:pStyle w:val="-"/>
        <w:ind w:firstLine="420"/>
      </w:pPr>
      <w:r>
        <w:rPr>
          <w:rFonts w:hint="eastAsia"/>
        </w:rPr>
        <w:t>50、转托管：指基金份额持有人在本基金的不同销售机构之间实施的变更所持基金份额销售机构的操作，包括系统内转托管和跨系统转托管</w:t>
      </w:r>
    </w:p>
    <w:p w:rsidR="004745B2" w:rsidRDefault="004745B2" w:rsidP="004745B2">
      <w:pPr>
        <w:pStyle w:val="-"/>
        <w:ind w:firstLine="420"/>
      </w:pPr>
      <w:r>
        <w:rPr>
          <w:rFonts w:hint="eastAsia"/>
        </w:rPr>
        <w:t>51、系统内转托管：基金份额持有人将其持有的基金份额在同一注册登记系统内不同销售机构（网点）之间或证券登记结算系统内不同会员单位（交易单元）之间进行转托管的行为</w:t>
      </w:r>
    </w:p>
    <w:p w:rsidR="004745B2" w:rsidRDefault="004745B2" w:rsidP="004745B2">
      <w:pPr>
        <w:pStyle w:val="-"/>
        <w:ind w:firstLine="420"/>
      </w:pPr>
      <w:r>
        <w:rPr>
          <w:rFonts w:hint="eastAsia"/>
        </w:rPr>
        <w:t>52、跨系统转托管：基金份额持有人将其持有的基金份额在中国证券登记结算有限责任公司开放式基金注册登记系统和证券登记结算系统之间进行转托管的行为</w:t>
      </w:r>
    </w:p>
    <w:p w:rsidR="004745B2" w:rsidRDefault="004745B2" w:rsidP="004745B2">
      <w:pPr>
        <w:pStyle w:val="-"/>
        <w:ind w:firstLine="420"/>
      </w:pPr>
      <w:r>
        <w:rPr>
          <w:rFonts w:hint="eastAsia"/>
        </w:rPr>
        <w:t>53、注册登记系统：指中国证券登记结算有限责任公司开放式基金注册登记系统或招商基金管理有限公司基金注册登记系统，各类基金份额通过场外销售机构申购的基金份额登记在相应注册登记系统</w:t>
      </w:r>
    </w:p>
    <w:p w:rsidR="004745B2" w:rsidRDefault="004745B2" w:rsidP="004745B2">
      <w:pPr>
        <w:pStyle w:val="-"/>
        <w:ind w:firstLine="420"/>
      </w:pPr>
      <w:r>
        <w:rPr>
          <w:rFonts w:hint="eastAsia"/>
        </w:rPr>
        <w:t>54、证券登记结算系统：指中国证券登记结算有限责任公司深圳分公司证券登记结算系统，通过场内会员单位申购或买入的基金份额登记在证券登记结算系统</w:t>
      </w:r>
    </w:p>
    <w:p w:rsidR="004745B2" w:rsidRDefault="004745B2" w:rsidP="004745B2">
      <w:pPr>
        <w:pStyle w:val="-"/>
        <w:ind w:firstLine="420"/>
      </w:pPr>
      <w:r>
        <w:rPr>
          <w:rFonts w:hint="eastAsia"/>
        </w:rPr>
        <w:t>55、场外份额：指登记在注册登记系统下的基金份额</w:t>
      </w:r>
    </w:p>
    <w:p w:rsidR="004745B2" w:rsidRDefault="004745B2" w:rsidP="004745B2">
      <w:pPr>
        <w:pStyle w:val="-"/>
        <w:ind w:firstLine="420"/>
      </w:pPr>
      <w:r>
        <w:rPr>
          <w:rFonts w:hint="eastAsia"/>
        </w:rPr>
        <w:t>56、场内份额：指登记在证券登记结算系统下的基金份额</w:t>
      </w:r>
    </w:p>
    <w:p w:rsidR="004745B2" w:rsidRDefault="004745B2" w:rsidP="004745B2">
      <w:pPr>
        <w:pStyle w:val="-"/>
        <w:ind w:firstLine="420"/>
      </w:pPr>
      <w:r>
        <w:rPr>
          <w:rFonts w:hint="eastAsia"/>
        </w:rPr>
        <w:t>57、定期定额投资计划：指投资人通过有关销售机构提出申请，约定每期申购日、扣款金额及扣款方式，由销售机构于每期约定扣款日在投资人指定银行账户内自动完成扣款及受理基金申购申请的一种投资方式</w:t>
      </w:r>
    </w:p>
    <w:p w:rsidR="004745B2" w:rsidRDefault="004745B2" w:rsidP="004745B2">
      <w:pPr>
        <w:pStyle w:val="-"/>
        <w:ind w:firstLine="420"/>
      </w:pPr>
      <w:r>
        <w:rPr>
          <w:rFonts w:hint="eastAsia"/>
        </w:rPr>
        <w:t>58、巨额赎回：指本基金单个开放日，基金净赎回申请（赎回申请份额总数加上基金转换中转出申请份额总数后扣除申购申请份额总数及基金转换中转入申请份额总数后的余额）超过上一开放日基金总份额的10%</w:t>
      </w:r>
    </w:p>
    <w:p w:rsidR="004745B2" w:rsidRDefault="004745B2" w:rsidP="004745B2">
      <w:pPr>
        <w:pStyle w:val="-"/>
        <w:ind w:firstLine="420"/>
      </w:pPr>
      <w:r>
        <w:rPr>
          <w:rFonts w:hint="eastAsia"/>
        </w:rPr>
        <w:t>59、元：指人民币元</w:t>
      </w:r>
    </w:p>
    <w:p w:rsidR="004745B2" w:rsidRDefault="004745B2" w:rsidP="004745B2">
      <w:pPr>
        <w:pStyle w:val="-"/>
        <w:ind w:firstLine="420"/>
      </w:pPr>
      <w:r>
        <w:rPr>
          <w:rFonts w:hint="eastAsia"/>
        </w:rPr>
        <w:lastRenderedPageBreak/>
        <w:t>60、基金收益：指基金投资所得红利、股息、债券利息、买卖证券价差、银行存款利息、已实现的其他合法收入及因运用基金财产带来的成本和费用的节约</w:t>
      </w:r>
    </w:p>
    <w:p w:rsidR="004745B2" w:rsidRDefault="004745B2" w:rsidP="004745B2">
      <w:pPr>
        <w:pStyle w:val="-"/>
        <w:ind w:firstLine="420"/>
      </w:pPr>
      <w:r>
        <w:rPr>
          <w:rFonts w:hint="eastAsia"/>
        </w:rPr>
        <w:t>61、基金资产总值：指基金拥有的各类有价证券、银行存款本息、基金应收款项及其他资产的价值总和</w:t>
      </w:r>
    </w:p>
    <w:p w:rsidR="004745B2" w:rsidRDefault="004745B2" w:rsidP="004745B2">
      <w:pPr>
        <w:pStyle w:val="-"/>
        <w:ind w:firstLine="420"/>
      </w:pPr>
      <w:r>
        <w:rPr>
          <w:rFonts w:hint="eastAsia"/>
        </w:rPr>
        <w:t>62、基金资产净值：指基金资产总值减去基金负债后的价值</w:t>
      </w:r>
    </w:p>
    <w:p w:rsidR="004745B2" w:rsidRDefault="004745B2" w:rsidP="004745B2">
      <w:pPr>
        <w:pStyle w:val="-"/>
        <w:ind w:firstLine="420"/>
      </w:pPr>
      <w:r>
        <w:rPr>
          <w:rFonts w:hint="eastAsia"/>
        </w:rPr>
        <w:t>63、基金份额净值：指计算日基金资产净值除以计算日基金份额总数</w:t>
      </w:r>
    </w:p>
    <w:p w:rsidR="004745B2" w:rsidRDefault="004745B2" w:rsidP="004745B2">
      <w:pPr>
        <w:pStyle w:val="-"/>
        <w:ind w:firstLine="420"/>
      </w:pPr>
      <w:r>
        <w:rPr>
          <w:rFonts w:hint="eastAsia"/>
        </w:rPr>
        <w:t>64、基金资产估值：指计算评估基金资产和负债的价值，以确定基金资产净值和基金份额净值的过程</w:t>
      </w:r>
    </w:p>
    <w:p w:rsidR="004745B2" w:rsidRDefault="004745B2" w:rsidP="004745B2">
      <w:pPr>
        <w:pStyle w:val="-"/>
        <w:ind w:firstLine="420"/>
      </w:pPr>
      <w:r>
        <w:rPr>
          <w:rFonts w:hint="eastAsia"/>
        </w:rPr>
        <w:t>65、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包括沪港股票市场交易互联互通机制和深港股票市场交易互联互通机制</w:t>
      </w:r>
    </w:p>
    <w:p w:rsidR="004745B2" w:rsidRDefault="004745B2" w:rsidP="004745B2">
      <w:pPr>
        <w:pStyle w:val="-"/>
        <w:ind w:firstLine="420"/>
      </w:pPr>
      <w:r>
        <w:rPr>
          <w:rFonts w:hint="eastAsia"/>
        </w:rPr>
        <w:t>66、港股通标的股票：指内地投资者委托内地证券公司，经由境内证券交易所在香港设立的证券交易服务公司，向香港联合交易所进行申报，买卖规定范围内的香港联合交易所上市的股票</w:t>
      </w:r>
    </w:p>
    <w:p w:rsidR="004745B2" w:rsidRDefault="004745B2" w:rsidP="004745B2">
      <w:pPr>
        <w:pStyle w:val="-"/>
        <w:ind w:firstLine="420"/>
      </w:pPr>
      <w:r>
        <w:rPr>
          <w:rFonts w:hint="eastAsia"/>
        </w:rPr>
        <w:t>67、指定媒介：指中国证监会指定的用以进行信息披露的全国性报刊及指定互联网网站（包括基金管理人网站、基金托管人网站、中国证监会基金电子披露网站）等媒介</w:t>
      </w:r>
    </w:p>
    <w:p w:rsidR="004745B2" w:rsidRDefault="004745B2" w:rsidP="004745B2">
      <w:pPr>
        <w:pStyle w:val="-"/>
        <w:ind w:firstLine="420"/>
      </w:pPr>
      <w:r>
        <w:rPr>
          <w:rFonts w:hint="eastAsia"/>
        </w:rPr>
        <w:t>68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745B2" w:rsidRDefault="004745B2" w:rsidP="004745B2">
      <w:pPr>
        <w:pStyle w:val="-"/>
        <w:ind w:firstLine="420"/>
      </w:pPr>
      <w:r>
        <w:rPr>
          <w:rFonts w:hint="eastAsia"/>
        </w:rPr>
        <w:t>69、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745B2" w:rsidRDefault="004745B2" w:rsidP="004745B2">
      <w:pPr>
        <w:pStyle w:val="-"/>
        <w:ind w:firstLine="420"/>
      </w:pPr>
      <w:r>
        <w:rPr>
          <w:rFonts w:hint="eastAsia"/>
        </w:rPr>
        <w:t>70、不可抗力：指基金合同当事人不能预见、不能避免且不能克服的客观事件</w:t>
      </w:r>
    </w:p>
    <w:p w:rsidR="004745B2" w:rsidRDefault="004745B2" w:rsidP="004745B2">
      <w:pPr>
        <w:pStyle w:val="-"/>
        <w:ind w:firstLine="420"/>
      </w:pPr>
      <w:r>
        <w:rPr>
          <w:rFonts w:hint="eastAsia"/>
        </w:rPr>
        <w:t>71、基金份额类别：本基金根据申购费、销售服务费收取方式、登记机构的不同，将基金份额分为不同的类别：A类基金份额和C类基金份额。两类基金份额分设不同的基金代码，并分别计算、公布基金份额净值</w:t>
      </w:r>
    </w:p>
    <w:p w:rsidR="004745B2" w:rsidRDefault="004745B2" w:rsidP="004745B2">
      <w:pPr>
        <w:pStyle w:val="-"/>
        <w:ind w:firstLine="420"/>
      </w:pPr>
      <w:r>
        <w:rPr>
          <w:rFonts w:hint="eastAsia"/>
        </w:rPr>
        <w:t>72、A类基金份额：指在投资者申购时收取申购费用，但不从本类别基金资产中计提销售服务费的基金份额，A类基金份额的登记机构为中国证券登记结算有限责任公司</w:t>
      </w:r>
    </w:p>
    <w:p w:rsidR="004745B2" w:rsidRDefault="004745B2" w:rsidP="004745B2">
      <w:pPr>
        <w:pStyle w:val="-"/>
        <w:ind w:firstLine="420"/>
      </w:pPr>
      <w:r>
        <w:rPr>
          <w:rFonts w:hint="eastAsia"/>
        </w:rPr>
        <w:t>73、C类基金份额：指在投资者申购时不收取申购费用，但从本类别基金资产中计提销售服务费的基金份额，C类基金份额的登记机构为招商基金管理有限公司</w:t>
      </w:r>
    </w:p>
    <w:p w:rsidR="004745B2" w:rsidRDefault="004745B2" w:rsidP="004745B2">
      <w:pPr>
        <w:pStyle w:val="-"/>
        <w:ind w:firstLine="420"/>
      </w:pPr>
      <w:r>
        <w:rPr>
          <w:rFonts w:hint="eastAsia"/>
        </w:rPr>
        <w:t>74、销售服务费：指从基金财产中计提的，用于本基金市场推广、销售以及基金份额持有人服务的费用</w:t>
      </w:r>
    </w:p>
    <w:p w:rsidR="004745B2" w:rsidRDefault="004745B2" w:rsidP="004745B2">
      <w:pPr>
        <w:pStyle w:val="-1"/>
      </w:pPr>
      <w:bookmarkStart w:id="4" w:name="_Toc128057336"/>
      <w:r>
        <w:rPr>
          <w:rFonts w:hint="eastAsia"/>
        </w:rPr>
        <w:lastRenderedPageBreak/>
        <w:t>§3 基金管理人</w:t>
      </w:r>
      <w:bookmarkEnd w:id="4"/>
    </w:p>
    <w:p w:rsidR="004745B2" w:rsidRDefault="004745B2" w:rsidP="004745B2">
      <w:pPr>
        <w:pStyle w:val="-2"/>
      </w:pPr>
      <w:r>
        <w:rPr>
          <w:rFonts w:hint="eastAsia"/>
        </w:rPr>
        <w:t>3.1 基金管理人概况</w:t>
      </w:r>
    </w:p>
    <w:p w:rsidR="004745B2" w:rsidRDefault="004745B2" w:rsidP="004745B2">
      <w:pPr>
        <w:pStyle w:val="-"/>
        <w:ind w:firstLine="420"/>
      </w:pPr>
      <w:r>
        <w:rPr>
          <w:rFonts w:hint="eastAsia"/>
        </w:rPr>
        <w:t>公司名称：招商基金管理有限公司</w:t>
      </w:r>
    </w:p>
    <w:p w:rsidR="004745B2" w:rsidRDefault="004745B2" w:rsidP="004745B2">
      <w:pPr>
        <w:pStyle w:val="-"/>
        <w:ind w:firstLine="420"/>
      </w:pPr>
      <w:r>
        <w:rPr>
          <w:rFonts w:hint="eastAsia"/>
        </w:rPr>
        <w:t>注册地址：深圳市福田区深南大道7088号</w:t>
      </w:r>
    </w:p>
    <w:p w:rsidR="004745B2" w:rsidRDefault="004745B2" w:rsidP="004745B2">
      <w:pPr>
        <w:pStyle w:val="-"/>
        <w:ind w:firstLine="420"/>
      </w:pPr>
      <w:r>
        <w:rPr>
          <w:rFonts w:hint="eastAsia"/>
        </w:rPr>
        <w:t>设立日期：2002年12月27日</w:t>
      </w:r>
    </w:p>
    <w:p w:rsidR="004745B2" w:rsidRDefault="004745B2" w:rsidP="004745B2">
      <w:pPr>
        <w:pStyle w:val="-"/>
        <w:ind w:firstLine="420"/>
      </w:pPr>
      <w:r>
        <w:rPr>
          <w:rFonts w:hint="eastAsia"/>
        </w:rPr>
        <w:t>注册资本：人民币13.1亿元</w:t>
      </w:r>
    </w:p>
    <w:p w:rsidR="004745B2" w:rsidRDefault="004745B2" w:rsidP="004745B2">
      <w:pPr>
        <w:pStyle w:val="-"/>
        <w:ind w:firstLine="420"/>
      </w:pPr>
      <w:r>
        <w:rPr>
          <w:rFonts w:hint="eastAsia"/>
        </w:rPr>
        <w:t>法定代表人：王小青</w:t>
      </w:r>
    </w:p>
    <w:p w:rsidR="004745B2" w:rsidRDefault="004745B2" w:rsidP="004745B2">
      <w:pPr>
        <w:pStyle w:val="-"/>
        <w:ind w:firstLine="420"/>
      </w:pPr>
      <w:r>
        <w:rPr>
          <w:rFonts w:hint="eastAsia"/>
        </w:rPr>
        <w:t>办公地址：深圳市福田区深南大道7088号</w:t>
      </w:r>
    </w:p>
    <w:p w:rsidR="004745B2" w:rsidRDefault="004745B2" w:rsidP="004745B2">
      <w:pPr>
        <w:pStyle w:val="-"/>
        <w:ind w:firstLine="420"/>
      </w:pPr>
      <w:r>
        <w:rPr>
          <w:rFonts w:hint="eastAsia"/>
        </w:rPr>
        <w:t>电话：（0755）83199596</w:t>
      </w:r>
    </w:p>
    <w:p w:rsidR="004745B2" w:rsidRDefault="004745B2" w:rsidP="004745B2">
      <w:pPr>
        <w:pStyle w:val="-"/>
        <w:ind w:firstLine="420"/>
      </w:pPr>
      <w:r>
        <w:rPr>
          <w:rFonts w:hint="eastAsia"/>
        </w:rPr>
        <w:t>传真：（0755）83076974</w:t>
      </w:r>
    </w:p>
    <w:p w:rsidR="004745B2" w:rsidRDefault="004745B2" w:rsidP="004745B2">
      <w:pPr>
        <w:pStyle w:val="-"/>
        <w:ind w:firstLine="420"/>
      </w:pPr>
      <w:r>
        <w:rPr>
          <w:rFonts w:hint="eastAsia"/>
        </w:rPr>
        <w:t>联系人：赖思斯</w:t>
      </w:r>
    </w:p>
    <w:p w:rsidR="004745B2" w:rsidRDefault="004745B2" w:rsidP="004745B2">
      <w:pPr>
        <w:pStyle w:val="-"/>
        <w:ind w:firstLine="420"/>
      </w:pPr>
      <w:r>
        <w:rPr>
          <w:rFonts w:hint="eastAsia"/>
        </w:rPr>
        <w:t>股权结构和公司沿革：</w:t>
      </w:r>
    </w:p>
    <w:p w:rsidR="004745B2" w:rsidRDefault="004745B2" w:rsidP="004745B2">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4745B2" w:rsidRDefault="004745B2" w:rsidP="004745B2">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4745B2" w:rsidRDefault="004745B2" w:rsidP="004745B2">
      <w:pPr>
        <w:pStyle w:val="-"/>
        <w:ind w:firstLine="420"/>
      </w:pPr>
      <w:r>
        <w:rPr>
          <w:rFonts w:hint="eastAsia"/>
        </w:rPr>
        <w:t>2005年4月，经公司股东会审议通过并经中国证监会批复同意，公司注册资本金由人民币一亿元增加至人民币一亿六千万元，股东及股权结构不变。</w:t>
      </w:r>
    </w:p>
    <w:p w:rsidR="004745B2" w:rsidRDefault="004745B2" w:rsidP="004745B2">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4745B2" w:rsidRDefault="004745B2" w:rsidP="004745B2">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4745B2" w:rsidRDefault="004745B2" w:rsidP="004745B2">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4745B2" w:rsidRDefault="004745B2" w:rsidP="004745B2">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4745B2" w:rsidRDefault="004745B2" w:rsidP="004745B2">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4745B2" w:rsidRDefault="004745B2" w:rsidP="004745B2">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4745B2" w:rsidRDefault="004745B2" w:rsidP="004745B2">
      <w:pPr>
        <w:pStyle w:val="-2"/>
      </w:pPr>
      <w:r>
        <w:rPr>
          <w:rFonts w:hint="eastAsia"/>
        </w:rPr>
        <w:t>3.2 主要人员情况</w:t>
      </w:r>
    </w:p>
    <w:p w:rsidR="004745B2" w:rsidRDefault="004745B2" w:rsidP="004745B2">
      <w:pPr>
        <w:pStyle w:val="-3"/>
      </w:pPr>
      <w:r>
        <w:rPr>
          <w:rFonts w:hint="eastAsia"/>
        </w:rPr>
        <w:t>3.2.1 董事会成员</w:t>
      </w:r>
    </w:p>
    <w:p w:rsidR="004745B2" w:rsidRDefault="004745B2" w:rsidP="004745B2">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2023年1月起任招商银行股份有限公司党委委员。2023年2月起兼任招商银行股份有限公司深圳分行党委书记、行长。现任公司党委书记、董事长。</w:t>
      </w:r>
    </w:p>
    <w:p w:rsidR="004745B2" w:rsidRDefault="004745B2" w:rsidP="004745B2">
      <w:pPr>
        <w:pStyle w:val="-"/>
        <w:ind w:firstLine="420"/>
      </w:pPr>
      <w:r>
        <w:rPr>
          <w:rFonts w:hint="eastAsia"/>
        </w:rPr>
        <w:t>王金宝先生，理学硕士。1988年7月至1995年4月担任同济大学数学系教师，1995年4月起在招商证券股份有限公司工作，历任证券营业部经理，上海总部副总经理，上海</w:t>
      </w:r>
      <w:r>
        <w:rPr>
          <w:rFonts w:hint="eastAsia"/>
        </w:rPr>
        <w:lastRenderedPageBreak/>
        <w:t>办事处负责人，投资部总经理，固定收益部总经理，股票销售交易部总监、联席总经理，机构客户部董事总经理，机构业务总部总经理兼机构业务一部总经理，金融市场投资总部总监兼债券业务创新部总经理、上海自贸试验区分公司总经理，现任招商证券财富管理及机构业务总部总监。2003年4月至2008年6月担任博时基金管理有限公司监事会监事，2008年7月至2020年12月担任博时基金管理有限公司董事会董事，2020年10月至今兼任招商证券国际有限公司董事。现任公司董事。</w:t>
      </w:r>
    </w:p>
    <w:p w:rsidR="004745B2" w:rsidRDefault="004745B2" w:rsidP="004745B2">
      <w:pPr>
        <w:pStyle w:val="-"/>
        <w:ind w:firstLine="420"/>
      </w:pPr>
      <w:r>
        <w:rPr>
          <w:rFonts w:hint="eastAsia"/>
        </w:rPr>
        <w:t>徐勇先生，复旦大学法学博士。1990年7月至1992年9月在上海钢铁汽车运输股份有限公司工作。1998年4月至2009年3月在上海市政府办公厅工作。2009年3月至2014年3月历任中国太平洋人寿保险股份有限公司党委委员、纪委副书记，上海分公司党委书记、副总经理、总经理。2014年3月至2015年7月历任太保安联健康保险股份有限公司筹备组副组长、党委委员、副总经理。2015年7月至2022年5月历任长江养老保险股份有限公司党委委员、副总经理、常务副总经理、副总经理（主持工作）、党委副书记、总经理。2022年6月加入招商基金管理有限公司，现任公司党委副书记、董事、总经理。</w:t>
      </w:r>
    </w:p>
    <w:p w:rsidR="004745B2" w:rsidRDefault="004745B2" w:rsidP="004745B2">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汇丰前海证券有限公司、建信金融科技有限公司、南顺（香港）集团、星展银行(中国)有限公司的独立董事，同时兼任多个香港政府机构辖下委员会及审裁处成员。现任公司独立董事。</w:t>
      </w:r>
    </w:p>
    <w:p w:rsidR="004745B2" w:rsidRDefault="004745B2" w:rsidP="004745B2">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4745B2" w:rsidRDefault="004745B2" w:rsidP="004745B2">
      <w:pPr>
        <w:pStyle w:val="-"/>
        <w:ind w:firstLine="420"/>
      </w:pPr>
      <w:r>
        <w:rPr>
          <w:rFonts w:hint="eastAsia"/>
        </w:rPr>
        <w:t>陈宏民先生，博士研究生，1982年9月至1985年9月担任上海新联纺织品进出口公司职工大学教师。1991年3月加入上海交通大学安泰经济与管理学院，历任讲师、副教授、教授，系主任、研究所所长、副院长。1993年4月至1994年6月于加拿大不列颠哥伦比亚大学作博士后研究。2009年2月至2015年3月兼任摩根士丹利华鑫基金管理有限公司独立董事。1994年12月起任上海交通大学安泰经管学院教授，目前兼任上海交通大学行业研究院副院长、中国管理科学与工程学会副理事长、上海市人民政府参事、《系统管理学报》杂志主编、上海唯赛勃环保科技股份有限公司独立董事。现任公司独立董事。</w:t>
      </w:r>
    </w:p>
    <w:p w:rsidR="004745B2" w:rsidRDefault="004745B2" w:rsidP="004745B2">
      <w:pPr>
        <w:pStyle w:val="-3"/>
      </w:pPr>
      <w:r>
        <w:rPr>
          <w:rFonts w:hint="eastAsia"/>
        </w:rPr>
        <w:t>3.2.2 监事会成员</w:t>
      </w:r>
    </w:p>
    <w:p w:rsidR="004745B2" w:rsidRDefault="004745B2" w:rsidP="004745B2">
      <w:pPr>
        <w:pStyle w:val="-"/>
        <w:ind w:firstLine="420"/>
      </w:pPr>
      <w:r>
        <w:rPr>
          <w:rFonts w:hint="eastAsia"/>
        </w:rPr>
        <w:lastRenderedPageBreak/>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4745B2" w:rsidRDefault="004745B2" w:rsidP="004745B2">
      <w:pPr>
        <w:pStyle w:val="-"/>
        <w:ind w:firstLine="420"/>
      </w:pPr>
      <w:r>
        <w:rPr>
          <w:rFonts w:hint="eastAsia"/>
        </w:rPr>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2023年2月起任招商银行行长助理。现任公司监事，并兼任招银金融租赁有限公司董事、招银国际金融有限公司董事、招银国际金融控股有限公司董事、招银理财有限责任公司董事、招商信诺人寿保险有限公司董事、招联消费金融有限公司董事、招银云创信息技术有限公司董事。</w:t>
      </w:r>
    </w:p>
    <w:p w:rsidR="004745B2" w:rsidRDefault="004745B2" w:rsidP="004745B2">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rsidR="004745B2" w:rsidRDefault="004745B2" w:rsidP="004745B2">
      <w:pPr>
        <w:pStyle w:val="-"/>
        <w:ind w:firstLine="420"/>
      </w:pPr>
      <w:r>
        <w:rPr>
          <w:rFonts w:hint="eastAsia"/>
        </w:rPr>
        <w:t>鲁丹女士，中山大学国际工商管理硕士。先后就职于华菱集团（湘潭钢铁公司）信息技术部、美的集团股份有限公司制冷事业部、翰威特管理咨询有限公司、倍智人才管理咨询有限公司；2014年4月加入招商基金管理有限公司，现任公司业务总监兼人力资源部总监、公司监事，兼任招商财富资产管理有限公司董事。</w:t>
      </w:r>
    </w:p>
    <w:p w:rsidR="004745B2" w:rsidRDefault="004745B2" w:rsidP="004745B2">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4745B2" w:rsidRDefault="004745B2" w:rsidP="004745B2">
      <w:pPr>
        <w:pStyle w:val="-3"/>
      </w:pPr>
      <w:r>
        <w:rPr>
          <w:rFonts w:hint="eastAsia"/>
        </w:rPr>
        <w:t>3.2.3 公司高级管理人员</w:t>
      </w:r>
    </w:p>
    <w:p w:rsidR="004745B2" w:rsidRDefault="004745B2" w:rsidP="004745B2">
      <w:pPr>
        <w:pStyle w:val="-"/>
        <w:ind w:firstLine="420"/>
      </w:pPr>
      <w:r>
        <w:rPr>
          <w:rFonts w:hint="eastAsia"/>
        </w:rPr>
        <w:t>徐勇先生，总经理，简历同上。</w:t>
      </w:r>
    </w:p>
    <w:p w:rsidR="004745B2" w:rsidRDefault="004745B2" w:rsidP="004745B2">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二十一世纪科技投资有限责任公司副总经理；2004年1月至2008年11月任新江南投资有限公司副总经理；2008年11月至2015</w:t>
      </w:r>
      <w:r>
        <w:rPr>
          <w:rFonts w:hint="eastAsia"/>
        </w:rPr>
        <w:lastRenderedPageBreak/>
        <w:t>年6月任招商银行股份有限公司投资管理部总经理；2015年6月加入招商基金管理有限公司，现任公司常务副总经理、财务负责人，兼招商财富资产管理有限公司董事长。</w:t>
      </w:r>
    </w:p>
    <w:p w:rsidR="004745B2" w:rsidRDefault="004745B2" w:rsidP="004745B2">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及招商资产管理（香港）有限公司董事长。</w:t>
      </w:r>
    </w:p>
    <w:p w:rsidR="004745B2" w:rsidRDefault="004745B2" w:rsidP="004745B2">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4745B2" w:rsidRDefault="004745B2" w:rsidP="004745B2">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4745B2" w:rsidRDefault="004745B2" w:rsidP="004745B2">
      <w:pPr>
        <w:pStyle w:val="-3"/>
      </w:pPr>
      <w:r>
        <w:rPr>
          <w:rFonts w:hint="eastAsia"/>
        </w:rPr>
        <w:t>3.2.4 本基金基金经理</w:t>
      </w:r>
    </w:p>
    <w:p w:rsidR="004745B2" w:rsidRDefault="004745B2" w:rsidP="004745B2">
      <w:pPr>
        <w:pStyle w:val="-"/>
        <w:ind w:firstLine="420"/>
      </w:pPr>
      <w:r>
        <w:rPr>
          <w:rFonts w:hint="eastAsia"/>
        </w:rPr>
        <w:t>陆文凯先生，硕士。2009年10月至2011年5月在德勤华永会计师事务所有限公司工作；2011年5月至2013年2月在上海申银万国证券研究所有限公司工作，任助理分析师；2013年3月至2015年4月在汇丰晋信基金管理有限公司工作，任高级研究员；2015年5月至2018年1月在上海道仁资产管理有限公司工作，任投资经理；2018年1月至2022年3月在北信瑞丰基金管理有限公司工作，任权益投资部基金经理；2022年3月加入招商基金管理有限公司，现任招商瑞利灵活配置混合型证券投资基金（LOF）基金经理（管理时间：2022年8月20日至今）。</w:t>
      </w:r>
    </w:p>
    <w:p w:rsidR="004745B2" w:rsidRDefault="004745B2" w:rsidP="004745B2">
      <w:pPr>
        <w:pStyle w:val="-"/>
        <w:ind w:firstLine="420"/>
      </w:pPr>
      <w:r>
        <w:rPr>
          <w:rFonts w:hint="eastAsia"/>
        </w:rPr>
        <w:t>本基金历任基金经理包括：王景女士，管理招商瑞利灵活配置混合型证券投资基金（LOF）时间为2019年7月18日至2023年1月20日。</w:t>
      </w:r>
    </w:p>
    <w:p w:rsidR="004745B2" w:rsidRDefault="004745B2" w:rsidP="004745B2">
      <w:pPr>
        <w:pStyle w:val="-3"/>
      </w:pPr>
      <w:r>
        <w:rPr>
          <w:rFonts w:hint="eastAsia"/>
        </w:rPr>
        <w:t>3.2.5 投资决策委员会成员</w:t>
      </w:r>
    </w:p>
    <w:p w:rsidR="004745B2" w:rsidRDefault="004745B2" w:rsidP="004745B2">
      <w:pPr>
        <w:pStyle w:val="-"/>
        <w:ind w:firstLine="420"/>
      </w:pPr>
      <w:r>
        <w:rPr>
          <w:rFonts w:hint="eastAsia"/>
        </w:rPr>
        <w:t>公司的投资决策委员会由如下成员组成：徐勇、杨渺、裴晓辉、王景、朱红裕、于立勇、马龙。</w:t>
      </w:r>
    </w:p>
    <w:p w:rsidR="004745B2" w:rsidRDefault="004745B2" w:rsidP="004745B2">
      <w:pPr>
        <w:pStyle w:val="-"/>
        <w:ind w:firstLine="420"/>
      </w:pPr>
      <w:r>
        <w:rPr>
          <w:rFonts w:hint="eastAsia"/>
        </w:rPr>
        <w:t>徐勇先生，简历同上。</w:t>
      </w:r>
    </w:p>
    <w:p w:rsidR="004745B2" w:rsidRDefault="004745B2" w:rsidP="004745B2">
      <w:pPr>
        <w:pStyle w:val="-"/>
        <w:ind w:firstLine="420"/>
      </w:pPr>
      <w:r>
        <w:rPr>
          <w:rFonts w:hint="eastAsia"/>
        </w:rPr>
        <w:t>杨渺先生，简历同上。</w:t>
      </w:r>
    </w:p>
    <w:p w:rsidR="004745B2" w:rsidRDefault="004745B2" w:rsidP="004745B2">
      <w:pPr>
        <w:pStyle w:val="-"/>
        <w:ind w:firstLine="420"/>
      </w:pPr>
      <w:r>
        <w:rPr>
          <w:rFonts w:hint="eastAsia"/>
        </w:rPr>
        <w:t>裴晓辉先生，总经理助理兼固定收益投资部和国际业务部部门负责人。</w:t>
      </w:r>
    </w:p>
    <w:p w:rsidR="004745B2" w:rsidRDefault="004745B2" w:rsidP="004745B2">
      <w:pPr>
        <w:pStyle w:val="-"/>
        <w:ind w:firstLine="420"/>
      </w:pPr>
      <w:r>
        <w:rPr>
          <w:rFonts w:hint="eastAsia"/>
        </w:rPr>
        <w:lastRenderedPageBreak/>
        <w:t>王景女士，总经理助理兼投资管理一部部门负责人。</w:t>
      </w:r>
    </w:p>
    <w:p w:rsidR="004745B2" w:rsidRDefault="004745B2" w:rsidP="004745B2">
      <w:pPr>
        <w:pStyle w:val="-"/>
        <w:ind w:firstLine="420"/>
      </w:pPr>
      <w:r>
        <w:rPr>
          <w:rFonts w:hint="eastAsia"/>
        </w:rPr>
        <w:t>朱红裕先生，公司首席研究官。</w:t>
      </w:r>
    </w:p>
    <w:p w:rsidR="004745B2" w:rsidRDefault="004745B2" w:rsidP="004745B2">
      <w:pPr>
        <w:pStyle w:val="-"/>
        <w:ind w:firstLine="420"/>
      </w:pPr>
      <w:r>
        <w:rPr>
          <w:rFonts w:hint="eastAsia"/>
        </w:rPr>
        <w:t>于立勇先生，公司首席配置官兼投资管理四部部门负责人。</w:t>
      </w:r>
    </w:p>
    <w:p w:rsidR="004745B2" w:rsidRDefault="004745B2" w:rsidP="004745B2">
      <w:pPr>
        <w:pStyle w:val="-"/>
        <w:ind w:firstLine="420"/>
      </w:pPr>
      <w:r>
        <w:rPr>
          <w:rFonts w:hint="eastAsia"/>
        </w:rPr>
        <w:t>马龙先生，固定收益投资部专业总监。</w:t>
      </w:r>
    </w:p>
    <w:p w:rsidR="004745B2" w:rsidRDefault="004745B2" w:rsidP="004745B2">
      <w:pPr>
        <w:pStyle w:val="-3"/>
      </w:pPr>
      <w:r>
        <w:rPr>
          <w:rFonts w:hint="eastAsia"/>
        </w:rPr>
        <w:t>3.2.6 上述人员之间均不存在近亲属关系。</w:t>
      </w:r>
    </w:p>
    <w:p w:rsidR="004745B2" w:rsidRDefault="004745B2" w:rsidP="004745B2">
      <w:pPr>
        <w:pStyle w:val="-2"/>
      </w:pPr>
      <w:r>
        <w:rPr>
          <w:rFonts w:hint="eastAsia"/>
        </w:rPr>
        <w:t>3.3 基金管理人职责</w:t>
      </w:r>
    </w:p>
    <w:p w:rsidR="004745B2" w:rsidRDefault="004745B2" w:rsidP="004745B2">
      <w:pPr>
        <w:pStyle w:val="-"/>
        <w:ind w:firstLine="420"/>
      </w:pPr>
      <w:r>
        <w:rPr>
          <w:rFonts w:hint="eastAsia"/>
        </w:rPr>
        <w:t>根据《基金法》，基金管理人必须履行以下职责：</w:t>
      </w:r>
    </w:p>
    <w:p w:rsidR="004745B2" w:rsidRDefault="004745B2" w:rsidP="004745B2">
      <w:pPr>
        <w:pStyle w:val="-"/>
        <w:ind w:firstLine="420"/>
      </w:pPr>
      <w:r>
        <w:rPr>
          <w:rFonts w:hint="eastAsia"/>
        </w:rPr>
        <w:t>1、依法募集资金，办理或者委托经中国证监会认定的其他机构代为办理基金份额的发售、申购、赎回和登记事宜；</w:t>
      </w:r>
    </w:p>
    <w:p w:rsidR="004745B2" w:rsidRDefault="004745B2" w:rsidP="004745B2">
      <w:pPr>
        <w:pStyle w:val="-"/>
        <w:ind w:firstLine="420"/>
      </w:pPr>
      <w:r>
        <w:rPr>
          <w:rFonts w:hint="eastAsia"/>
        </w:rPr>
        <w:t>2、办理基金备案手续；</w:t>
      </w:r>
    </w:p>
    <w:p w:rsidR="004745B2" w:rsidRDefault="004745B2" w:rsidP="004745B2">
      <w:pPr>
        <w:pStyle w:val="-"/>
        <w:ind w:firstLine="420"/>
      </w:pPr>
      <w:r>
        <w:rPr>
          <w:rFonts w:hint="eastAsia"/>
        </w:rPr>
        <w:t>3、对所管理的不同基金财产分别管理、分别记账，进行证券投资；</w:t>
      </w:r>
    </w:p>
    <w:p w:rsidR="004745B2" w:rsidRDefault="004745B2" w:rsidP="004745B2">
      <w:pPr>
        <w:pStyle w:val="-"/>
        <w:ind w:firstLine="420"/>
      </w:pPr>
      <w:r>
        <w:rPr>
          <w:rFonts w:hint="eastAsia"/>
        </w:rPr>
        <w:t>4、按照基金合同的约定确定基金收益分配方案，及时向基金份额持有人分配收益；</w:t>
      </w:r>
    </w:p>
    <w:p w:rsidR="004745B2" w:rsidRDefault="004745B2" w:rsidP="004745B2">
      <w:pPr>
        <w:pStyle w:val="-"/>
        <w:ind w:firstLine="420"/>
      </w:pPr>
      <w:r>
        <w:rPr>
          <w:rFonts w:hint="eastAsia"/>
        </w:rPr>
        <w:t>5、进行基金会计核算并编制基金财务会计报告；</w:t>
      </w:r>
    </w:p>
    <w:p w:rsidR="004745B2" w:rsidRDefault="004745B2" w:rsidP="004745B2">
      <w:pPr>
        <w:pStyle w:val="-"/>
        <w:ind w:firstLine="420"/>
      </w:pPr>
      <w:r>
        <w:rPr>
          <w:rFonts w:hint="eastAsia"/>
        </w:rPr>
        <w:t>6、编制季度、中期度和年度基金报告；</w:t>
      </w:r>
    </w:p>
    <w:p w:rsidR="004745B2" w:rsidRDefault="004745B2" w:rsidP="004745B2">
      <w:pPr>
        <w:pStyle w:val="-"/>
        <w:ind w:firstLine="420"/>
      </w:pPr>
      <w:r>
        <w:rPr>
          <w:rFonts w:hint="eastAsia"/>
        </w:rPr>
        <w:t>7、计算并公告基金净值信息，确定基金份额申购、赎回及转换价格；</w:t>
      </w:r>
    </w:p>
    <w:p w:rsidR="004745B2" w:rsidRDefault="004745B2" w:rsidP="004745B2">
      <w:pPr>
        <w:pStyle w:val="-"/>
        <w:ind w:firstLine="420"/>
      </w:pPr>
      <w:r>
        <w:rPr>
          <w:rFonts w:hint="eastAsia"/>
        </w:rPr>
        <w:t>8、办理与基金财产管理业务活动有关的信息披露事项；</w:t>
      </w:r>
    </w:p>
    <w:p w:rsidR="004745B2" w:rsidRDefault="004745B2" w:rsidP="004745B2">
      <w:pPr>
        <w:pStyle w:val="-"/>
        <w:ind w:firstLine="420"/>
      </w:pPr>
      <w:r>
        <w:rPr>
          <w:rFonts w:hint="eastAsia"/>
        </w:rPr>
        <w:t>9、按照规定召集基金份额持有人大会；</w:t>
      </w:r>
    </w:p>
    <w:p w:rsidR="004745B2" w:rsidRDefault="004745B2" w:rsidP="004745B2">
      <w:pPr>
        <w:pStyle w:val="-"/>
        <w:ind w:firstLine="420"/>
      </w:pPr>
      <w:r>
        <w:rPr>
          <w:rFonts w:hint="eastAsia"/>
        </w:rPr>
        <w:t>10、保存基金财产管理业务活动的记录、账册、报表和其他相关资料；</w:t>
      </w:r>
    </w:p>
    <w:p w:rsidR="004745B2" w:rsidRDefault="004745B2" w:rsidP="004745B2">
      <w:pPr>
        <w:pStyle w:val="-"/>
        <w:ind w:firstLine="420"/>
      </w:pPr>
      <w:r>
        <w:rPr>
          <w:rFonts w:hint="eastAsia"/>
        </w:rPr>
        <w:t>11、以基金管理人名义，代表基金份额持有人利益行使诉讼权利或者实施其他法律行为；</w:t>
      </w:r>
    </w:p>
    <w:p w:rsidR="004745B2" w:rsidRDefault="004745B2" w:rsidP="004745B2">
      <w:pPr>
        <w:pStyle w:val="-"/>
        <w:ind w:firstLine="420"/>
      </w:pPr>
      <w:r>
        <w:rPr>
          <w:rFonts w:hint="eastAsia"/>
        </w:rPr>
        <w:t>12、法律法规及中国证监会规定的和《基金合同》约定的其他职责。</w:t>
      </w:r>
    </w:p>
    <w:p w:rsidR="004745B2" w:rsidRDefault="004745B2" w:rsidP="004745B2">
      <w:pPr>
        <w:pStyle w:val="-2"/>
      </w:pPr>
      <w:r>
        <w:rPr>
          <w:rFonts w:hint="eastAsia"/>
        </w:rPr>
        <w:t>3.4 基金管理人的承诺</w:t>
      </w:r>
    </w:p>
    <w:p w:rsidR="004745B2" w:rsidRDefault="004745B2" w:rsidP="004745B2">
      <w:pPr>
        <w:pStyle w:val="-"/>
        <w:ind w:firstLine="420"/>
      </w:pPr>
      <w:r>
        <w:rPr>
          <w:rFonts w:hint="eastAsia"/>
        </w:rPr>
        <w:t>1、本基金管理人承诺不得从事违反《中华人民共和国证券法》、《基金法》、《运作办法》、《销售办法》、《信息披露办法》等法律法规及规章的行为，并承诺建立健全内部控制制度，采取有效措施，防止违法行为的发生。</w:t>
      </w:r>
    </w:p>
    <w:p w:rsidR="004745B2" w:rsidRDefault="004745B2" w:rsidP="004745B2">
      <w:pPr>
        <w:pStyle w:val="-"/>
        <w:ind w:firstLine="420"/>
      </w:pPr>
      <w:r>
        <w:rPr>
          <w:rFonts w:hint="eastAsia"/>
        </w:rPr>
        <w:t>2、基金管理人的禁止行为：</w:t>
      </w:r>
    </w:p>
    <w:p w:rsidR="004745B2" w:rsidRDefault="004745B2" w:rsidP="004745B2">
      <w:pPr>
        <w:pStyle w:val="-"/>
        <w:ind w:firstLine="420"/>
      </w:pPr>
      <w:r>
        <w:rPr>
          <w:rFonts w:hint="eastAsia"/>
        </w:rPr>
        <w:t>将其固有财产或者他人财产混同于基金财产从事证券投资；</w:t>
      </w:r>
    </w:p>
    <w:p w:rsidR="004745B2" w:rsidRDefault="004745B2" w:rsidP="004745B2">
      <w:pPr>
        <w:pStyle w:val="-"/>
        <w:ind w:firstLine="420"/>
      </w:pPr>
      <w:r>
        <w:rPr>
          <w:rFonts w:hint="eastAsia"/>
        </w:rPr>
        <w:t>不公平地对待其管理的不同基金财产；</w:t>
      </w:r>
    </w:p>
    <w:p w:rsidR="004745B2" w:rsidRDefault="004745B2" w:rsidP="004745B2">
      <w:pPr>
        <w:pStyle w:val="-"/>
        <w:ind w:firstLine="420"/>
      </w:pPr>
      <w:r>
        <w:rPr>
          <w:rFonts w:hint="eastAsia"/>
        </w:rPr>
        <w:t>利用基金财产或者职务之便为基金份额持有人以外的人牟取利益；</w:t>
      </w:r>
    </w:p>
    <w:p w:rsidR="004745B2" w:rsidRDefault="004745B2" w:rsidP="004745B2">
      <w:pPr>
        <w:pStyle w:val="-"/>
        <w:ind w:firstLine="420"/>
      </w:pPr>
      <w:r>
        <w:rPr>
          <w:rFonts w:hint="eastAsia"/>
        </w:rPr>
        <w:t>向基金份额持有人违规承诺收益或者承担损失；</w:t>
      </w:r>
    </w:p>
    <w:p w:rsidR="004745B2" w:rsidRDefault="004745B2" w:rsidP="004745B2">
      <w:pPr>
        <w:pStyle w:val="-"/>
        <w:ind w:firstLine="420"/>
      </w:pPr>
      <w:r>
        <w:rPr>
          <w:rFonts w:hint="eastAsia"/>
        </w:rPr>
        <w:lastRenderedPageBreak/>
        <w:t>侵占、挪用基金财产；</w:t>
      </w:r>
    </w:p>
    <w:p w:rsidR="004745B2" w:rsidRDefault="004745B2" w:rsidP="004745B2">
      <w:pPr>
        <w:pStyle w:val="-"/>
        <w:ind w:firstLine="420"/>
      </w:pPr>
      <w:r>
        <w:rPr>
          <w:rFonts w:hint="eastAsia"/>
        </w:rPr>
        <w:t>泄露因职务便利获取的未公开信息，利用该信息从事或者明示、暗示他人从事相关的交易活动；</w:t>
      </w:r>
    </w:p>
    <w:p w:rsidR="004745B2" w:rsidRDefault="004745B2" w:rsidP="004745B2">
      <w:pPr>
        <w:pStyle w:val="-"/>
        <w:ind w:firstLine="420"/>
      </w:pPr>
      <w:r>
        <w:rPr>
          <w:rFonts w:hint="eastAsia"/>
        </w:rPr>
        <w:t>玩忽职守，不按照规定履行职责；</w:t>
      </w:r>
    </w:p>
    <w:p w:rsidR="004745B2" w:rsidRDefault="004745B2" w:rsidP="004745B2">
      <w:pPr>
        <w:pStyle w:val="-"/>
        <w:ind w:firstLine="420"/>
      </w:pPr>
      <w:r>
        <w:rPr>
          <w:rFonts w:hint="eastAsia"/>
        </w:rPr>
        <w:t>法律、行政法规和中国证监会规定禁止的其他行为。</w:t>
      </w:r>
    </w:p>
    <w:p w:rsidR="004745B2" w:rsidRDefault="004745B2" w:rsidP="004745B2">
      <w:pPr>
        <w:pStyle w:val="-"/>
        <w:ind w:firstLine="420"/>
      </w:pPr>
      <w:r>
        <w:rPr>
          <w:rFonts w:hint="eastAsia"/>
        </w:rPr>
        <w:t>3、基金管理人禁止利用基金财产从事以下投资或活动：</w:t>
      </w:r>
    </w:p>
    <w:p w:rsidR="004745B2" w:rsidRDefault="004745B2" w:rsidP="004745B2">
      <w:pPr>
        <w:pStyle w:val="-"/>
        <w:ind w:firstLine="420"/>
      </w:pPr>
      <w:r>
        <w:rPr>
          <w:rFonts w:hint="eastAsia"/>
        </w:rPr>
        <w:t>（1）承销证券；</w:t>
      </w:r>
    </w:p>
    <w:p w:rsidR="004745B2" w:rsidRDefault="004745B2" w:rsidP="004745B2">
      <w:pPr>
        <w:pStyle w:val="-"/>
        <w:ind w:firstLine="420"/>
      </w:pPr>
      <w:r>
        <w:rPr>
          <w:rFonts w:hint="eastAsia"/>
        </w:rPr>
        <w:t>（2）违反规定向他人贷款或者提供担保；</w:t>
      </w:r>
    </w:p>
    <w:p w:rsidR="004745B2" w:rsidRDefault="004745B2" w:rsidP="004745B2">
      <w:pPr>
        <w:pStyle w:val="-"/>
        <w:ind w:firstLine="420"/>
      </w:pPr>
      <w:r>
        <w:rPr>
          <w:rFonts w:hint="eastAsia"/>
        </w:rPr>
        <w:t>（3）从事承担无限责任的投资；</w:t>
      </w:r>
    </w:p>
    <w:p w:rsidR="004745B2" w:rsidRDefault="004745B2" w:rsidP="004745B2">
      <w:pPr>
        <w:pStyle w:val="-"/>
        <w:ind w:firstLine="420"/>
      </w:pPr>
      <w:r>
        <w:rPr>
          <w:rFonts w:hint="eastAsia"/>
        </w:rPr>
        <w:t>（4）向其基金管理人、基金托管人出资；</w:t>
      </w:r>
    </w:p>
    <w:p w:rsidR="004745B2" w:rsidRDefault="004745B2" w:rsidP="004745B2">
      <w:pPr>
        <w:pStyle w:val="-"/>
        <w:ind w:firstLine="420"/>
      </w:pPr>
      <w:r>
        <w:rPr>
          <w:rFonts w:hint="eastAsia"/>
        </w:rPr>
        <w:t>（5）从事内幕交易、操纵证券交易价格及其他不正当的证券交易活动；</w:t>
      </w:r>
    </w:p>
    <w:p w:rsidR="004745B2" w:rsidRDefault="004745B2" w:rsidP="004745B2">
      <w:pPr>
        <w:pStyle w:val="-"/>
        <w:ind w:firstLine="420"/>
      </w:pPr>
      <w:r>
        <w:rPr>
          <w:rFonts w:hint="eastAsia"/>
        </w:rPr>
        <w:t>（6）法律、行政法规和中国证监会规定禁止的其他活动。</w:t>
      </w:r>
    </w:p>
    <w:p w:rsidR="004745B2" w:rsidRDefault="004745B2" w:rsidP="004745B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745B2" w:rsidRDefault="004745B2" w:rsidP="004745B2">
      <w:pPr>
        <w:pStyle w:val="-"/>
        <w:ind w:firstLine="420"/>
      </w:pPr>
      <w:r>
        <w:rPr>
          <w:rFonts w:hint="eastAsia"/>
        </w:rPr>
        <w:t>法律法规或监管部门取消或变更上述限制，如适用于本基金，则本基金投资不再受相关限制或按变更后的规定执行。</w:t>
      </w:r>
    </w:p>
    <w:p w:rsidR="004745B2" w:rsidRDefault="004745B2" w:rsidP="004745B2">
      <w:pPr>
        <w:pStyle w:val="-"/>
        <w:ind w:firstLine="420"/>
      </w:pPr>
      <w:r>
        <w:rPr>
          <w:rFonts w:hint="eastAsia"/>
        </w:rPr>
        <w:t>4、本基金管理人承诺加强人员管理，强化职业操守，督促和约束员工遵守国家有关法律、法规及行业规范，诚实信用、勤勉尽责，不从事以下活动：</w:t>
      </w:r>
    </w:p>
    <w:p w:rsidR="004745B2" w:rsidRDefault="004745B2" w:rsidP="004745B2">
      <w:pPr>
        <w:pStyle w:val="-"/>
        <w:ind w:firstLine="420"/>
      </w:pPr>
      <w:r>
        <w:rPr>
          <w:rFonts w:hint="eastAsia"/>
        </w:rPr>
        <w:t>（1）越权或违规经营；</w:t>
      </w:r>
    </w:p>
    <w:p w:rsidR="004745B2" w:rsidRDefault="004745B2" w:rsidP="004745B2">
      <w:pPr>
        <w:pStyle w:val="-"/>
        <w:ind w:firstLine="420"/>
      </w:pPr>
      <w:r>
        <w:rPr>
          <w:rFonts w:hint="eastAsia"/>
        </w:rPr>
        <w:t>（2）违反基金合同或托管协议；</w:t>
      </w:r>
    </w:p>
    <w:p w:rsidR="004745B2" w:rsidRDefault="004745B2" w:rsidP="004745B2">
      <w:pPr>
        <w:pStyle w:val="-"/>
        <w:ind w:firstLine="420"/>
      </w:pPr>
      <w:r>
        <w:rPr>
          <w:rFonts w:hint="eastAsia"/>
        </w:rPr>
        <w:t>（3）故意损害基金份额持有人或其他基金相关机构的合法利益；</w:t>
      </w:r>
    </w:p>
    <w:p w:rsidR="004745B2" w:rsidRDefault="004745B2" w:rsidP="004745B2">
      <w:pPr>
        <w:pStyle w:val="-"/>
        <w:ind w:firstLine="420"/>
      </w:pPr>
      <w:r>
        <w:rPr>
          <w:rFonts w:hint="eastAsia"/>
        </w:rPr>
        <w:t>（4）在向中国证监会报送的资料中弄虚作假；</w:t>
      </w:r>
    </w:p>
    <w:p w:rsidR="004745B2" w:rsidRDefault="004745B2" w:rsidP="004745B2">
      <w:pPr>
        <w:pStyle w:val="-"/>
        <w:ind w:firstLine="420"/>
      </w:pPr>
      <w:r>
        <w:rPr>
          <w:rFonts w:hint="eastAsia"/>
        </w:rPr>
        <w:t>（5）拒绝、干扰、阻挠或严重影响中国证监会依法监管；</w:t>
      </w:r>
    </w:p>
    <w:p w:rsidR="004745B2" w:rsidRDefault="004745B2" w:rsidP="004745B2">
      <w:pPr>
        <w:pStyle w:val="-"/>
        <w:ind w:firstLine="420"/>
      </w:pPr>
      <w:r>
        <w:rPr>
          <w:rFonts w:hint="eastAsia"/>
        </w:rPr>
        <w:t>（6）玩忽职守、滥用职权；</w:t>
      </w:r>
    </w:p>
    <w:p w:rsidR="004745B2" w:rsidRDefault="004745B2" w:rsidP="004745B2">
      <w:pPr>
        <w:pStyle w:val="-"/>
        <w:ind w:firstLine="420"/>
      </w:pPr>
      <w:r>
        <w:rPr>
          <w:rFonts w:hint="eastAsia"/>
        </w:rPr>
        <w:t>（7）泄露在任职期间知悉的有关证券、基金的商业秘密，尚未依法公开的基金投资内容、基金投资计划等信息；</w:t>
      </w:r>
    </w:p>
    <w:p w:rsidR="004745B2" w:rsidRDefault="004745B2" w:rsidP="004745B2">
      <w:pPr>
        <w:pStyle w:val="-"/>
        <w:ind w:firstLine="420"/>
      </w:pPr>
      <w:r>
        <w:rPr>
          <w:rFonts w:hint="eastAsia"/>
        </w:rPr>
        <w:t>（8）协助、接受委托或以其它任何形式为其它组织或个人进行证券交易；</w:t>
      </w:r>
    </w:p>
    <w:p w:rsidR="004745B2" w:rsidRDefault="004745B2" w:rsidP="004745B2">
      <w:pPr>
        <w:pStyle w:val="-"/>
        <w:ind w:firstLine="420"/>
      </w:pPr>
      <w:r>
        <w:rPr>
          <w:rFonts w:hint="eastAsia"/>
        </w:rPr>
        <w:t>（9）其他法律、行政法规以及中国证监会禁止的行为。</w:t>
      </w:r>
    </w:p>
    <w:p w:rsidR="004745B2" w:rsidRDefault="004745B2" w:rsidP="004745B2">
      <w:pPr>
        <w:pStyle w:val="-"/>
        <w:ind w:firstLine="420"/>
      </w:pPr>
      <w:r>
        <w:rPr>
          <w:rFonts w:hint="eastAsia"/>
        </w:rPr>
        <w:t>5、本公司承诺履行诚信义务，如实披露法规要求的披露内容。</w:t>
      </w:r>
    </w:p>
    <w:p w:rsidR="004745B2" w:rsidRDefault="004745B2" w:rsidP="004745B2">
      <w:pPr>
        <w:pStyle w:val="-"/>
        <w:ind w:firstLine="420"/>
      </w:pPr>
      <w:r>
        <w:rPr>
          <w:rFonts w:hint="eastAsia"/>
        </w:rPr>
        <w:lastRenderedPageBreak/>
        <w:t>6、基金经理承诺</w:t>
      </w:r>
    </w:p>
    <w:p w:rsidR="004745B2" w:rsidRDefault="004745B2" w:rsidP="004745B2">
      <w:pPr>
        <w:pStyle w:val="-"/>
        <w:ind w:firstLine="420"/>
      </w:pPr>
      <w:r>
        <w:rPr>
          <w:rFonts w:hint="eastAsia"/>
        </w:rPr>
        <w:t>（1）依照有关法律、法规和基金合同的规定，本着谨慎的原则为基金份额持有人谋取最大利益；</w:t>
      </w:r>
    </w:p>
    <w:p w:rsidR="004745B2" w:rsidRDefault="004745B2" w:rsidP="004745B2">
      <w:pPr>
        <w:pStyle w:val="-"/>
        <w:ind w:firstLine="420"/>
      </w:pPr>
      <w:r>
        <w:rPr>
          <w:rFonts w:hint="eastAsia"/>
        </w:rPr>
        <w:t>（2）不利用职务之便为自己、其代理人、代表人、受雇人或任何第三人谋取利益；</w:t>
      </w:r>
    </w:p>
    <w:p w:rsidR="004745B2" w:rsidRDefault="004745B2" w:rsidP="004745B2">
      <w:pPr>
        <w:pStyle w:val="-"/>
        <w:ind w:firstLine="420"/>
      </w:pPr>
      <w:r>
        <w:rPr>
          <w:rFonts w:hint="eastAsia"/>
        </w:rPr>
        <w:t>（3）不泄露在任职期间知悉的有关证券、基金的商业秘密，尚未依法公开的基金投资内容、基金投资计划等信息；</w:t>
      </w:r>
    </w:p>
    <w:p w:rsidR="004745B2" w:rsidRDefault="004745B2" w:rsidP="004745B2">
      <w:pPr>
        <w:pStyle w:val="-"/>
        <w:ind w:firstLine="420"/>
      </w:pPr>
      <w:r>
        <w:rPr>
          <w:rFonts w:hint="eastAsia"/>
        </w:rPr>
        <w:t>（4）不协助、接受委托或以其它任何形式为其它组织或个人进行证券交易。</w:t>
      </w:r>
    </w:p>
    <w:p w:rsidR="004745B2" w:rsidRDefault="004745B2" w:rsidP="004745B2">
      <w:pPr>
        <w:pStyle w:val="-2"/>
      </w:pPr>
      <w:r>
        <w:rPr>
          <w:rFonts w:hint="eastAsia"/>
        </w:rPr>
        <w:t>3.5 内部控制制度</w:t>
      </w:r>
    </w:p>
    <w:p w:rsidR="004745B2" w:rsidRDefault="004745B2" w:rsidP="004745B2">
      <w:pPr>
        <w:pStyle w:val="-"/>
        <w:ind w:firstLine="420"/>
      </w:pPr>
      <w:r>
        <w:rPr>
          <w:rFonts w:hint="eastAsia"/>
        </w:rPr>
        <w:t>1、内部控制的原则</w:t>
      </w:r>
    </w:p>
    <w:p w:rsidR="004745B2" w:rsidRDefault="004745B2" w:rsidP="004745B2">
      <w:pPr>
        <w:pStyle w:val="-"/>
        <w:ind w:firstLine="420"/>
      </w:pPr>
      <w:r>
        <w:rPr>
          <w:rFonts w:hint="eastAsia"/>
        </w:rPr>
        <w:t>健全性原则、有效性原则、独立性原则、相互制约原则、成本效益原则。</w:t>
      </w:r>
    </w:p>
    <w:p w:rsidR="004745B2" w:rsidRDefault="004745B2" w:rsidP="004745B2">
      <w:pPr>
        <w:pStyle w:val="-"/>
        <w:ind w:firstLine="420"/>
      </w:pPr>
      <w:r>
        <w:rPr>
          <w:rFonts w:hint="eastAsia"/>
        </w:rPr>
        <w:t>2、内部控制的组织体系</w:t>
      </w:r>
    </w:p>
    <w:p w:rsidR="004745B2" w:rsidRDefault="004745B2" w:rsidP="004745B2">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4745B2" w:rsidRDefault="004745B2" w:rsidP="004745B2">
      <w:pPr>
        <w:pStyle w:val="-"/>
        <w:ind w:firstLine="420"/>
      </w:pPr>
      <w:r>
        <w:rPr>
          <w:rFonts w:hint="eastAsia"/>
        </w:rPr>
        <w:t>监事会：监事会依照公司法和公司章程对公司经营管理活动、董事和公司管理层的行为行使监督权。</w:t>
      </w:r>
    </w:p>
    <w:p w:rsidR="004745B2" w:rsidRDefault="004745B2" w:rsidP="004745B2">
      <w:pPr>
        <w:pStyle w:val="-"/>
        <w:ind w:firstLine="420"/>
      </w:pPr>
      <w:r>
        <w:rPr>
          <w:rFonts w:hint="eastAsia"/>
        </w:rPr>
        <w:t>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4745B2" w:rsidRDefault="004745B2" w:rsidP="004745B2">
      <w:pPr>
        <w:pStyle w:val="-"/>
        <w:ind w:firstLine="420"/>
      </w:pPr>
      <w:r>
        <w:rPr>
          <w:rFonts w:hint="eastAsia"/>
        </w:rPr>
        <w:t>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4745B2" w:rsidRDefault="004745B2" w:rsidP="004745B2">
      <w:pPr>
        <w:pStyle w:val="-"/>
        <w:ind w:firstLine="420"/>
      </w:pPr>
      <w:r>
        <w:rPr>
          <w:rFonts w:hint="eastAsia"/>
        </w:rPr>
        <w:t>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4745B2" w:rsidRDefault="004745B2" w:rsidP="004745B2">
      <w:pPr>
        <w:pStyle w:val="-"/>
        <w:ind w:firstLine="420"/>
      </w:pPr>
      <w:r>
        <w:rPr>
          <w:rFonts w:hint="eastAsia"/>
        </w:rPr>
        <w:t>监察稽核部门：监察稽核部门负责对公司内部控制制度和风险管理政策的执行情况进行合规性监督检查，向公司风险管理委员会和总经理报告。</w:t>
      </w:r>
    </w:p>
    <w:p w:rsidR="004745B2" w:rsidRDefault="004745B2" w:rsidP="004745B2">
      <w:pPr>
        <w:pStyle w:val="-"/>
        <w:ind w:firstLine="420"/>
      </w:pPr>
      <w:r>
        <w:rPr>
          <w:rFonts w:hint="eastAsia"/>
        </w:rPr>
        <w:t>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4745B2" w:rsidRDefault="004745B2" w:rsidP="004745B2">
      <w:pPr>
        <w:pStyle w:val="-"/>
        <w:ind w:firstLine="420"/>
      </w:pPr>
      <w:r>
        <w:rPr>
          <w:rFonts w:hint="eastAsia"/>
        </w:rPr>
        <w:t>3、内部控制制度概述</w:t>
      </w:r>
    </w:p>
    <w:p w:rsidR="004745B2" w:rsidRDefault="004745B2" w:rsidP="004745B2">
      <w:pPr>
        <w:pStyle w:val="-"/>
        <w:ind w:firstLine="420"/>
      </w:pPr>
      <w:r>
        <w:rPr>
          <w:rFonts w:hint="eastAsia"/>
        </w:rPr>
        <w:lastRenderedPageBreak/>
        <w:t>（1）内控制度概述</w:t>
      </w:r>
    </w:p>
    <w:p w:rsidR="004745B2" w:rsidRDefault="004745B2" w:rsidP="004745B2">
      <w:pPr>
        <w:pStyle w:val="-"/>
        <w:ind w:firstLine="420"/>
      </w:pPr>
      <w:r>
        <w:rPr>
          <w:rFonts w:hint="eastAsia"/>
        </w:rPr>
        <w:t>公司内控制度由内部控制大纲、公司基本制度、部门管理办法和业务管理办法组成。</w:t>
      </w:r>
    </w:p>
    <w:p w:rsidR="004745B2" w:rsidRDefault="004745B2" w:rsidP="004745B2">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4745B2" w:rsidRDefault="004745B2" w:rsidP="004745B2">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4745B2" w:rsidRDefault="004745B2" w:rsidP="004745B2">
      <w:pPr>
        <w:pStyle w:val="-"/>
        <w:ind w:firstLine="420"/>
      </w:pPr>
      <w:r>
        <w:rPr>
          <w:rFonts w:hint="eastAsia"/>
        </w:rPr>
        <w:t>（2）风险控制制度</w:t>
      </w:r>
    </w:p>
    <w:p w:rsidR="004745B2" w:rsidRDefault="004745B2" w:rsidP="004745B2">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4745B2" w:rsidRDefault="004745B2" w:rsidP="004745B2">
      <w:pPr>
        <w:pStyle w:val="-"/>
        <w:ind w:firstLine="420"/>
      </w:pPr>
      <w:r>
        <w:rPr>
          <w:rFonts w:hint="eastAsia"/>
        </w:rPr>
        <w:t>（3）监察稽核制度</w:t>
      </w:r>
    </w:p>
    <w:p w:rsidR="004745B2" w:rsidRDefault="004745B2" w:rsidP="004745B2">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4745B2" w:rsidRDefault="004745B2" w:rsidP="004745B2">
      <w:pPr>
        <w:pStyle w:val="-"/>
        <w:ind w:firstLine="420"/>
      </w:pPr>
      <w:r>
        <w:rPr>
          <w:rFonts w:hint="eastAsia"/>
        </w:rPr>
        <w:t>4、内部控制的五个要素</w:t>
      </w:r>
    </w:p>
    <w:p w:rsidR="004745B2" w:rsidRDefault="004745B2" w:rsidP="004745B2">
      <w:pPr>
        <w:pStyle w:val="-"/>
        <w:ind w:firstLine="420"/>
      </w:pPr>
      <w:r>
        <w:rPr>
          <w:rFonts w:hint="eastAsia"/>
        </w:rPr>
        <w:t>内部控制的基本要素包括控制环境、风险评估、控制活动、信息沟通、内部监控。</w:t>
      </w:r>
    </w:p>
    <w:p w:rsidR="004745B2" w:rsidRDefault="004745B2" w:rsidP="004745B2">
      <w:pPr>
        <w:pStyle w:val="-"/>
        <w:ind w:firstLine="420"/>
      </w:pPr>
      <w:r>
        <w:rPr>
          <w:rFonts w:hint="eastAsia"/>
        </w:rPr>
        <w:t>（1）控制环境</w:t>
      </w:r>
    </w:p>
    <w:p w:rsidR="004745B2" w:rsidRDefault="004745B2" w:rsidP="004745B2">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4745B2" w:rsidRDefault="004745B2" w:rsidP="004745B2">
      <w:pPr>
        <w:pStyle w:val="-"/>
        <w:ind w:firstLine="420"/>
      </w:pPr>
      <w:r>
        <w:rPr>
          <w:rFonts w:hint="eastAsia"/>
        </w:rPr>
        <w:t>（2）风险评估</w:t>
      </w:r>
    </w:p>
    <w:p w:rsidR="004745B2" w:rsidRDefault="004745B2" w:rsidP="004745B2">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4745B2" w:rsidRDefault="004745B2" w:rsidP="004745B2">
      <w:pPr>
        <w:pStyle w:val="-"/>
        <w:ind w:firstLine="420"/>
      </w:pPr>
      <w:r>
        <w:rPr>
          <w:rFonts w:hint="eastAsia"/>
        </w:rPr>
        <w:t>（3）控制活动</w:t>
      </w:r>
    </w:p>
    <w:p w:rsidR="004745B2" w:rsidRDefault="004745B2" w:rsidP="004745B2">
      <w:pPr>
        <w:pStyle w:val="-"/>
        <w:ind w:firstLine="420"/>
      </w:pPr>
      <w:r>
        <w:rPr>
          <w:rFonts w:hint="eastAsia"/>
        </w:rPr>
        <w:t>公司控制活动主要包括组织结构控制、操作控制和会计控制等。</w:t>
      </w:r>
    </w:p>
    <w:p w:rsidR="004745B2" w:rsidRDefault="004745B2" w:rsidP="004745B2">
      <w:pPr>
        <w:pStyle w:val="-"/>
        <w:ind w:firstLine="420"/>
      </w:pPr>
      <w:r>
        <w:rPr>
          <w:rFonts w:hint="eastAsia"/>
        </w:rPr>
        <w:t>A．组织结构控制</w:t>
      </w:r>
    </w:p>
    <w:p w:rsidR="004745B2" w:rsidRDefault="004745B2" w:rsidP="004745B2">
      <w:pPr>
        <w:pStyle w:val="-"/>
        <w:ind w:firstLine="420"/>
      </w:pPr>
      <w:r>
        <w:rPr>
          <w:rFonts w:hint="eastAsia"/>
        </w:rPr>
        <w:lastRenderedPageBreak/>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4745B2" w:rsidRDefault="004745B2" w:rsidP="004745B2">
      <w:pPr>
        <w:pStyle w:val="-"/>
        <w:ind w:firstLine="420"/>
      </w:pPr>
      <w:r>
        <w:rPr>
          <w:rFonts w:hint="eastAsia"/>
        </w:rPr>
        <w:t>a. 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4745B2" w:rsidRDefault="004745B2" w:rsidP="004745B2">
      <w:pPr>
        <w:pStyle w:val="-"/>
        <w:ind w:firstLine="420"/>
      </w:pPr>
      <w:r>
        <w:rPr>
          <w:rFonts w:hint="eastAsia"/>
        </w:rPr>
        <w:t>b. 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4745B2" w:rsidRDefault="004745B2" w:rsidP="004745B2">
      <w:pPr>
        <w:pStyle w:val="-"/>
        <w:ind w:firstLine="420"/>
      </w:pPr>
      <w:r>
        <w:rPr>
          <w:rFonts w:hint="eastAsia"/>
        </w:rPr>
        <w:t>c. 以督察长、监察稽核部门对各岗位、各部门、各机构、各项业务全面实施监督反馈的第三道监控防线。</w:t>
      </w:r>
    </w:p>
    <w:p w:rsidR="004745B2" w:rsidRDefault="004745B2" w:rsidP="004745B2">
      <w:pPr>
        <w:pStyle w:val="-"/>
        <w:ind w:firstLine="420"/>
      </w:pPr>
      <w:r>
        <w:rPr>
          <w:rFonts w:hint="eastAsia"/>
        </w:rPr>
        <w:t>B．操作控制</w:t>
      </w:r>
    </w:p>
    <w:p w:rsidR="004745B2" w:rsidRDefault="004745B2" w:rsidP="004745B2">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4745B2" w:rsidRDefault="004745B2" w:rsidP="004745B2">
      <w:pPr>
        <w:pStyle w:val="-"/>
        <w:ind w:firstLine="420"/>
      </w:pPr>
      <w:r>
        <w:rPr>
          <w:rFonts w:hint="eastAsia"/>
        </w:rPr>
        <w:t>C.会计控制</w:t>
      </w:r>
    </w:p>
    <w:p w:rsidR="004745B2" w:rsidRDefault="004745B2" w:rsidP="004745B2">
      <w:pPr>
        <w:pStyle w:val="-"/>
        <w:ind w:firstLine="420"/>
      </w:pPr>
      <w:r>
        <w:rPr>
          <w:rFonts w:hint="eastAsia"/>
        </w:rPr>
        <w:t>公司确保基金资产与公司自有财产完全分开，分账管理，独立核算；公司会计核算与基金会计核算在业务规范、人员岗位和办公区域上进行严格区分。公司对所管理的不同基金以及本基金下分别设立账户，分账管理，以确保每只基金和基金资产的完整和独立。</w:t>
      </w:r>
    </w:p>
    <w:p w:rsidR="004745B2" w:rsidRDefault="004745B2" w:rsidP="004745B2">
      <w:pPr>
        <w:pStyle w:val="-"/>
        <w:ind w:firstLine="420"/>
      </w:pPr>
      <w:r>
        <w:rPr>
          <w:rFonts w:hint="eastAsia"/>
        </w:rPr>
        <w:t>（4）信息沟通</w:t>
      </w:r>
    </w:p>
    <w:p w:rsidR="004745B2" w:rsidRDefault="004745B2" w:rsidP="004745B2">
      <w:pPr>
        <w:pStyle w:val="-"/>
        <w:ind w:firstLine="420"/>
      </w:pPr>
      <w:r>
        <w:rPr>
          <w:rFonts w:hint="eastAsia"/>
        </w:rPr>
        <w:t>即指及时地实现信息的流动，如自下而上的报告和自上而下的反馈。</w:t>
      </w:r>
    </w:p>
    <w:p w:rsidR="004745B2" w:rsidRDefault="004745B2" w:rsidP="004745B2">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4745B2" w:rsidRDefault="004745B2" w:rsidP="004745B2">
      <w:pPr>
        <w:pStyle w:val="-"/>
        <w:ind w:firstLine="420"/>
      </w:pPr>
      <w:r>
        <w:rPr>
          <w:rFonts w:hint="eastAsia"/>
        </w:rPr>
        <w:t>公司制定管理和业务报告制度，包括定期报告制度和不定期报告制度。定期报告制度按照每日、每月、每年度等不同的时间频次进行报告。</w:t>
      </w:r>
    </w:p>
    <w:p w:rsidR="004745B2" w:rsidRDefault="004745B2" w:rsidP="004745B2">
      <w:pPr>
        <w:pStyle w:val="-"/>
        <w:ind w:firstLine="420"/>
      </w:pPr>
      <w:r>
        <w:rPr>
          <w:rFonts w:hint="eastAsia"/>
        </w:rPr>
        <w:t>A.执行体系报告路线：各业务人员向部门负责人报告；部门负责人向分管领导、总经理报告；</w:t>
      </w:r>
    </w:p>
    <w:p w:rsidR="004745B2" w:rsidRDefault="004745B2" w:rsidP="004745B2">
      <w:pPr>
        <w:pStyle w:val="-"/>
        <w:ind w:firstLine="420"/>
      </w:pPr>
      <w:r>
        <w:rPr>
          <w:rFonts w:hint="eastAsia"/>
        </w:rPr>
        <w:t>B.监督体系报告路线：公司员工、各部门负责人向监察稽核部门报告，监察稽核部门向总经理、督察长分别报告；</w:t>
      </w:r>
    </w:p>
    <w:p w:rsidR="004745B2" w:rsidRDefault="004745B2" w:rsidP="004745B2">
      <w:pPr>
        <w:pStyle w:val="-"/>
        <w:ind w:firstLine="420"/>
      </w:pPr>
      <w:r>
        <w:rPr>
          <w:rFonts w:hint="eastAsia"/>
        </w:rPr>
        <w:t>C.督察长定期出具监察报告，报送董事会及其下设的风险控制委员会和中国证监会；如发现重大违规行为，应立即向董事会和中国证监会报告。</w:t>
      </w:r>
    </w:p>
    <w:p w:rsidR="004745B2" w:rsidRDefault="004745B2" w:rsidP="004745B2">
      <w:pPr>
        <w:pStyle w:val="-"/>
        <w:ind w:firstLine="420"/>
      </w:pPr>
      <w:r>
        <w:rPr>
          <w:rFonts w:hint="eastAsia"/>
        </w:rPr>
        <w:t>（5）内部监控</w:t>
      </w:r>
    </w:p>
    <w:p w:rsidR="004745B2" w:rsidRDefault="004745B2" w:rsidP="004745B2">
      <w:pPr>
        <w:pStyle w:val="-"/>
        <w:ind w:firstLine="420"/>
      </w:pPr>
      <w:r>
        <w:rPr>
          <w:rFonts w:hint="eastAsia"/>
        </w:rPr>
        <w:lastRenderedPageBreak/>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4745B2" w:rsidRDefault="004745B2">
      <w:pPr>
        <w:widowControl/>
        <w:jc w:val="left"/>
      </w:pPr>
      <w:r>
        <w:br w:type="page"/>
      </w:r>
    </w:p>
    <w:p w:rsidR="004745B2" w:rsidRDefault="004745B2" w:rsidP="004745B2">
      <w:pPr>
        <w:pStyle w:val="-1"/>
      </w:pPr>
      <w:bookmarkStart w:id="5" w:name="_Toc128057337"/>
      <w:r>
        <w:rPr>
          <w:rFonts w:hint="eastAsia"/>
        </w:rPr>
        <w:lastRenderedPageBreak/>
        <w:t>§4 基金托管人</w:t>
      </w:r>
      <w:bookmarkEnd w:id="5"/>
    </w:p>
    <w:p w:rsidR="004745B2" w:rsidRDefault="004745B2" w:rsidP="004745B2">
      <w:pPr>
        <w:pStyle w:val="-2"/>
      </w:pPr>
      <w:r>
        <w:rPr>
          <w:rFonts w:hint="eastAsia"/>
        </w:rPr>
        <w:t>4.1 基本情况</w:t>
      </w:r>
    </w:p>
    <w:p w:rsidR="004745B2" w:rsidRDefault="004745B2" w:rsidP="004745B2">
      <w:pPr>
        <w:pStyle w:val="-"/>
        <w:ind w:firstLine="420"/>
      </w:pPr>
      <w:r>
        <w:rPr>
          <w:rFonts w:hint="eastAsia"/>
        </w:rPr>
        <w:t>名称：中国建设银行股份有限公司(简称：中国建设银行)</w:t>
      </w:r>
    </w:p>
    <w:p w:rsidR="004745B2" w:rsidRDefault="004745B2" w:rsidP="004745B2">
      <w:pPr>
        <w:pStyle w:val="-"/>
        <w:ind w:firstLine="420"/>
      </w:pPr>
      <w:r>
        <w:rPr>
          <w:rFonts w:hint="eastAsia"/>
        </w:rPr>
        <w:t>住所：北京市西城区金融大街25号</w:t>
      </w:r>
    </w:p>
    <w:p w:rsidR="004745B2" w:rsidRDefault="004745B2" w:rsidP="004745B2">
      <w:pPr>
        <w:pStyle w:val="-"/>
        <w:ind w:firstLine="420"/>
      </w:pPr>
      <w:r>
        <w:rPr>
          <w:rFonts w:hint="eastAsia"/>
        </w:rPr>
        <w:t>办公地址：北京市西城区闹市口大街1号院1号楼</w:t>
      </w:r>
    </w:p>
    <w:p w:rsidR="004745B2" w:rsidRDefault="004745B2" w:rsidP="004745B2">
      <w:pPr>
        <w:pStyle w:val="-"/>
        <w:ind w:firstLine="420"/>
      </w:pPr>
      <w:r>
        <w:rPr>
          <w:rFonts w:hint="eastAsia"/>
        </w:rPr>
        <w:t>法定代表人：田国立</w:t>
      </w:r>
    </w:p>
    <w:p w:rsidR="004745B2" w:rsidRDefault="004745B2" w:rsidP="004745B2">
      <w:pPr>
        <w:pStyle w:val="-"/>
        <w:ind w:firstLine="420"/>
      </w:pPr>
      <w:r>
        <w:rPr>
          <w:rFonts w:hint="eastAsia"/>
        </w:rPr>
        <w:t>成立时间：2004年09月17日</w:t>
      </w:r>
    </w:p>
    <w:p w:rsidR="004745B2" w:rsidRDefault="004745B2" w:rsidP="004745B2">
      <w:pPr>
        <w:pStyle w:val="-"/>
        <w:ind w:firstLine="420"/>
      </w:pPr>
      <w:r>
        <w:rPr>
          <w:rFonts w:hint="eastAsia"/>
        </w:rPr>
        <w:t>组织形式：股份有限公司</w:t>
      </w:r>
    </w:p>
    <w:p w:rsidR="004745B2" w:rsidRDefault="004745B2" w:rsidP="004745B2">
      <w:pPr>
        <w:pStyle w:val="-"/>
        <w:ind w:firstLine="420"/>
      </w:pPr>
      <w:r>
        <w:rPr>
          <w:rFonts w:hint="eastAsia"/>
        </w:rPr>
        <w:t>注册资本：贰仟伍佰亿壹仟零玖拾柒万柒仟肆佰捌拾陆元整</w:t>
      </w:r>
    </w:p>
    <w:p w:rsidR="004745B2" w:rsidRDefault="004745B2" w:rsidP="004745B2">
      <w:pPr>
        <w:pStyle w:val="-"/>
        <w:ind w:firstLine="420"/>
      </w:pPr>
      <w:r>
        <w:rPr>
          <w:rFonts w:hint="eastAsia"/>
        </w:rPr>
        <w:t>存续期间：持续经营</w:t>
      </w:r>
    </w:p>
    <w:p w:rsidR="004745B2" w:rsidRDefault="004745B2" w:rsidP="004745B2">
      <w:pPr>
        <w:pStyle w:val="-"/>
        <w:ind w:firstLine="420"/>
      </w:pPr>
      <w:r>
        <w:rPr>
          <w:rFonts w:hint="eastAsia"/>
        </w:rPr>
        <w:t>基金托管资格批文及文号：中国证监会证监基字[1998]12号</w:t>
      </w:r>
    </w:p>
    <w:p w:rsidR="004745B2" w:rsidRDefault="004745B2" w:rsidP="004745B2">
      <w:pPr>
        <w:pStyle w:val="-"/>
        <w:ind w:firstLine="420"/>
      </w:pPr>
      <w:r>
        <w:rPr>
          <w:rFonts w:hint="eastAsia"/>
        </w:rPr>
        <w:t>联系人：王小飞</w:t>
      </w:r>
    </w:p>
    <w:p w:rsidR="004745B2" w:rsidRDefault="004745B2" w:rsidP="004745B2">
      <w:pPr>
        <w:pStyle w:val="-"/>
        <w:ind w:firstLine="420"/>
      </w:pPr>
      <w:r>
        <w:rPr>
          <w:rFonts w:hint="eastAsia"/>
        </w:rPr>
        <w:t>联系电话：(021)6063 7103</w:t>
      </w:r>
    </w:p>
    <w:p w:rsidR="004745B2" w:rsidRDefault="004745B2" w:rsidP="004745B2">
      <w:pPr>
        <w:pStyle w:val="-2"/>
      </w:pPr>
      <w:r>
        <w:rPr>
          <w:rFonts w:hint="eastAsia"/>
        </w:rPr>
        <w:t>4.2 主要人员情况</w:t>
      </w:r>
    </w:p>
    <w:p w:rsidR="004745B2" w:rsidRDefault="004745B2" w:rsidP="004745B2">
      <w:pPr>
        <w:pStyle w:val="-"/>
        <w:ind w:firstLine="420"/>
      </w:pPr>
      <w:r>
        <w:rPr>
          <w:rFonts w:hint="eastAsia"/>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12个职能处室，在北京、上海、合肥设有托管运营中心，共有员工300余人。自2007年起，托管部连续聘请外部会计师事务所对托管业务进行内部控制审计，并已经成为常规化的内控工作手段。</w:t>
      </w:r>
    </w:p>
    <w:p w:rsidR="004745B2" w:rsidRDefault="004745B2" w:rsidP="004745B2">
      <w:pPr>
        <w:pStyle w:val="-2"/>
      </w:pPr>
      <w:r>
        <w:rPr>
          <w:rFonts w:hint="eastAsia"/>
        </w:rPr>
        <w:t>4.3 基金托管业务经营情况</w:t>
      </w:r>
    </w:p>
    <w:p w:rsidR="004745B2" w:rsidRDefault="004745B2" w:rsidP="004745B2">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2022年年末，中国建设银行已托管1270只证券投资基金。中国建设银行专业高效的托管服务能力和业务水平，赢得了业内的高度认同。中国建设银行多次被《全球托管人》、 《财资》、《环球金融》杂志及《中国基金报》评选为“最佳托管银行”、连续多年荣获中央国债登记结算</w:t>
      </w:r>
      <w:r>
        <w:rPr>
          <w:rFonts w:hint="eastAsia"/>
        </w:rPr>
        <w:lastRenderedPageBreak/>
        <w:t>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2020及2022年度“中国年度托管银行（大型银行）”奖项。2022年度，荣获《环球金融》 “中国最佳次托管银行”，并作为唯一中资银行获得《财资》“中国最佳QFI托管银行”奖项。</w:t>
      </w:r>
    </w:p>
    <w:p w:rsidR="004745B2" w:rsidRDefault="004745B2" w:rsidP="004745B2">
      <w:pPr>
        <w:pStyle w:val="-2"/>
      </w:pPr>
      <w:r>
        <w:rPr>
          <w:rFonts w:hint="eastAsia"/>
        </w:rPr>
        <w:t>4.4 基金托管人的内部控制制度</w:t>
      </w:r>
    </w:p>
    <w:p w:rsidR="004745B2" w:rsidRDefault="004745B2" w:rsidP="004745B2">
      <w:pPr>
        <w:pStyle w:val="-"/>
        <w:ind w:firstLine="420"/>
      </w:pPr>
      <w:r>
        <w:rPr>
          <w:rFonts w:hint="eastAsia"/>
        </w:rPr>
        <w:t>1、内部控制目标</w:t>
      </w:r>
    </w:p>
    <w:p w:rsidR="004745B2" w:rsidRDefault="004745B2" w:rsidP="004745B2">
      <w:pPr>
        <w:pStyle w:val="-"/>
        <w:ind w:firstLine="420"/>
      </w:pPr>
      <w:r>
        <w:rPr>
          <w:rFonts w:hint="eastAsia"/>
        </w:rPr>
        <w:t>作为基金托管人，中国建设银行严格遵守国家有关托管业务的法律法规、行业监管规章和中国建设银行内有关管理规定，守法经营、规范运作、严格检查，确保业务的稳健运行，保证基金财产的安全完整，确保有关信息的真实、准确、完整、及时，保护基金份额持有人的合法权益。</w:t>
      </w:r>
    </w:p>
    <w:p w:rsidR="004745B2" w:rsidRDefault="004745B2" w:rsidP="004745B2">
      <w:pPr>
        <w:pStyle w:val="-"/>
        <w:ind w:firstLine="420"/>
      </w:pPr>
      <w:r>
        <w:rPr>
          <w:rFonts w:hint="eastAsia"/>
        </w:rPr>
        <w:t>2、内部控制组织结构</w:t>
      </w:r>
    </w:p>
    <w:p w:rsidR="004745B2" w:rsidRDefault="004745B2" w:rsidP="004745B2">
      <w:pPr>
        <w:pStyle w:val="-"/>
        <w:ind w:firstLine="420"/>
      </w:pPr>
      <w:r>
        <w:rPr>
          <w:rFonts w:hint="eastAsia"/>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rsidR="004745B2" w:rsidRDefault="004745B2" w:rsidP="004745B2">
      <w:pPr>
        <w:pStyle w:val="-"/>
        <w:ind w:firstLine="420"/>
      </w:pPr>
      <w:r>
        <w:rPr>
          <w:rFonts w:hint="eastAsia"/>
        </w:rPr>
        <w:t>3、内部控制制度及措施</w:t>
      </w:r>
    </w:p>
    <w:p w:rsidR="004745B2" w:rsidRDefault="004745B2" w:rsidP="004745B2">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745B2" w:rsidRDefault="004745B2" w:rsidP="004745B2">
      <w:pPr>
        <w:pStyle w:val="-2"/>
      </w:pPr>
      <w:r>
        <w:rPr>
          <w:rFonts w:hint="eastAsia"/>
        </w:rPr>
        <w:t>4.5 基金托管人对基金管理人运作基金进行监督的方法和程序</w:t>
      </w:r>
    </w:p>
    <w:p w:rsidR="004745B2" w:rsidRDefault="004745B2" w:rsidP="004745B2">
      <w:pPr>
        <w:pStyle w:val="-"/>
        <w:ind w:firstLine="420"/>
      </w:pPr>
      <w:r>
        <w:rPr>
          <w:rFonts w:hint="eastAsia"/>
        </w:rPr>
        <w:t>1、监督方法</w:t>
      </w:r>
    </w:p>
    <w:p w:rsidR="004745B2" w:rsidRDefault="004745B2" w:rsidP="004745B2">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4745B2" w:rsidRDefault="004745B2" w:rsidP="004745B2">
      <w:pPr>
        <w:pStyle w:val="-"/>
        <w:ind w:firstLine="420"/>
      </w:pPr>
      <w:r>
        <w:rPr>
          <w:rFonts w:hint="eastAsia"/>
        </w:rPr>
        <w:t>2、监督流程</w:t>
      </w:r>
    </w:p>
    <w:p w:rsidR="004745B2" w:rsidRDefault="004745B2" w:rsidP="004745B2">
      <w:pPr>
        <w:pStyle w:val="-"/>
        <w:ind w:firstLine="420"/>
      </w:pPr>
      <w:r>
        <w:rPr>
          <w:rFonts w:hint="eastAsia"/>
        </w:rPr>
        <w:lastRenderedPageBreak/>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4745B2" w:rsidRDefault="004745B2" w:rsidP="004745B2">
      <w:pPr>
        <w:pStyle w:val="-"/>
        <w:ind w:firstLine="420"/>
      </w:pPr>
      <w:r>
        <w:rPr>
          <w:rFonts w:hint="eastAsia"/>
        </w:rPr>
        <w:t>（2）收到基金管理人的划款指令后，对指令要素等内容进行核查。</w:t>
      </w:r>
    </w:p>
    <w:p w:rsidR="004745B2" w:rsidRDefault="004745B2" w:rsidP="004745B2">
      <w:pPr>
        <w:pStyle w:val="-"/>
        <w:ind w:firstLine="420"/>
      </w:pPr>
      <w:r>
        <w:rPr>
          <w:rFonts w:hint="eastAsia"/>
        </w:rPr>
        <w:t>（3）通过技术或非技术手段发现基金涉嫌违规交易，电话或书面要求基金管理人进行解释或举证，如有必要将及时报告中国证监会。</w:t>
      </w:r>
    </w:p>
    <w:p w:rsidR="004745B2" w:rsidRDefault="004745B2">
      <w:pPr>
        <w:widowControl/>
        <w:jc w:val="left"/>
      </w:pPr>
      <w:r>
        <w:br w:type="page"/>
      </w:r>
    </w:p>
    <w:p w:rsidR="004745B2" w:rsidRDefault="004745B2" w:rsidP="004745B2">
      <w:pPr>
        <w:pStyle w:val="-1"/>
      </w:pPr>
      <w:bookmarkStart w:id="6" w:name="_Toc128057338"/>
      <w:r>
        <w:rPr>
          <w:rFonts w:hint="eastAsia"/>
        </w:rPr>
        <w:lastRenderedPageBreak/>
        <w:t>§5 相关服务机构</w:t>
      </w:r>
      <w:bookmarkEnd w:id="6"/>
    </w:p>
    <w:p w:rsidR="004745B2" w:rsidRDefault="004745B2" w:rsidP="004745B2">
      <w:pPr>
        <w:pStyle w:val="-2"/>
      </w:pPr>
      <w:r>
        <w:rPr>
          <w:rFonts w:hint="eastAsia"/>
        </w:rPr>
        <w:t>5.1 基金份额销售机构</w:t>
      </w:r>
    </w:p>
    <w:p w:rsidR="004745B2" w:rsidRDefault="004745B2" w:rsidP="004745B2">
      <w:pPr>
        <w:pStyle w:val="-3"/>
      </w:pPr>
      <w:r>
        <w:rPr>
          <w:rFonts w:hint="eastAsia"/>
        </w:rPr>
        <w:t>5.1.1 场外销售机构</w:t>
      </w:r>
    </w:p>
    <w:p w:rsidR="004745B2" w:rsidRDefault="004745B2" w:rsidP="004745B2">
      <w:pPr>
        <w:pStyle w:val="-40"/>
      </w:pPr>
      <w:r>
        <w:rPr>
          <w:rFonts w:hint="eastAsia"/>
        </w:rPr>
        <w:t xml:space="preserve">5.1.1.1 </w:t>
      </w:r>
      <w:r>
        <w:rPr>
          <w:rFonts w:hint="eastAsia"/>
        </w:rPr>
        <w:t>直销机构</w:t>
      </w:r>
    </w:p>
    <w:p w:rsidR="004745B2" w:rsidRDefault="004745B2" w:rsidP="004745B2">
      <w:pPr>
        <w:pStyle w:val="-"/>
        <w:ind w:firstLine="420"/>
      </w:pPr>
      <w:r>
        <w:rPr>
          <w:rFonts w:hint="eastAsia"/>
        </w:rPr>
        <w:t>直销机构：招商基金管理有限公司</w:t>
      </w:r>
    </w:p>
    <w:p w:rsidR="004745B2" w:rsidRDefault="004745B2" w:rsidP="004745B2">
      <w:pPr>
        <w:pStyle w:val="-"/>
        <w:ind w:firstLine="420"/>
      </w:pPr>
      <w:r>
        <w:rPr>
          <w:rFonts w:hint="eastAsia"/>
        </w:rPr>
        <w:t>招商基金客户服务热线：400-887-9555（免长途话费）</w:t>
      </w:r>
    </w:p>
    <w:p w:rsidR="004745B2" w:rsidRDefault="004745B2" w:rsidP="004745B2">
      <w:pPr>
        <w:pStyle w:val="-"/>
        <w:ind w:firstLine="420"/>
      </w:pPr>
      <w:r>
        <w:rPr>
          <w:rFonts w:hint="eastAsia"/>
        </w:rPr>
        <w:t>招商基金官网交易平台</w:t>
      </w:r>
    </w:p>
    <w:p w:rsidR="004745B2" w:rsidRDefault="004745B2" w:rsidP="004745B2">
      <w:pPr>
        <w:pStyle w:val="-"/>
        <w:ind w:firstLine="420"/>
      </w:pPr>
      <w:r>
        <w:rPr>
          <w:rFonts w:hint="eastAsia"/>
        </w:rPr>
        <w:t>交易网站：www.cmfchina.com</w:t>
      </w:r>
    </w:p>
    <w:p w:rsidR="004745B2" w:rsidRDefault="004745B2" w:rsidP="004745B2">
      <w:pPr>
        <w:pStyle w:val="-"/>
        <w:ind w:firstLine="420"/>
      </w:pPr>
      <w:r>
        <w:rPr>
          <w:rFonts w:hint="eastAsia"/>
        </w:rPr>
        <w:t>客服电话：400-887-9555（免长途话费）</w:t>
      </w:r>
    </w:p>
    <w:p w:rsidR="004745B2" w:rsidRDefault="004745B2" w:rsidP="004745B2">
      <w:pPr>
        <w:pStyle w:val="-"/>
        <w:ind w:firstLine="420"/>
      </w:pPr>
      <w:r>
        <w:rPr>
          <w:rFonts w:hint="eastAsia"/>
        </w:rPr>
        <w:t>电话：（0755）83076995</w:t>
      </w:r>
    </w:p>
    <w:p w:rsidR="004745B2" w:rsidRDefault="004745B2" w:rsidP="004745B2">
      <w:pPr>
        <w:pStyle w:val="-"/>
        <w:ind w:firstLine="420"/>
      </w:pPr>
      <w:r>
        <w:rPr>
          <w:rFonts w:hint="eastAsia"/>
        </w:rPr>
        <w:t>传真：（0755）83199059</w:t>
      </w:r>
    </w:p>
    <w:p w:rsidR="004745B2" w:rsidRDefault="004745B2" w:rsidP="004745B2">
      <w:pPr>
        <w:pStyle w:val="-"/>
        <w:ind w:firstLine="420"/>
      </w:pPr>
      <w:r>
        <w:rPr>
          <w:rFonts w:hint="eastAsia"/>
        </w:rPr>
        <w:t>联系人：李璟</w:t>
      </w:r>
    </w:p>
    <w:p w:rsidR="004745B2" w:rsidRDefault="004745B2" w:rsidP="004745B2">
      <w:pPr>
        <w:pStyle w:val="-"/>
        <w:ind w:firstLine="420"/>
      </w:pPr>
      <w:r>
        <w:rPr>
          <w:rFonts w:hint="eastAsia"/>
        </w:rPr>
        <w:t>招商基金机构业务部</w:t>
      </w:r>
    </w:p>
    <w:p w:rsidR="004745B2" w:rsidRDefault="004745B2" w:rsidP="004745B2">
      <w:pPr>
        <w:pStyle w:val="-"/>
        <w:ind w:firstLine="420"/>
      </w:pPr>
      <w:r>
        <w:rPr>
          <w:rFonts w:hint="eastAsia"/>
        </w:rPr>
        <w:t>地址：北京市西城区月坛南街1号院3号楼1801</w:t>
      </w:r>
    </w:p>
    <w:p w:rsidR="004745B2" w:rsidRDefault="004745B2" w:rsidP="004745B2">
      <w:pPr>
        <w:pStyle w:val="-"/>
        <w:ind w:firstLine="420"/>
      </w:pPr>
      <w:r>
        <w:rPr>
          <w:rFonts w:hint="eastAsia"/>
        </w:rPr>
        <w:t>电话：（010）56937404</w:t>
      </w:r>
    </w:p>
    <w:p w:rsidR="004745B2" w:rsidRDefault="004745B2" w:rsidP="004745B2">
      <w:pPr>
        <w:pStyle w:val="-"/>
        <w:ind w:firstLine="420"/>
      </w:pPr>
      <w:r>
        <w:rPr>
          <w:rFonts w:hint="eastAsia"/>
        </w:rPr>
        <w:t>联系人：贾晓航</w:t>
      </w:r>
    </w:p>
    <w:p w:rsidR="004745B2" w:rsidRDefault="004745B2" w:rsidP="004745B2">
      <w:pPr>
        <w:pStyle w:val="-"/>
        <w:ind w:firstLine="420"/>
      </w:pPr>
      <w:r>
        <w:rPr>
          <w:rFonts w:hint="eastAsia"/>
        </w:rPr>
        <w:t>地址：上海市浦东新区陆家嘴环路1088号上海招商银行大厦南塔15楼</w:t>
      </w:r>
    </w:p>
    <w:p w:rsidR="004745B2" w:rsidRDefault="004745B2" w:rsidP="004745B2">
      <w:pPr>
        <w:pStyle w:val="-"/>
        <w:ind w:firstLine="420"/>
      </w:pPr>
      <w:r>
        <w:rPr>
          <w:rFonts w:hint="eastAsia"/>
        </w:rPr>
        <w:t>电话：（021）38577388</w:t>
      </w:r>
    </w:p>
    <w:p w:rsidR="004745B2" w:rsidRDefault="004745B2" w:rsidP="004745B2">
      <w:pPr>
        <w:pStyle w:val="-"/>
        <w:ind w:firstLine="420"/>
      </w:pPr>
      <w:r>
        <w:rPr>
          <w:rFonts w:hint="eastAsia"/>
        </w:rPr>
        <w:t>联系人：胡祖望</w:t>
      </w:r>
    </w:p>
    <w:p w:rsidR="004745B2" w:rsidRDefault="004745B2" w:rsidP="004745B2">
      <w:pPr>
        <w:pStyle w:val="-"/>
        <w:ind w:firstLine="420"/>
      </w:pPr>
      <w:r>
        <w:rPr>
          <w:rFonts w:hint="eastAsia"/>
        </w:rPr>
        <w:t>地址：深圳市福田区深南大道7088号招商银行大厦23楼</w:t>
      </w:r>
    </w:p>
    <w:p w:rsidR="004745B2" w:rsidRDefault="004745B2" w:rsidP="004745B2">
      <w:pPr>
        <w:pStyle w:val="-"/>
        <w:ind w:firstLine="420"/>
      </w:pPr>
      <w:r>
        <w:rPr>
          <w:rFonts w:hint="eastAsia"/>
        </w:rPr>
        <w:t>电话：（0755）83190401</w:t>
      </w:r>
    </w:p>
    <w:p w:rsidR="004745B2" w:rsidRDefault="004745B2" w:rsidP="004745B2">
      <w:pPr>
        <w:pStyle w:val="-"/>
        <w:ind w:firstLine="420"/>
      </w:pPr>
      <w:r>
        <w:rPr>
          <w:rFonts w:hint="eastAsia"/>
        </w:rPr>
        <w:t>联系人：张鹏</w:t>
      </w:r>
    </w:p>
    <w:p w:rsidR="004745B2" w:rsidRDefault="004745B2" w:rsidP="004745B2">
      <w:pPr>
        <w:pStyle w:val="-"/>
        <w:ind w:firstLine="420"/>
      </w:pPr>
      <w:r>
        <w:rPr>
          <w:rFonts w:hint="eastAsia"/>
        </w:rPr>
        <w:t>招商基金直销交易服务联系方式</w:t>
      </w:r>
    </w:p>
    <w:p w:rsidR="004745B2" w:rsidRDefault="004745B2" w:rsidP="004745B2">
      <w:pPr>
        <w:pStyle w:val="-"/>
        <w:ind w:firstLine="420"/>
      </w:pPr>
      <w:r>
        <w:rPr>
          <w:rFonts w:hint="eastAsia"/>
        </w:rPr>
        <w:t>地址：广东省深圳市福田区深南大道7028号时代科技大厦7层招商基金客户服务部直销柜台</w:t>
      </w:r>
    </w:p>
    <w:p w:rsidR="004745B2" w:rsidRDefault="004745B2" w:rsidP="004745B2">
      <w:pPr>
        <w:pStyle w:val="-"/>
        <w:ind w:firstLine="420"/>
      </w:pPr>
      <w:r>
        <w:rPr>
          <w:rFonts w:hint="eastAsia"/>
        </w:rPr>
        <w:t>电话：（0755）83196359 83196358</w:t>
      </w:r>
    </w:p>
    <w:p w:rsidR="004745B2" w:rsidRDefault="004745B2" w:rsidP="004745B2">
      <w:pPr>
        <w:pStyle w:val="-"/>
        <w:ind w:firstLine="420"/>
      </w:pPr>
      <w:r>
        <w:rPr>
          <w:rFonts w:hint="eastAsia"/>
        </w:rPr>
        <w:t>传真：（0755）83196360</w:t>
      </w:r>
    </w:p>
    <w:p w:rsidR="004745B2" w:rsidRDefault="004745B2" w:rsidP="004745B2">
      <w:pPr>
        <w:pStyle w:val="-"/>
        <w:ind w:firstLine="420"/>
      </w:pPr>
      <w:r>
        <w:rPr>
          <w:rFonts w:hint="eastAsia"/>
        </w:rPr>
        <w:t>备用传真：（0755）83199266</w:t>
      </w:r>
    </w:p>
    <w:p w:rsidR="004745B2" w:rsidRDefault="004745B2" w:rsidP="004745B2">
      <w:pPr>
        <w:pStyle w:val="-"/>
        <w:ind w:firstLine="420"/>
      </w:pPr>
      <w:r>
        <w:rPr>
          <w:rFonts w:hint="eastAsia"/>
        </w:rPr>
        <w:t>联系人：冯敏</w:t>
      </w:r>
    </w:p>
    <w:p w:rsidR="004745B2" w:rsidRDefault="004745B2" w:rsidP="004745B2">
      <w:pPr>
        <w:pStyle w:val="-40"/>
      </w:pPr>
      <w:r>
        <w:rPr>
          <w:rFonts w:hint="eastAsia"/>
        </w:rPr>
        <w:t xml:space="preserve">5.1.1.2 </w:t>
      </w:r>
      <w:r>
        <w:rPr>
          <w:rFonts w:hint="eastAsia"/>
        </w:rPr>
        <w:t>代销机构</w:t>
      </w:r>
    </w:p>
    <w:tbl>
      <w:tblPr>
        <w:tblStyle w:val="-noheader"/>
        <w:tblW w:w="0" w:type="auto"/>
        <w:tblLayout w:type="fixed"/>
        <w:tblLook w:val="04A0" w:firstRow="1" w:lastRow="0" w:firstColumn="1" w:lastColumn="0" w:noHBand="0" w:noVBand="1"/>
      </w:tblPr>
      <w:tblGrid>
        <w:gridCol w:w="4261"/>
        <w:gridCol w:w="4261"/>
      </w:tblGrid>
      <w:tr w:rsidR="004745B2" w:rsidTr="004745B2">
        <w:tc>
          <w:tcPr>
            <w:tcW w:w="4261" w:type="dxa"/>
          </w:tcPr>
          <w:p w:rsidR="004745B2" w:rsidRDefault="004745B2" w:rsidP="004745B2">
            <w:pPr>
              <w:jc w:val="left"/>
            </w:pPr>
            <w:r>
              <w:rPr>
                <w:rFonts w:hint="eastAsia"/>
              </w:rPr>
              <w:t>代销机构</w:t>
            </w:r>
          </w:p>
        </w:tc>
        <w:tc>
          <w:tcPr>
            <w:tcW w:w="4261" w:type="dxa"/>
          </w:tcPr>
          <w:p w:rsidR="004745B2" w:rsidRDefault="004745B2" w:rsidP="004745B2">
            <w:pPr>
              <w:jc w:val="left"/>
            </w:pPr>
            <w:r>
              <w:rPr>
                <w:rFonts w:hint="eastAsia"/>
              </w:rPr>
              <w:t>代销机构信息</w:t>
            </w:r>
          </w:p>
        </w:tc>
      </w:tr>
      <w:tr w:rsidR="004745B2" w:rsidTr="004745B2">
        <w:tc>
          <w:tcPr>
            <w:tcW w:w="4261" w:type="dxa"/>
          </w:tcPr>
          <w:p w:rsidR="004745B2" w:rsidRDefault="004745B2" w:rsidP="004745B2">
            <w:pPr>
              <w:jc w:val="left"/>
            </w:pPr>
            <w:r>
              <w:rPr>
                <w:rFonts w:hint="eastAsia"/>
              </w:rPr>
              <w:t>东莞农村商业银行股份有限公司</w:t>
            </w:r>
          </w:p>
        </w:tc>
        <w:tc>
          <w:tcPr>
            <w:tcW w:w="4261" w:type="dxa"/>
          </w:tcPr>
          <w:p w:rsidR="004745B2" w:rsidRDefault="004745B2" w:rsidP="004745B2">
            <w:pPr>
              <w:jc w:val="left"/>
            </w:pPr>
            <w:r>
              <w:rPr>
                <w:rFonts w:hint="eastAsia"/>
              </w:rPr>
              <w:t>注册地址：东莞市东城区鸿福东路</w:t>
            </w:r>
            <w:r>
              <w:rPr>
                <w:rFonts w:hint="eastAsia"/>
              </w:rPr>
              <w:t>2</w:t>
            </w:r>
            <w:r>
              <w:rPr>
                <w:rFonts w:hint="eastAsia"/>
              </w:rPr>
              <w:t>号</w:t>
            </w:r>
          </w:p>
          <w:p w:rsidR="004745B2" w:rsidRDefault="004745B2" w:rsidP="004745B2">
            <w:pPr>
              <w:jc w:val="left"/>
            </w:pPr>
            <w:r>
              <w:rPr>
                <w:rFonts w:hint="eastAsia"/>
              </w:rPr>
              <w:lastRenderedPageBreak/>
              <w:t>办公地址：东莞市东城区鸿福东路</w:t>
            </w:r>
            <w:r>
              <w:rPr>
                <w:rFonts w:hint="eastAsia"/>
              </w:rPr>
              <w:t>2</w:t>
            </w:r>
            <w:r>
              <w:rPr>
                <w:rFonts w:hint="eastAsia"/>
              </w:rPr>
              <w:t>号</w:t>
            </w:r>
          </w:p>
          <w:p w:rsidR="004745B2" w:rsidRDefault="004745B2" w:rsidP="004745B2">
            <w:pPr>
              <w:jc w:val="left"/>
            </w:pPr>
            <w:r>
              <w:rPr>
                <w:rFonts w:hint="eastAsia"/>
              </w:rPr>
              <w:t>法定代表人：王耀球</w:t>
            </w:r>
          </w:p>
          <w:p w:rsidR="004745B2" w:rsidRDefault="004745B2" w:rsidP="004745B2">
            <w:pPr>
              <w:jc w:val="left"/>
            </w:pPr>
            <w:r>
              <w:rPr>
                <w:rFonts w:hint="eastAsia"/>
              </w:rPr>
              <w:t>联系人：李燕红</w:t>
            </w:r>
          </w:p>
          <w:p w:rsidR="004745B2" w:rsidRDefault="004745B2" w:rsidP="004745B2">
            <w:pPr>
              <w:jc w:val="left"/>
            </w:pPr>
            <w:r>
              <w:rPr>
                <w:rFonts w:hint="eastAsia"/>
              </w:rPr>
              <w:t>电话：</w:t>
            </w:r>
            <w:r>
              <w:rPr>
                <w:rFonts w:hint="eastAsia"/>
              </w:rPr>
              <w:t>(0769) 961122</w:t>
            </w:r>
          </w:p>
          <w:p w:rsidR="004745B2" w:rsidRDefault="004745B2" w:rsidP="004745B2">
            <w:pPr>
              <w:jc w:val="left"/>
            </w:pPr>
            <w:r>
              <w:rPr>
                <w:rFonts w:hint="eastAsia"/>
              </w:rPr>
              <w:t>客服电话：</w:t>
            </w:r>
            <w:r>
              <w:rPr>
                <w:rFonts w:hint="eastAsia"/>
              </w:rPr>
              <w:t>(0769) 961122</w:t>
            </w:r>
          </w:p>
          <w:p w:rsidR="004745B2" w:rsidRDefault="004745B2" w:rsidP="004745B2">
            <w:pPr>
              <w:jc w:val="left"/>
            </w:pPr>
            <w:r>
              <w:rPr>
                <w:rFonts w:hint="eastAsia"/>
              </w:rPr>
              <w:t>公司网址：</w:t>
            </w:r>
            <w:r>
              <w:rPr>
                <w:rFonts w:hint="eastAsia"/>
              </w:rPr>
              <w:t>www.drcbank.com</w:t>
            </w:r>
          </w:p>
        </w:tc>
      </w:tr>
      <w:tr w:rsidR="004745B2" w:rsidTr="004745B2">
        <w:tc>
          <w:tcPr>
            <w:tcW w:w="4261" w:type="dxa"/>
          </w:tcPr>
          <w:p w:rsidR="004745B2" w:rsidRDefault="004745B2" w:rsidP="004745B2">
            <w:pPr>
              <w:jc w:val="left"/>
            </w:pPr>
            <w:r>
              <w:rPr>
                <w:rFonts w:hint="eastAsia"/>
              </w:rPr>
              <w:lastRenderedPageBreak/>
              <w:t>江苏江南农村商业银行股份有限公司</w:t>
            </w:r>
          </w:p>
        </w:tc>
        <w:tc>
          <w:tcPr>
            <w:tcW w:w="4261" w:type="dxa"/>
          </w:tcPr>
          <w:p w:rsidR="004745B2" w:rsidRDefault="004745B2" w:rsidP="004745B2">
            <w:pPr>
              <w:jc w:val="left"/>
            </w:pPr>
            <w:r>
              <w:rPr>
                <w:rFonts w:hint="eastAsia"/>
              </w:rPr>
              <w:t>注册地址：常州市天宁区延宁中路</w:t>
            </w:r>
            <w:r>
              <w:rPr>
                <w:rFonts w:hint="eastAsia"/>
              </w:rPr>
              <w:t xml:space="preserve"> 668 </w:t>
            </w:r>
            <w:r>
              <w:rPr>
                <w:rFonts w:hint="eastAsia"/>
              </w:rPr>
              <w:t>号</w:t>
            </w:r>
          </w:p>
          <w:p w:rsidR="004745B2" w:rsidRDefault="004745B2" w:rsidP="004745B2">
            <w:pPr>
              <w:jc w:val="left"/>
            </w:pPr>
            <w:r>
              <w:rPr>
                <w:rFonts w:hint="eastAsia"/>
              </w:rPr>
              <w:t>办公地址：常州市天宁区延宁中路</w:t>
            </w:r>
            <w:r>
              <w:rPr>
                <w:rFonts w:hint="eastAsia"/>
              </w:rPr>
              <w:t xml:space="preserve"> 668 </w:t>
            </w:r>
            <w:r>
              <w:rPr>
                <w:rFonts w:hint="eastAsia"/>
              </w:rPr>
              <w:t>号</w:t>
            </w:r>
          </w:p>
          <w:p w:rsidR="004745B2" w:rsidRDefault="004745B2" w:rsidP="004745B2">
            <w:pPr>
              <w:jc w:val="left"/>
            </w:pPr>
            <w:r>
              <w:rPr>
                <w:rFonts w:hint="eastAsia"/>
              </w:rPr>
              <w:t>法定代表人：陆向阳</w:t>
            </w:r>
          </w:p>
          <w:p w:rsidR="004745B2" w:rsidRDefault="004745B2" w:rsidP="004745B2">
            <w:pPr>
              <w:jc w:val="left"/>
            </w:pPr>
            <w:r>
              <w:rPr>
                <w:rFonts w:hint="eastAsia"/>
              </w:rPr>
              <w:t>联系人：李仙</w:t>
            </w:r>
          </w:p>
          <w:p w:rsidR="004745B2" w:rsidRDefault="004745B2" w:rsidP="004745B2">
            <w:pPr>
              <w:jc w:val="left"/>
            </w:pPr>
            <w:r>
              <w:rPr>
                <w:rFonts w:hint="eastAsia"/>
              </w:rPr>
              <w:t>电话：</w:t>
            </w:r>
            <w:r>
              <w:rPr>
                <w:rFonts w:hint="eastAsia"/>
              </w:rPr>
              <w:t>0519-80585939</w:t>
            </w:r>
          </w:p>
          <w:p w:rsidR="004745B2" w:rsidRDefault="004745B2" w:rsidP="004745B2">
            <w:pPr>
              <w:jc w:val="left"/>
            </w:pPr>
            <w:r>
              <w:rPr>
                <w:rFonts w:hint="eastAsia"/>
              </w:rPr>
              <w:t>客服电话：（</w:t>
            </w:r>
            <w:r>
              <w:rPr>
                <w:rFonts w:hint="eastAsia"/>
              </w:rPr>
              <w:t>0519</w:t>
            </w:r>
            <w:r>
              <w:rPr>
                <w:rFonts w:hint="eastAsia"/>
              </w:rPr>
              <w:t>）</w:t>
            </w:r>
            <w:r>
              <w:rPr>
                <w:rFonts w:hint="eastAsia"/>
              </w:rPr>
              <w:t>96005</w:t>
            </w:r>
          </w:p>
          <w:p w:rsidR="004745B2" w:rsidRDefault="004745B2" w:rsidP="004745B2">
            <w:pPr>
              <w:jc w:val="left"/>
            </w:pPr>
            <w:r>
              <w:rPr>
                <w:rFonts w:hint="eastAsia"/>
              </w:rPr>
              <w:t>公司网址：</w:t>
            </w:r>
            <w:r>
              <w:rPr>
                <w:rFonts w:hint="eastAsia"/>
              </w:rPr>
              <w:t>www.jnbank.com.cn</w:t>
            </w:r>
          </w:p>
        </w:tc>
      </w:tr>
      <w:tr w:rsidR="004745B2" w:rsidTr="004745B2">
        <w:tc>
          <w:tcPr>
            <w:tcW w:w="4261" w:type="dxa"/>
          </w:tcPr>
          <w:p w:rsidR="004745B2" w:rsidRDefault="004745B2" w:rsidP="004745B2">
            <w:pPr>
              <w:jc w:val="left"/>
            </w:pPr>
            <w:r>
              <w:rPr>
                <w:rFonts w:hint="eastAsia"/>
              </w:rPr>
              <w:t>江苏银行股份有限公司</w:t>
            </w:r>
          </w:p>
        </w:tc>
        <w:tc>
          <w:tcPr>
            <w:tcW w:w="4261" w:type="dxa"/>
          </w:tcPr>
          <w:p w:rsidR="004745B2" w:rsidRDefault="004745B2" w:rsidP="004745B2">
            <w:pPr>
              <w:jc w:val="left"/>
            </w:pPr>
            <w:r>
              <w:rPr>
                <w:rFonts w:hint="eastAsia"/>
              </w:rPr>
              <w:t>注册地址：江苏省南京市中华路</w:t>
            </w:r>
            <w:r>
              <w:rPr>
                <w:rFonts w:hint="eastAsia"/>
              </w:rPr>
              <w:t>26</w:t>
            </w:r>
            <w:r>
              <w:rPr>
                <w:rFonts w:hint="eastAsia"/>
              </w:rPr>
              <w:t>号</w:t>
            </w:r>
          </w:p>
          <w:p w:rsidR="004745B2" w:rsidRDefault="004745B2" w:rsidP="004745B2">
            <w:pPr>
              <w:jc w:val="left"/>
            </w:pPr>
            <w:r>
              <w:rPr>
                <w:rFonts w:hint="eastAsia"/>
              </w:rPr>
              <w:t>办公地址：江苏省南京市中华路</w:t>
            </w:r>
            <w:r>
              <w:rPr>
                <w:rFonts w:hint="eastAsia"/>
              </w:rPr>
              <w:t>26</w:t>
            </w:r>
            <w:r>
              <w:rPr>
                <w:rFonts w:hint="eastAsia"/>
              </w:rPr>
              <w:t>号</w:t>
            </w:r>
          </w:p>
          <w:p w:rsidR="004745B2" w:rsidRDefault="004745B2" w:rsidP="004745B2">
            <w:pPr>
              <w:jc w:val="left"/>
            </w:pPr>
            <w:r>
              <w:rPr>
                <w:rFonts w:hint="eastAsia"/>
              </w:rPr>
              <w:t>法定代表人：夏平</w:t>
            </w:r>
          </w:p>
          <w:p w:rsidR="004745B2" w:rsidRDefault="004745B2" w:rsidP="004745B2">
            <w:pPr>
              <w:jc w:val="left"/>
            </w:pPr>
            <w:r>
              <w:rPr>
                <w:rFonts w:hint="eastAsia"/>
              </w:rPr>
              <w:t>联系人：周妍</w:t>
            </w:r>
          </w:p>
          <w:p w:rsidR="004745B2" w:rsidRDefault="004745B2" w:rsidP="004745B2">
            <w:pPr>
              <w:jc w:val="left"/>
            </w:pPr>
            <w:r>
              <w:rPr>
                <w:rFonts w:hint="eastAsia"/>
              </w:rPr>
              <w:t>客服电话：</w:t>
            </w:r>
            <w:r>
              <w:rPr>
                <w:rFonts w:hint="eastAsia"/>
              </w:rPr>
              <w:t>95319</w:t>
            </w:r>
          </w:p>
          <w:p w:rsidR="004745B2" w:rsidRDefault="004745B2" w:rsidP="004745B2">
            <w:pPr>
              <w:jc w:val="left"/>
            </w:pPr>
            <w:r>
              <w:rPr>
                <w:rFonts w:hint="eastAsia"/>
              </w:rPr>
              <w:t>公司网址：</w:t>
            </w:r>
            <w:r>
              <w:rPr>
                <w:rFonts w:hint="eastAsia"/>
              </w:rPr>
              <w:t>www.jsbchina.cn</w:t>
            </w:r>
          </w:p>
        </w:tc>
      </w:tr>
      <w:tr w:rsidR="004745B2" w:rsidTr="004745B2">
        <w:tc>
          <w:tcPr>
            <w:tcW w:w="4261" w:type="dxa"/>
          </w:tcPr>
          <w:p w:rsidR="004745B2" w:rsidRDefault="004745B2" w:rsidP="004745B2">
            <w:pPr>
              <w:jc w:val="left"/>
            </w:pPr>
            <w:r>
              <w:rPr>
                <w:rFonts w:hint="eastAsia"/>
              </w:rPr>
              <w:t>交通银行股份有限公司</w:t>
            </w:r>
          </w:p>
        </w:tc>
        <w:tc>
          <w:tcPr>
            <w:tcW w:w="4261" w:type="dxa"/>
          </w:tcPr>
          <w:p w:rsidR="004745B2" w:rsidRDefault="004745B2" w:rsidP="004745B2">
            <w:pPr>
              <w:jc w:val="left"/>
            </w:pPr>
            <w:r>
              <w:rPr>
                <w:rFonts w:hint="eastAsia"/>
              </w:rPr>
              <w:t>注册地址：中国（上海）自由贸易试验区银城中路</w:t>
            </w:r>
            <w:r>
              <w:rPr>
                <w:rFonts w:hint="eastAsia"/>
              </w:rPr>
              <w:t>188</w:t>
            </w:r>
            <w:r>
              <w:rPr>
                <w:rFonts w:hint="eastAsia"/>
              </w:rPr>
              <w:t>号</w:t>
            </w:r>
          </w:p>
          <w:p w:rsidR="004745B2" w:rsidRDefault="004745B2" w:rsidP="004745B2">
            <w:pPr>
              <w:jc w:val="left"/>
            </w:pPr>
            <w:r>
              <w:rPr>
                <w:rFonts w:hint="eastAsia"/>
              </w:rPr>
              <w:t>办公地址：中国（上海）自由贸易试验区银城中路</w:t>
            </w:r>
            <w:r>
              <w:rPr>
                <w:rFonts w:hint="eastAsia"/>
              </w:rPr>
              <w:t>188</w:t>
            </w:r>
            <w:r>
              <w:rPr>
                <w:rFonts w:hint="eastAsia"/>
              </w:rPr>
              <w:t>号</w:t>
            </w:r>
          </w:p>
          <w:p w:rsidR="004745B2" w:rsidRDefault="004745B2" w:rsidP="004745B2">
            <w:pPr>
              <w:jc w:val="left"/>
            </w:pPr>
            <w:r>
              <w:rPr>
                <w:rFonts w:hint="eastAsia"/>
              </w:rPr>
              <w:t>法定代表人：任德奇</w:t>
            </w:r>
          </w:p>
          <w:p w:rsidR="004745B2" w:rsidRDefault="004745B2" w:rsidP="004745B2">
            <w:pPr>
              <w:jc w:val="left"/>
            </w:pPr>
            <w:r>
              <w:rPr>
                <w:rFonts w:hint="eastAsia"/>
              </w:rPr>
              <w:t>联系人：高天</w:t>
            </w:r>
          </w:p>
          <w:p w:rsidR="004745B2" w:rsidRDefault="004745B2" w:rsidP="004745B2">
            <w:pPr>
              <w:jc w:val="left"/>
            </w:pPr>
            <w:r>
              <w:rPr>
                <w:rFonts w:hint="eastAsia"/>
              </w:rPr>
              <w:t>电话：</w:t>
            </w:r>
            <w:r>
              <w:rPr>
                <w:rFonts w:hint="eastAsia"/>
              </w:rPr>
              <w:t>021-58408483</w:t>
            </w:r>
          </w:p>
          <w:p w:rsidR="004745B2" w:rsidRDefault="004745B2" w:rsidP="004745B2">
            <w:pPr>
              <w:jc w:val="left"/>
            </w:pPr>
            <w:r>
              <w:rPr>
                <w:rFonts w:hint="eastAsia"/>
              </w:rPr>
              <w:t>客服电话：</w:t>
            </w:r>
            <w:r>
              <w:rPr>
                <w:rFonts w:hint="eastAsia"/>
              </w:rPr>
              <w:t>95559</w:t>
            </w:r>
          </w:p>
          <w:p w:rsidR="004745B2" w:rsidRDefault="004745B2" w:rsidP="004745B2">
            <w:pPr>
              <w:jc w:val="left"/>
            </w:pPr>
            <w:r>
              <w:rPr>
                <w:rFonts w:hint="eastAsia"/>
              </w:rPr>
              <w:t>公司网址：</w:t>
            </w:r>
            <w:r>
              <w:rPr>
                <w:rFonts w:hint="eastAsia"/>
              </w:rPr>
              <w:t>www.bankcomm.com</w:t>
            </w:r>
          </w:p>
        </w:tc>
      </w:tr>
      <w:tr w:rsidR="004745B2" w:rsidTr="004745B2">
        <w:tc>
          <w:tcPr>
            <w:tcW w:w="4261" w:type="dxa"/>
          </w:tcPr>
          <w:p w:rsidR="004745B2" w:rsidRDefault="004745B2" w:rsidP="004745B2">
            <w:pPr>
              <w:jc w:val="left"/>
            </w:pPr>
            <w:r>
              <w:rPr>
                <w:rFonts w:hint="eastAsia"/>
              </w:rPr>
              <w:t>平安银行股份有限公司</w:t>
            </w:r>
          </w:p>
        </w:tc>
        <w:tc>
          <w:tcPr>
            <w:tcW w:w="4261" w:type="dxa"/>
          </w:tcPr>
          <w:p w:rsidR="004745B2" w:rsidRDefault="004745B2" w:rsidP="004745B2">
            <w:pPr>
              <w:jc w:val="left"/>
            </w:pPr>
            <w:r>
              <w:rPr>
                <w:rFonts w:hint="eastAsia"/>
              </w:rPr>
              <w:t>注册地址：广东省深圳市罗湖区深南东路</w:t>
            </w:r>
            <w:r>
              <w:rPr>
                <w:rFonts w:hint="eastAsia"/>
              </w:rPr>
              <w:t>5047</w:t>
            </w:r>
            <w:r>
              <w:rPr>
                <w:rFonts w:hint="eastAsia"/>
              </w:rPr>
              <w:t>号</w:t>
            </w:r>
          </w:p>
          <w:p w:rsidR="004745B2" w:rsidRDefault="004745B2" w:rsidP="004745B2">
            <w:pPr>
              <w:jc w:val="left"/>
            </w:pPr>
            <w:r>
              <w:rPr>
                <w:rFonts w:hint="eastAsia"/>
              </w:rPr>
              <w:t>办公地址：广东省深圳市罗湖区深南东路</w:t>
            </w:r>
            <w:r>
              <w:rPr>
                <w:rFonts w:hint="eastAsia"/>
              </w:rPr>
              <w:t>5047</w:t>
            </w:r>
            <w:r>
              <w:rPr>
                <w:rFonts w:hint="eastAsia"/>
              </w:rPr>
              <w:t>号</w:t>
            </w:r>
          </w:p>
          <w:p w:rsidR="004745B2" w:rsidRDefault="004745B2" w:rsidP="004745B2">
            <w:pPr>
              <w:jc w:val="left"/>
            </w:pPr>
            <w:r>
              <w:rPr>
                <w:rFonts w:hint="eastAsia"/>
              </w:rPr>
              <w:t>法定代表人：谢永林</w:t>
            </w:r>
          </w:p>
          <w:p w:rsidR="004745B2" w:rsidRDefault="004745B2" w:rsidP="004745B2">
            <w:pPr>
              <w:jc w:val="left"/>
            </w:pPr>
            <w:r>
              <w:rPr>
                <w:rFonts w:hint="eastAsia"/>
              </w:rPr>
              <w:t>联系人：赵杨</w:t>
            </w:r>
          </w:p>
          <w:p w:rsidR="004745B2" w:rsidRDefault="004745B2" w:rsidP="004745B2">
            <w:pPr>
              <w:jc w:val="left"/>
            </w:pPr>
            <w:r>
              <w:rPr>
                <w:rFonts w:hint="eastAsia"/>
              </w:rPr>
              <w:t>客服电话：</w:t>
            </w:r>
            <w:r>
              <w:rPr>
                <w:rFonts w:hint="eastAsia"/>
              </w:rPr>
              <w:t>95511-3</w:t>
            </w:r>
          </w:p>
          <w:p w:rsidR="004745B2" w:rsidRDefault="004745B2" w:rsidP="004745B2">
            <w:pPr>
              <w:jc w:val="left"/>
            </w:pPr>
            <w:r>
              <w:rPr>
                <w:rFonts w:hint="eastAsia"/>
              </w:rPr>
              <w:t>公司网址：</w:t>
            </w:r>
            <w:r>
              <w:rPr>
                <w:rFonts w:hint="eastAsia"/>
              </w:rPr>
              <w:t>bank.pingan.com</w:t>
            </w:r>
          </w:p>
        </w:tc>
      </w:tr>
      <w:tr w:rsidR="004745B2" w:rsidTr="004745B2">
        <w:tc>
          <w:tcPr>
            <w:tcW w:w="4261" w:type="dxa"/>
          </w:tcPr>
          <w:p w:rsidR="004745B2" w:rsidRDefault="004745B2" w:rsidP="004745B2">
            <w:pPr>
              <w:jc w:val="left"/>
            </w:pPr>
            <w:r>
              <w:rPr>
                <w:rFonts w:hint="eastAsia"/>
              </w:rPr>
              <w:t>上海浦东发展银行股份有限公司</w:t>
            </w:r>
          </w:p>
        </w:tc>
        <w:tc>
          <w:tcPr>
            <w:tcW w:w="4261" w:type="dxa"/>
          </w:tcPr>
          <w:p w:rsidR="004745B2" w:rsidRDefault="004745B2" w:rsidP="004745B2">
            <w:pPr>
              <w:jc w:val="left"/>
            </w:pPr>
            <w:r>
              <w:rPr>
                <w:rFonts w:hint="eastAsia"/>
              </w:rPr>
              <w:t>注册地址：上海市浦东新区浦东南路</w:t>
            </w:r>
            <w:r>
              <w:rPr>
                <w:rFonts w:hint="eastAsia"/>
              </w:rPr>
              <w:t>500</w:t>
            </w:r>
            <w:r>
              <w:rPr>
                <w:rFonts w:hint="eastAsia"/>
              </w:rPr>
              <w:t>号</w:t>
            </w:r>
          </w:p>
          <w:p w:rsidR="004745B2" w:rsidRDefault="004745B2" w:rsidP="004745B2">
            <w:pPr>
              <w:jc w:val="left"/>
            </w:pPr>
            <w:r>
              <w:rPr>
                <w:rFonts w:hint="eastAsia"/>
              </w:rPr>
              <w:t>办公地址：上海市浦东新区浦东南路</w:t>
            </w:r>
            <w:r>
              <w:rPr>
                <w:rFonts w:hint="eastAsia"/>
              </w:rPr>
              <w:t>500</w:t>
            </w:r>
            <w:r>
              <w:rPr>
                <w:rFonts w:hint="eastAsia"/>
              </w:rPr>
              <w:t>号</w:t>
            </w:r>
          </w:p>
          <w:p w:rsidR="004745B2" w:rsidRDefault="004745B2" w:rsidP="004745B2">
            <w:pPr>
              <w:jc w:val="left"/>
            </w:pPr>
            <w:r>
              <w:rPr>
                <w:rFonts w:hint="eastAsia"/>
              </w:rPr>
              <w:t>法定代表人：郑杨</w:t>
            </w:r>
          </w:p>
          <w:p w:rsidR="004745B2" w:rsidRDefault="004745B2" w:rsidP="004745B2">
            <w:pPr>
              <w:jc w:val="left"/>
            </w:pPr>
            <w:r>
              <w:rPr>
                <w:rFonts w:hint="eastAsia"/>
              </w:rPr>
              <w:t>联系人：赵守良</w:t>
            </w:r>
          </w:p>
          <w:p w:rsidR="004745B2" w:rsidRDefault="004745B2" w:rsidP="004745B2">
            <w:pPr>
              <w:jc w:val="left"/>
            </w:pPr>
            <w:r>
              <w:rPr>
                <w:rFonts w:hint="eastAsia"/>
              </w:rPr>
              <w:t>电话：（</w:t>
            </w:r>
            <w:r>
              <w:rPr>
                <w:rFonts w:hint="eastAsia"/>
              </w:rPr>
              <w:t>021</w:t>
            </w:r>
            <w:r>
              <w:rPr>
                <w:rFonts w:hint="eastAsia"/>
              </w:rPr>
              <w:t>）</w:t>
            </w:r>
            <w:r>
              <w:rPr>
                <w:rFonts w:hint="eastAsia"/>
              </w:rPr>
              <w:t>61618888</w:t>
            </w:r>
          </w:p>
          <w:p w:rsidR="004745B2" w:rsidRDefault="004745B2" w:rsidP="004745B2">
            <w:pPr>
              <w:jc w:val="left"/>
            </w:pPr>
            <w:r>
              <w:rPr>
                <w:rFonts w:hint="eastAsia"/>
              </w:rPr>
              <w:t>客服电话：</w:t>
            </w:r>
            <w:r>
              <w:rPr>
                <w:rFonts w:hint="eastAsia"/>
              </w:rPr>
              <w:t>95528</w:t>
            </w:r>
          </w:p>
          <w:p w:rsidR="004745B2" w:rsidRDefault="004745B2" w:rsidP="004745B2">
            <w:pPr>
              <w:jc w:val="left"/>
            </w:pPr>
            <w:r>
              <w:rPr>
                <w:rFonts w:hint="eastAsia"/>
              </w:rPr>
              <w:t>公司网址：</w:t>
            </w:r>
            <w:r>
              <w:rPr>
                <w:rFonts w:hint="eastAsia"/>
              </w:rPr>
              <w:t>www.spdb.com.cn</w:t>
            </w:r>
          </w:p>
        </w:tc>
      </w:tr>
      <w:tr w:rsidR="004745B2" w:rsidTr="004745B2">
        <w:tc>
          <w:tcPr>
            <w:tcW w:w="4261" w:type="dxa"/>
          </w:tcPr>
          <w:p w:rsidR="004745B2" w:rsidRDefault="004745B2" w:rsidP="004745B2">
            <w:pPr>
              <w:jc w:val="left"/>
            </w:pPr>
            <w:r>
              <w:rPr>
                <w:rFonts w:hint="eastAsia"/>
              </w:rPr>
              <w:t>招商银行股份有限公司</w:t>
            </w:r>
          </w:p>
        </w:tc>
        <w:tc>
          <w:tcPr>
            <w:tcW w:w="4261" w:type="dxa"/>
          </w:tcPr>
          <w:p w:rsidR="004745B2" w:rsidRDefault="004745B2" w:rsidP="004745B2">
            <w:pPr>
              <w:jc w:val="left"/>
            </w:pPr>
            <w:r>
              <w:rPr>
                <w:rFonts w:hint="eastAsia"/>
              </w:rPr>
              <w:t>注册地址：深圳市深南大道</w:t>
            </w:r>
            <w:r>
              <w:rPr>
                <w:rFonts w:hint="eastAsia"/>
              </w:rPr>
              <w:t>7088</w:t>
            </w:r>
            <w:r>
              <w:rPr>
                <w:rFonts w:hint="eastAsia"/>
              </w:rPr>
              <w:t>号招商银行</w:t>
            </w:r>
            <w:r>
              <w:rPr>
                <w:rFonts w:hint="eastAsia"/>
              </w:rPr>
              <w:lastRenderedPageBreak/>
              <w:t>大厦</w:t>
            </w:r>
          </w:p>
          <w:p w:rsidR="004745B2" w:rsidRDefault="004745B2" w:rsidP="004745B2">
            <w:pPr>
              <w:jc w:val="left"/>
            </w:pPr>
            <w:r>
              <w:rPr>
                <w:rFonts w:hint="eastAsia"/>
              </w:rPr>
              <w:t>办公地址：深圳市深南大道</w:t>
            </w:r>
            <w:r>
              <w:rPr>
                <w:rFonts w:hint="eastAsia"/>
              </w:rPr>
              <w:t>7088</w:t>
            </w:r>
            <w:r>
              <w:rPr>
                <w:rFonts w:hint="eastAsia"/>
              </w:rPr>
              <w:t>号招商银行大厦</w:t>
            </w:r>
          </w:p>
          <w:p w:rsidR="004745B2" w:rsidRDefault="004745B2" w:rsidP="004745B2">
            <w:pPr>
              <w:jc w:val="left"/>
            </w:pPr>
            <w:r>
              <w:rPr>
                <w:rFonts w:hint="eastAsia"/>
              </w:rPr>
              <w:t>法定代表人：缪建民</w:t>
            </w:r>
          </w:p>
          <w:p w:rsidR="004745B2" w:rsidRDefault="004745B2" w:rsidP="004745B2">
            <w:pPr>
              <w:jc w:val="left"/>
            </w:pPr>
            <w:r>
              <w:rPr>
                <w:rFonts w:hint="eastAsia"/>
              </w:rPr>
              <w:t>联系人：季平伟</w:t>
            </w:r>
          </w:p>
          <w:p w:rsidR="004745B2" w:rsidRDefault="004745B2" w:rsidP="004745B2">
            <w:pPr>
              <w:jc w:val="left"/>
            </w:pPr>
            <w:r>
              <w:rPr>
                <w:rFonts w:hint="eastAsia"/>
              </w:rPr>
              <w:t>电话：</w:t>
            </w:r>
            <w:r>
              <w:rPr>
                <w:rFonts w:hint="eastAsia"/>
              </w:rPr>
              <w:t>0755-83198888</w:t>
            </w:r>
          </w:p>
          <w:p w:rsidR="004745B2" w:rsidRDefault="004745B2" w:rsidP="004745B2">
            <w:pPr>
              <w:jc w:val="left"/>
            </w:pPr>
            <w:r>
              <w:rPr>
                <w:rFonts w:hint="eastAsia"/>
              </w:rPr>
              <w:t>客服电话：</w:t>
            </w:r>
            <w:r>
              <w:rPr>
                <w:rFonts w:hint="eastAsia"/>
              </w:rPr>
              <w:t>95555</w:t>
            </w:r>
          </w:p>
          <w:p w:rsidR="004745B2" w:rsidRDefault="004745B2" w:rsidP="004745B2">
            <w:pPr>
              <w:jc w:val="left"/>
            </w:pPr>
            <w:r>
              <w:rPr>
                <w:rFonts w:hint="eastAsia"/>
              </w:rPr>
              <w:t>公司网址：</w:t>
            </w:r>
            <w:r>
              <w:rPr>
                <w:rFonts w:hint="eastAsia"/>
              </w:rPr>
              <w:t>www.cmbchina.com</w:t>
            </w:r>
          </w:p>
          <w:p w:rsidR="004745B2" w:rsidRDefault="004745B2" w:rsidP="004745B2">
            <w:pPr>
              <w:jc w:val="left"/>
            </w:pPr>
            <w:r>
              <w:rPr>
                <w:rFonts w:hint="eastAsia"/>
              </w:rPr>
              <w:t>传真：</w:t>
            </w:r>
            <w:r>
              <w:rPr>
                <w:rFonts w:hint="eastAsia"/>
              </w:rPr>
              <w:t>123456</w:t>
            </w:r>
          </w:p>
        </w:tc>
      </w:tr>
      <w:tr w:rsidR="004745B2" w:rsidTr="004745B2">
        <w:tc>
          <w:tcPr>
            <w:tcW w:w="4261" w:type="dxa"/>
          </w:tcPr>
          <w:p w:rsidR="004745B2" w:rsidRDefault="004745B2" w:rsidP="004745B2">
            <w:pPr>
              <w:jc w:val="left"/>
            </w:pPr>
            <w:r>
              <w:rPr>
                <w:rFonts w:hint="eastAsia"/>
              </w:rPr>
              <w:lastRenderedPageBreak/>
              <w:t>中国工商银行股份有限公司</w:t>
            </w:r>
          </w:p>
        </w:tc>
        <w:tc>
          <w:tcPr>
            <w:tcW w:w="4261" w:type="dxa"/>
          </w:tcPr>
          <w:p w:rsidR="004745B2" w:rsidRDefault="004745B2" w:rsidP="004745B2">
            <w:pPr>
              <w:jc w:val="left"/>
            </w:pPr>
            <w:r>
              <w:rPr>
                <w:rFonts w:hint="eastAsia"/>
              </w:rPr>
              <w:t>注册地址：北京市西城区复兴门内大街</w:t>
            </w:r>
            <w:r>
              <w:rPr>
                <w:rFonts w:hint="eastAsia"/>
              </w:rPr>
              <w:t>55</w:t>
            </w:r>
            <w:r>
              <w:rPr>
                <w:rFonts w:hint="eastAsia"/>
              </w:rPr>
              <w:t>号</w:t>
            </w:r>
          </w:p>
          <w:p w:rsidR="004745B2" w:rsidRDefault="004745B2" w:rsidP="004745B2">
            <w:pPr>
              <w:jc w:val="left"/>
            </w:pPr>
            <w:r>
              <w:rPr>
                <w:rFonts w:hint="eastAsia"/>
              </w:rPr>
              <w:t>办公地址：北京市西城区复兴门内大街</w:t>
            </w:r>
            <w:r>
              <w:rPr>
                <w:rFonts w:hint="eastAsia"/>
              </w:rPr>
              <w:t>55</w:t>
            </w:r>
            <w:r>
              <w:rPr>
                <w:rFonts w:hint="eastAsia"/>
              </w:rPr>
              <w:t>号</w:t>
            </w:r>
          </w:p>
          <w:p w:rsidR="004745B2" w:rsidRDefault="004745B2" w:rsidP="004745B2">
            <w:pPr>
              <w:jc w:val="left"/>
            </w:pPr>
            <w:r>
              <w:rPr>
                <w:rFonts w:hint="eastAsia"/>
              </w:rPr>
              <w:t>法定代表人：陈四清</w:t>
            </w:r>
          </w:p>
          <w:p w:rsidR="004745B2" w:rsidRDefault="004745B2" w:rsidP="004745B2">
            <w:pPr>
              <w:jc w:val="left"/>
            </w:pPr>
            <w:r>
              <w:rPr>
                <w:rFonts w:hint="eastAsia"/>
              </w:rPr>
              <w:t>联系人：谢宇晨</w:t>
            </w:r>
          </w:p>
          <w:p w:rsidR="004745B2" w:rsidRDefault="004745B2" w:rsidP="004745B2">
            <w:pPr>
              <w:jc w:val="left"/>
            </w:pPr>
            <w:r>
              <w:rPr>
                <w:rFonts w:hint="eastAsia"/>
              </w:rPr>
              <w:t>客服电话：</w:t>
            </w:r>
            <w:r>
              <w:rPr>
                <w:rFonts w:hint="eastAsia"/>
              </w:rPr>
              <w:t>95588</w:t>
            </w:r>
          </w:p>
          <w:p w:rsidR="004745B2" w:rsidRDefault="004745B2" w:rsidP="004745B2">
            <w:pPr>
              <w:jc w:val="left"/>
            </w:pPr>
            <w:r>
              <w:rPr>
                <w:rFonts w:hint="eastAsia"/>
              </w:rPr>
              <w:t>公司网址：</w:t>
            </w:r>
            <w:r>
              <w:rPr>
                <w:rFonts w:hint="eastAsia"/>
              </w:rPr>
              <w:t>www.icbc.com.cn</w:t>
            </w:r>
          </w:p>
        </w:tc>
      </w:tr>
      <w:tr w:rsidR="004745B2" w:rsidTr="004745B2">
        <w:tc>
          <w:tcPr>
            <w:tcW w:w="4261" w:type="dxa"/>
          </w:tcPr>
          <w:p w:rsidR="004745B2" w:rsidRDefault="004745B2" w:rsidP="004745B2">
            <w:pPr>
              <w:jc w:val="left"/>
            </w:pPr>
            <w:r>
              <w:rPr>
                <w:rFonts w:hint="eastAsia"/>
              </w:rPr>
              <w:t>中国光大银行股份有限公司</w:t>
            </w:r>
          </w:p>
        </w:tc>
        <w:tc>
          <w:tcPr>
            <w:tcW w:w="4261" w:type="dxa"/>
          </w:tcPr>
          <w:p w:rsidR="004745B2" w:rsidRDefault="004745B2" w:rsidP="004745B2">
            <w:pPr>
              <w:jc w:val="left"/>
            </w:pPr>
            <w:r>
              <w:rPr>
                <w:rFonts w:hint="eastAsia"/>
              </w:rPr>
              <w:t>注册地址：北京市西城区太平桥大街</w:t>
            </w:r>
            <w:r>
              <w:rPr>
                <w:rFonts w:hint="eastAsia"/>
              </w:rPr>
              <w:t>25</w:t>
            </w:r>
            <w:r>
              <w:rPr>
                <w:rFonts w:hint="eastAsia"/>
              </w:rPr>
              <w:t>号</w:t>
            </w:r>
          </w:p>
          <w:p w:rsidR="004745B2" w:rsidRDefault="004745B2" w:rsidP="004745B2">
            <w:pPr>
              <w:jc w:val="left"/>
            </w:pPr>
            <w:r>
              <w:rPr>
                <w:rFonts w:hint="eastAsia"/>
              </w:rPr>
              <w:t>办公地址：北京市西城区太平桥大街</w:t>
            </w:r>
            <w:r>
              <w:rPr>
                <w:rFonts w:hint="eastAsia"/>
              </w:rPr>
              <w:t>25</w:t>
            </w:r>
            <w:r>
              <w:rPr>
                <w:rFonts w:hint="eastAsia"/>
              </w:rPr>
              <w:t>号</w:t>
            </w:r>
          </w:p>
          <w:p w:rsidR="004745B2" w:rsidRDefault="004745B2" w:rsidP="004745B2">
            <w:pPr>
              <w:jc w:val="left"/>
            </w:pPr>
            <w:r>
              <w:rPr>
                <w:rFonts w:hint="eastAsia"/>
              </w:rPr>
              <w:t>法定代表人：李晓鹏</w:t>
            </w:r>
          </w:p>
          <w:p w:rsidR="004745B2" w:rsidRDefault="004745B2" w:rsidP="004745B2">
            <w:pPr>
              <w:jc w:val="left"/>
            </w:pPr>
            <w:r>
              <w:rPr>
                <w:rFonts w:hint="eastAsia"/>
              </w:rPr>
              <w:t>联系人：朱红</w:t>
            </w:r>
          </w:p>
          <w:p w:rsidR="004745B2" w:rsidRDefault="004745B2" w:rsidP="004745B2">
            <w:pPr>
              <w:jc w:val="left"/>
            </w:pPr>
            <w:r>
              <w:rPr>
                <w:rFonts w:hint="eastAsia"/>
              </w:rPr>
              <w:t>客服电话：</w:t>
            </w:r>
            <w:r>
              <w:rPr>
                <w:rFonts w:hint="eastAsia"/>
              </w:rPr>
              <w:t>95595</w:t>
            </w:r>
          </w:p>
          <w:p w:rsidR="004745B2" w:rsidRDefault="004745B2" w:rsidP="004745B2">
            <w:pPr>
              <w:jc w:val="left"/>
            </w:pPr>
            <w:r>
              <w:rPr>
                <w:rFonts w:hint="eastAsia"/>
              </w:rPr>
              <w:t>公司网址：</w:t>
            </w:r>
            <w:r>
              <w:rPr>
                <w:rFonts w:hint="eastAsia"/>
              </w:rPr>
              <w:t>www.cebbank.com</w:t>
            </w:r>
          </w:p>
        </w:tc>
      </w:tr>
      <w:tr w:rsidR="004745B2" w:rsidTr="004745B2">
        <w:tc>
          <w:tcPr>
            <w:tcW w:w="4261" w:type="dxa"/>
          </w:tcPr>
          <w:p w:rsidR="004745B2" w:rsidRDefault="004745B2" w:rsidP="004745B2">
            <w:pPr>
              <w:jc w:val="left"/>
            </w:pPr>
            <w:r>
              <w:rPr>
                <w:rFonts w:hint="eastAsia"/>
              </w:rPr>
              <w:t>中国建设银行股份有限公司</w:t>
            </w:r>
          </w:p>
        </w:tc>
        <w:tc>
          <w:tcPr>
            <w:tcW w:w="4261" w:type="dxa"/>
          </w:tcPr>
          <w:p w:rsidR="004745B2" w:rsidRDefault="004745B2" w:rsidP="004745B2">
            <w:pPr>
              <w:jc w:val="left"/>
            </w:pPr>
            <w:r>
              <w:rPr>
                <w:rFonts w:hint="eastAsia"/>
              </w:rPr>
              <w:t>注册地址：北京市西城区金融大街</w:t>
            </w:r>
            <w:r>
              <w:rPr>
                <w:rFonts w:hint="eastAsia"/>
              </w:rPr>
              <w:t>25</w:t>
            </w:r>
            <w:r>
              <w:rPr>
                <w:rFonts w:hint="eastAsia"/>
              </w:rPr>
              <w:t>号</w:t>
            </w:r>
          </w:p>
          <w:p w:rsidR="004745B2" w:rsidRDefault="004745B2" w:rsidP="004745B2">
            <w:pPr>
              <w:jc w:val="left"/>
            </w:pPr>
            <w:r>
              <w:rPr>
                <w:rFonts w:hint="eastAsia"/>
              </w:rPr>
              <w:t>办公地址：北京市西城区金融大街</w:t>
            </w:r>
            <w:r>
              <w:rPr>
                <w:rFonts w:hint="eastAsia"/>
              </w:rPr>
              <w:t>25</w:t>
            </w:r>
            <w:r>
              <w:rPr>
                <w:rFonts w:hint="eastAsia"/>
              </w:rPr>
              <w:t>号</w:t>
            </w:r>
          </w:p>
          <w:p w:rsidR="004745B2" w:rsidRDefault="004745B2" w:rsidP="004745B2">
            <w:pPr>
              <w:jc w:val="left"/>
            </w:pPr>
            <w:r>
              <w:rPr>
                <w:rFonts w:hint="eastAsia"/>
              </w:rPr>
              <w:t>法定代表人：田国立</w:t>
            </w:r>
          </w:p>
          <w:p w:rsidR="004745B2" w:rsidRDefault="004745B2" w:rsidP="004745B2">
            <w:pPr>
              <w:jc w:val="left"/>
            </w:pPr>
            <w:r>
              <w:rPr>
                <w:rFonts w:hint="eastAsia"/>
              </w:rPr>
              <w:t>联系人：王嘉硕</w:t>
            </w:r>
          </w:p>
          <w:p w:rsidR="004745B2" w:rsidRDefault="004745B2" w:rsidP="004745B2">
            <w:pPr>
              <w:jc w:val="left"/>
            </w:pPr>
            <w:r>
              <w:rPr>
                <w:rFonts w:hint="eastAsia"/>
              </w:rPr>
              <w:t>客服电话：</w:t>
            </w:r>
            <w:r>
              <w:rPr>
                <w:rFonts w:hint="eastAsia"/>
              </w:rPr>
              <w:t>95533</w:t>
            </w:r>
          </w:p>
          <w:p w:rsidR="004745B2" w:rsidRDefault="004745B2" w:rsidP="004745B2">
            <w:pPr>
              <w:jc w:val="left"/>
            </w:pPr>
            <w:r>
              <w:rPr>
                <w:rFonts w:hint="eastAsia"/>
              </w:rPr>
              <w:t>公司网址：</w:t>
            </w:r>
            <w:r>
              <w:rPr>
                <w:rFonts w:hint="eastAsia"/>
              </w:rPr>
              <w:t>www.ccb.com</w:t>
            </w:r>
          </w:p>
        </w:tc>
      </w:tr>
      <w:tr w:rsidR="004745B2" w:rsidTr="004745B2">
        <w:tc>
          <w:tcPr>
            <w:tcW w:w="4261" w:type="dxa"/>
          </w:tcPr>
          <w:p w:rsidR="004745B2" w:rsidRDefault="004745B2" w:rsidP="004745B2">
            <w:pPr>
              <w:jc w:val="left"/>
            </w:pPr>
            <w:r>
              <w:rPr>
                <w:rFonts w:hint="eastAsia"/>
              </w:rPr>
              <w:t>中国民生银行股份有限公司</w:t>
            </w:r>
          </w:p>
        </w:tc>
        <w:tc>
          <w:tcPr>
            <w:tcW w:w="4261" w:type="dxa"/>
          </w:tcPr>
          <w:p w:rsidR="004745B2" w:rsidRDefault="004745B2" w:rsidP="004745B2">
            <w:pPr>
              <w:jc w:val="left"/>
            </w:pPr>
            <w:r>
              <w:rPr>
                <w:rFonts w:hint="eastAsia"/>
              </w:rPr>
              <w:t>注册地址：北京市西城区复兴门内大街</w:t>
            </w:r>
            <w:r>
              <w:rPr>
                <w:rFonts w:hint="eastAsia"/>
              </w:rPr>
              <w:t>2</w:t>
            </w:r>
            <w:r>
              <w:rPr>
                <w:rFonts w:hint="eastAsia"/>
              </w:rPr>
              <w:t>号</w:t>
            </w:r>
          </w:p>
          <w:p w:rsidR="004745B2" w:rsidRDefault="004745B2" w:rsidP="004745B2">
            <w:pPr>
              <w:jc w:val="left"/>
            </w:pPr>
            <w:r>
              <w:rPr>
                <w:rFonts w:hint="eastAsia"/>
              </w:rPr>
              <w:t>办公地址：北京市西城区复兴门内大街</w:t>
            </w:r>
            <w:r>
              <w:rPr>
                <w:rFonts w:hint="eastAsia"/>
              </w:rPr>
              <w:t>2</w:t>
            </w:r>
            <w:r>
              <w:rPr>
                <w:rFonts w:hint="eastAsia"/>
              </w:rPr>
              <w:t>号</w:t>
            </w:r>
          </w:p>
          <w:p w:rsidR="004745B2" w:rsidRDefault="004745B2" w:rsidP="004745B2">
            <w:pPr>
              <w:jc w:val="left"/>
            </w:pPr>
            <w:r>
              <w:rPr>
                <w:rFonts w:hint="eastAsia"/>
              </w:rPr>
              <w:t>法定代表人：高迎欣</w:t>
            </w:r>
          </w:p>
          <w:p w:rsidR="004745B2" w:rsidRDefault="004745B2" w:rsidP="004745B2">
            <w:pPr>
              <w:jc w:val="left"/>
            </w:pPr>
            <w:r>
              <w:rPr>
                <w:rFonts w:hint="eastAsia"/>
              </w:rPr>
              <w:t>联系人：穆婷</w:t>
            </w:r>
          </w:p>
          <w:p w:rsidR="004745B2" w:rsidRDefault="004745B2" w:rsidP="004745B2">
            <w:pPr>
              <w:jc w:val="left"/>
            </w:pPr>
            <w:r>
              <w:rPr>
                <w:rFonts w:hint="eastAsia"/>
              </w:rPr>
              <w:t>客服电话：</w:t>
            </w:r>
            <w:r>
              <w:rPr>
                <w:rFonts w:hint="eastAsia"/>
              </w:rPr>
              <w:t>95568</w:t>
            </w:r>
          </w:p>
          <w:p w:rsidR="004745B2" w:rsidRDefault="004745B2" w:rsidP="004745B2">
            <w:pPr>
              <w:jc w:val="left"/>
            </w:pPr>
            <w:r>
              <w:rPr>
                <w:rFonts w:hint="eastAsia"/>
              </w:rPr>
              <w:t>公司网址：</w:t>
            </w:r>
            <w:r>
              <w:rPr>
                <w:rFonts w:hint="eastAsia"/>
              </w:rPr>
              <w:t>www.cmbc.com.cn</w:t>
            </w:r>
          </w:p>
        </w:tc>
      </w:tr>
      <w:tr w:rsidR="004745B2" w:rsidTr="004745B2">
        <w:tc>
          <w:tcPr>
            <w:tcW w:w="4261" w:type="dxa"/>
          </w:tcPr>
          <w:p w:rsidR="004745B2" w:rsidRDefault="004745B2" w:rsidP="004745B2">
            <w:pPr>
              <w:jc w:val="left"/>
            </w:pPr>
            <w:r>
              <w:rPr>
                <w:rFonts w:hint="eastAsia"/>
              </w:rPr>
              <w:t>中国银行股份有限公司</w:t>
            </w:r>
          </w:p>
        </w:tc>
        <w:tc>
          <w:tcPr>
            <w:tcW w:w="4261" w:type="dxa"/>
          </w:tcPr>
          <w:p w:rsidR="004745B2" w:rsidRDefault="004745B2" w:rsidP="004745B2">
            <w:pPr>
              <w:jc w:val="left"/>
            </w:pPr>
            <w:r>
              <w:rPr>
                <w:rFonts w:hint="eastAsia"/>
              </w:rPr>
              <w:t>注册地址：北京市西城区复兴门内大街</w:t>
            </w:r>
            <w:r>
              <w:rPr>
                <w:rFonts w:hint="eastAsia"/>
              </w:rPr>
              <w:t>1</w:t>
            </w:r>
            <w:r>
              <w:rPr>
                <w:rFonts w:hint="eastAsia"/>
              </w:rPr>
              <w:t>号</w:t>
            </w:r>
          </w:p>
          <w:p w:rsidR="004745B2" w:rsidRDefault="004745B2" w:rsidP="004745B2">
            <w:pPr>
              <w:jc w:val="left"/>
            </w:pPr>
            <w:r>
              <w:rPr>
                <w:rFonts w:hint="eastAsia"/>
              </w:rPr>
              <w:t>办公地址：北京市西城区复兴门内大街</w:t>
            </w:r>
            <w:r>
              <w:rPr>
                <w:rFonts w:hint="eastAsia"/>
              </w:rPr>
              <w:t>1</w:t>
            </w:r>
            <w:r>
              <w:rPr>
                <w:rFonts w:hint="eastAsia"/>
              </w:rPr>
              <w:t>号</w:t>
            </w:r>
          </w:p>
          <w:p w:rsidR="004745B2" w:rsidRDefault="004745B2" w:rsidP="004745B2">
            <w:pPr>
              <w:jc w:val="left"/>
            </w:pPr>
            <w:r>
              <w:rPr>
                <w:rFonts w:hint="eastAsia"/>
              </w:rPr>
              <w:t>法定代表人：刘连舸</w:t>
            </w:r>
          </w:p>
          <w:p w:rsidR="004745B2" w:rsidRDefault="004745B2" w:rsidP="004745B2">
            <w:pPr>
              <w:jc w:val="left"/>
            </w:pPr>
            <w:r>
              <w:rPr>
                <w:rFonts w:hint="eastAsia"/>
              </w:rPr>
              <w:t>联系人：张建伟</w:t>
            </w:r>
          </w:p>
          <w:p w:rsidR="004745B2" w:rsidRDefault="004745B2" w:rsidP="004745B2">
            <w:pPr>
              <w:jc w:val="left"/>
            </w:pPr>
            <w:r>
              <w:rPr>
                <w:rFonts w:hint="eastAsia"/>
              </w:rPr>
              <w:t>客服电话：</w:t>
            </w:r>
            <w:r>
              <w:rPr>
                <w:rFonts w:hint="eastAsia"/>
              </w:rPr>
              <w:t>95566</w:t>
            </w:r>
          </w:p>
          <w:p w:rsidR="004745B2" w:rsidRDefault="004745B2" w:rsidP="004745B2">
            <w:pPr>
              <w:jc w:val="left"/>
            </w:pPr>
            <w:r>
              <w:rPr>
                <w:rFonts w:hint="eastAsia"/>
              </w:rPr>
              <w:t>公司网址：</w:t>
            </w:r>
            <w:r>
              <w:rPr>
                <w:rFonts w:hint="eastAsia"/>
              </w:rPr>
              <w:t>www.boc.cn</w:t>
            </w:r>
          </w:p>
        </w:tc>
      </w:tr>
      <w:tr w:rsidR="004745B2" w:rsidTr="004745B2">
        <w:tc>
          <w:tcPr>
            <w:tcW w:w="4261" w:type="dxa"/>
          </w:tcPr>
          <w:p w:rsidR="004745B2" w:rsidRDefault="004745B2" w:rsidP="004745B2">
            <w:pPr>
              <w:pStyle w:val="-7"/>
              <w:jc w:val="left"/>
            </w:pPr>
            <w:r>
              <w:rPr>
                <w:rFonts w:hint="eastAsia"/>
              </w:rPr>
              <w:t>长江证券股份有限公司</w:t>
            </w:r>
          </w:p>
        </w:tc>
        <w:tc>
          <w:tcPr>
            <w:tcW w:w="4261" w:type="dxa"/>
          </w:tcPr>
          <w:p w:rsidR="004745B2" w:rsidRDefault="004745B2" w:rsidP="004745B2">
            <w:pPr>
              <w:pStyle w:val="-7"/>
              <w:jc w:val="left"/>
            </w:pPr>
            <w:r>
              <w:rPr>
                <w:rFonts w:hint="eastAsia"/>
              </w:rPr>
              <w:t>注册地址：湖北省武汉市新华路特</w:t>
            </w:r>
            <w:r>
              <w:t>8号</w:t>
            </w:r>
          </w:p>
          <w:p w:rsidR="004745B2" w:rsidRDefault="004745B2" w:rsidP="004745B2">
            <w:pPr>
              <w:pStyle w:val="-7"/>
              <w:jc w:val="left"/>
            </w:pPr>
            <w:r>
              <w:rPr>
                <w:rFonts w:hint="eastAsia"/>
              </w:rPr>
              <w:t>办公地址：湖北省武汉市新华路特</w:t>
            </w:r>
            <w:r>
              <w:t>8号</w:t>
            </w:r>
          </w:p>
          <w:p w:rsidR="004745B2" w:rsidRDefault="004745B2" w:rsidP="004745B2">
            <w:pPr>
              <w:pStyle w:val="-7"/>
              <w:jc w:val="left"/>
            </w:pPr>
            <w:r>
              <w:rPr>
                <w:rFonts w:hint="eastAsia"/>
              </w:rPr>
              <w:t>法定代表人：李新华</w:t>
            </w:r>
          </w:p>
          <w:p w:rsidR="004745B2" w:rsidRDefault="004745B2" w:rsidP="004745B2">
            <w:pPr>
              <w:pStyle w:val="-7"/>
              <w:jc w:val="left"/>
            </w:pPr>
            <w:r>
              <w:rPr>
                <w:rFonts w:hint="eastAsia"/>
              </w:rPr>
              <w:t>联系人：奚博宇</w:t>
            </w:r>
          </w:p>
          <w:p w:rsidR="004745B2" w:rsidRDefault="004745B2" w:rsidP="004745B2">
            <w:pPr>
              <w:pStyle w:val="-7"/>
              <w:jc w:val="left"/>
            </w:pPr>
            <w:r>
              <w:rPr>
                <w:rFonts w:hint="eastAsia"/>
              </w:rPr>
              <w:lastRenderedPageBreak/>
              <w:t>客服电话：</w:t>
            </w:r>
            <w:r>
              <w:t>95579或4008-888-999</w:t>
            </w:r>
          </w:p>
          <w:p w:rsidR="004745B2" w:rsidRDefault="004745B2" w:rsidP="004745B2">
            <w:pPr>
              <w:pStyle w:val="-7"/>
              <w:jc w:val="left"/>
            </w:pPr>
            <w:r>
              <w:rPr>
                <w:rFonts w:hint="eastAsia"/>
              </w:rPr>
              <w:t>公司网址：</w:t>
            </w:r>
            <w:r>
              <w:t>www.95579.com</w:t>
            </w:r>
          </w:p>
        </w:tc>
      </w:tr>
      <w:tr w:rsidR="004745B2" w:rsidTr="004745B2">
        <w:tc>
          <w:tcPr>
            <w:tcW w:w="4261" w:type="dxa"/>
          </w:tcPr>
          <w:p w:rsidR="004745B2" w:rsidRDefault="004745B2" w:rsidP="004745B2">
            <w:pPr>
              <w:pStyle w:val="-7"/>
              <w:jc w:val="left"/>
            </w:pPr>
            <w:r>
              <w:rPr>
                <w:rFonts w:hint="eastAsia"/>
              </w:rPr>
              <w:lastRenderedPageBreak/>
              <w:t>诚通证券股份有限公司</w:t>
            </w:r>
          </w:p>
        </w:tc>
        <w:tc>
          <w:tcPr>
            <w:tcW w:w="4261" w:type="dxa"/>
          </w:tcPr>
          <w:p w:rsidR="004745B2" w:rsidRDefault="004745B2" w:rsidP="004745B2">
            <w:pPr>
              <w:pStyle w:val="-7"/>
              <w:jc w:val="left"/>
            </w:pPr>
            <w:r>
              <w:rPr>
                <w:rFonts w:hint="eastAsia"/>
              </w:rPr>
              <w:t>注册地址：北京市海淀区北三环西路</w:t>
            </w:r>
            <w:r>
              <w:t>99号院1号楼15层1501</w:t>
            </w:r>
          </w:p>
          <w:p w:rsidR="004745B2" w:rsidRDefault="004745B2" w:rsidP="004745B2">
            <w:pPr>
              <w:pStyle w:val="-7"/>
              <w:jc w:val="left"/>
            </w:pPr>
            <w:r>
              <w:rPr>
                <w:rFonts w:hint="eastAsia"/>
              </w:rPr>
              <w:t>办公地址：北京市海淀区北三环西路</w:t>
            </w:r>
            <w:r>
              <w:t>99号院1号楼15层1501</w:t>
            </w:r>
          </w:p>
          <w:p w:rsidR="004745B2" w:rsidRDefault="004745B2" w:rsidP="004745B2">
            <w:pPr>
              <w:pStyle w:val="-7"/>
              <w:jc w:val="left"/>
            </w:pPr>
            <w:r>
              <w:rPr>
                <w:rFonts w:hint="eastAsia"/>
              </w:rPr>
              <w:t>法定代表人：张威</w:t>
            </w:r>
          </w:p>
          <w:p w:rsidR="004745B2" w:rsidRDefault="004745B2" w:rsidP="004745B2">
            <w:pPr>
              <w:pStyle w:val="-7"/>
              <w:jc w:val="left"/>
            </w:pPr>
            <w:r>
              <w:rPr>
                <w:rFonts w:hint="eastAsia"/>
              </w:rPr>
              <w:t>联系人：廖晓</w:t>
            </w:r>
          </w:p>
          <w:p w:rsidR="004745B2" w:rsidRDefault="004745B2" w:rsidP="004745B2">
            <w:pPr>
              <w:pStyle w:val="-7"/>
              <w:jc w:val="left"/>
            </w:pPr>
            <w:r>
              <w:rPr>
                <w:rFonts w:hint="eastAsia"/>
              </w:rPr>
              <w:t>电话：</w:t>
            </w:r>
            <w:r>
              <w:t>010-83561321</w:t>
            </w:r>
          </w:p>
          <w:p w:rsidR="004745B2" w:rsidRDefault="004745B2" w:rsidP="004745B2">
            <w:pPr>
              <w:pStyle w:val="-7"/>
              <w:jc w:val="left"/>
            </w:pPr>
            <w:r>
              <w:rPr>
                <w:rFonts w:hint="eastAsia"/>
              </w:rPr>
              <w:t>客服电话：</w:t>
            </w:r>
            <w:r>
              <w:t>95399</w:t>
            </w:r>
          </w:p>
          <w:p w:rsidR="004745B2" w:rsidRDefault="004745B2" w:rsidP="004745B2">
            <w:pPr>
              <w:pStyle w:val="-7"/>
              <w:jc w:val="left"/>
            </w:pPr>
            <w:r>
              <w:rPr>
                <w:rFonts w:hint="eastAsia"/>
              </w:rPr>
              <w:t>公司网址：</w:t>
            </w:r>
            <w:r>
              <w:t>www.xsdzq.cn</w:t>
            </w:r>
          </w:p>
        </w:tc>
      </w:tr>
      <w:tr w:rsidR="004745B2" w:rsidTr="004745B2">
        <w:tc>
          <w:tcPr>
            <w:tcW w:w="4261" w:type="dxa"/>
          </w:tcPr>
          <w:p w:rsidR="004745B2" w:rsidRDefault="004745B2" w:rsidP="004745B2">
            <w:pPr>
              <w:pStyle w:val="-7"/>
              <w:jc w:val="left"/>
            </w:pPr>
            <w:r>
              <w:rPr>
                <w:rFonts w:hint="eastAsia"/>
              </w:rPr>
              <w:t>大同证券有限责任公司</w:t>
            </w:r>
          </w:p>
        </w:tc>
        <w:tc>
          <w:tcPr>
            <w:tcW w:w="4261" w:type="dxa"/>
          </w:tcPr>
          <w:p w:rsidR="004745B2" w:rsidRDefault="004745B2" w:rsidP="004745B2">
            <w:pPr>
              <w:pStyle w:val="-7"/>
              <w:jc w:val="left"/>
            </w:pPr>
            <w:r>
              <w:rPr>
                <w:rFonts w:hint="eastAsia"/>
              </w:rPr>
              <w:t>注册地址：山西省大同市平城区迎宾街</w:t>
            </w:r>
            <w:r>
              <w:t>15号桐城中央21层</w:t>
            </w:r>
          </w:p>
          <w:p w:rsidR="004745B2" w:rsidRDefault="004745B2" w:rsidP="004745B2">
            <w:pPr>
              <w:pStyle w:val="-7"/>
              <w:jc w:val="left"/>
            </w:pPr>
            <w:r>
              <w:rPr>
                <w:rFonts w:hint="eastAsia"/>
              </w:rPr>
              <w:t>办公地址：山西省大同市平城区迎宾街</w:t>
            </w:r>
            <w:r>
              <w:t>15号桐城中央21层</w:t>
            </w:r>
          </w:p>
          <w:p w:rsidR="004745B2" w:rsidRDefault="004745B2" w:rsidP="004745B2">
            <w:pPr>
              <w:pStyle w:val="-7"/>
              <w:jc w:val="left"/>
            </w:pPr>
            <w:r>
              <w:rPr>
                <w:rFonts w:hint="eastAsia"/>
              </w:rPr>
              <w:t>法定代表人：董祥</w:t>
            </w:r>
          </w:p>
          <w:p w:rsidR="004745B2" w:rsidRDefault="004745B2" w:rsidP="004745B2">
            <w:pPr>
              <w:pStyle w:val="-7"/>
              <w:jc w:val="left"/>
            </w:pPr>
            <w:r>
              <w:rPr>
                <w:rFonts w:hint="eastAsia"/>
              </w:rPr>
              <w:t>联系人：薛津</w:t>
            </w:r>
          </w:p>
          <w:p w:rsidR="004745B2" w:rsidRDefault="004745B2" w:rsidP="004745B2">
            <w:pPr>
              <w:pStyle w:val="-7"/>
              <w:jc w:val="left"/>
            </w:pPr>
            <w:r>
              <w:rPr>
                <w:rFonts w:hint="eastAsia"/>
              </w:rPr>
              <w:t>电话：</w:t>
            </w:r>
            <w:r>
              <w:t>0351-4130322</w:t>
            </w:r>
          </w:p>
          <w:p w:rsidR="004745B2" w:rsidRDefault="004745B2" w:rsidP="004745B2">
            <w:pPr>
              <w:pStyle w:val="-7"/>
              <w:jc w:val="left"/>
            </w:pPr>
            <w:r>
              <w:rPr>
                <w:rFonts w:hint="eastAsia"/>
              </w:rPr>
              <w:t>客服电话：</w:t>
            </w:r>
            <w:r>
              <w:t>4007-121212</w:t>
            </w:r>
          </w:p>
          <w:p w:rsidR="004745B2" w:rsidRDefault="004745B2" w:rsidP="004745B2">
            <w:pPr>
              <w:pStyle w:val="-7"/>
              <w:jc w:val="left"/>
            </w:pPr>
            <w:r>
              <w:rPr>
                <w:rFonts w:hint="eastAsia"/>
              </w:rPr>
              <w:t>公司网址：</w:t>
            </w:r>
            <w:r>
              <w:t>www.dtsbc.com.cn</w:t>
            </w:r>
          </w:p>
          <w:p w:rsidR="004745B2" w:rsidRDefault="004745B2" w:rsidP="004745B2">
            <w:pPr>
              <w:pStyle w:val="-7"/>
              <w:jc w:val="left"/>
            </w:pPr>
            <w:r>
              <w:rPr>
                <w:rFonts w:hint="eastAsia"/>
              </w:rPr>
              <w:t>传真：</w:t>
            </w:r>
            <w:r>
              <w:t>0351-7219891</w:t>
            </w:r>
          </w:p>
        </w:tc>
      </w:tr>
      <w:tr w:rsidR="004745B2" w:rsidTr="004745B2">
        <w:tc>
          <w:tcPr>
            <w:tcW w:w="4261" w:type="dxa"/>
          </w:tcPr>
          <w:p w:rsidR="004745B2" w:rsidRDefault="004745B2" w:rsidP="004745B2">
            <w:pPr>
              <w:pStyle w:val="-7"/>
              <w:jc w:val="left"/>
            </w:pPr>
            <w:r>
              <w:rPr>
                <w:rFonts w:hint="eastAsia"/>
              </w:rPr>
              <w:t>东海证券股份有限公司</w:t>
            </w:r>
          </w:p>
        </w:tc>
        <w:tc>
          <w:tcPr>
            <w:tcW w:w="4261" w:type="dxa"/>
          </w:tcPr>
          <w:p w:rsidR="004745B2" w:rsidRDefault="004745B2" w:rsidP="004745B2">
            <w:pPr>
              <w:pStyle w:val="-7"/>
              <w:jc w:val="left"/>
            </w:pPr>
            <w:r>
              <w:rPr>
                <w:rFonts w:hint="eastAsia"/>
              </w:rPr>
              <w:t>注册地址：常州市延陵西路</w:t>
            </w:r>
            <w:r>
              <w:t>23号投资广场18层</w:t>
            </w:r>
          </w:p>
          <w:p w:rsidR="004745B2" w:rsidRDefault="004745B2" w:rsidP="004745B2">
            <w:pPr>
              <w:pStyle w:val="-7"/>
              <w:jc w:val="left"/>
            </w:pPr>
            <w:r>
              <w:rPr>
                <w:rFonts w:hint="eastAsia"/>
              </w:rPr>
              <w:t>办公地址：上海市浦东新区东方路</w:t>
            </w:r>
            <w:r>
              <w:t>1928号东海证券大厦</w:t>
            </w:r>
          </w:p>
          <w:p w:rsidR="004745B2" w:rsidRDefault="004745B2" w:rsidP="004745B2">
            <w:pPr>
              <w:pStyle w:val="-7"/>
              <w:jc w:val="left"/>
            </w:pPr>
            <w:r>
              <w:rPr>
                <w:rFonts w:hint="eastAsia"/>
              </w:rPr>
              <w:t>法定代表人：钱俊文</w:t>
            </w:r>
          </w:p>
          <w:p w:rsidR="004745B2" w:rsidRDefault="004745B2" w:rsidP="004745B2">
            <w:pPr>
              <w:pStyle w:val="-7"/>
              <w:jc w:val="left"/>
            </w:pPr>
            <w:r>
              <w:rPr>
                <w:rFonts w:hint="eastAsia"/>
              </w:rPr>
              <w:t>联系人：王一彦</w:t>
            </w:r>
          </w:p>
          <w:p w:rsidR="004745B2" w:rsidRDefault="004745B2" w:rsidP="004745B2">
            <w:pPr>
              <w:pStyle w:val="-7"/>
              <w:jc w:val="left"/>
            </w:pPr>
            <w:r>
              <w:rPr>
                <w:rFonts w:hint="eastAsia"/>
              </w:rPr>
              <w:t>电话：</w:t>
            </w:r>
            <w:r>
              <w:t>021-20333333</w:t>
            </w:r>
          </w:p>
          <w:p w:rsidR="004745B2" w:rsidRDefault="004745B2" w:rsidP="004745B2">
            <w:pPr>
              <w:pStyle w:val="-7"/>
              <w:jc w:val="left"/>
            </w:pPr>
            <w:r>
              <w:rPr>
                <w:rFonts w:hint="eastAsia"/>
              </w:rPr>
              <w:t>客服电话：</w:t>
            </w:r>
            <w:r>
              <w:t>95531或400-8888-588</w:t>
            </w:r>
          </w:p>
          <w:p w:rsidR="004745B2" w:rsidRDefault="004745B2" w:rsidP="004745B2">
            <w:pPr>
              <w:pStyle w:val="-7"/>
              <w:jc w:val="left"/>
            </w:pPr>
            <w:r>
              <w:rPr>
                <w:rFonts w:hint="eastAsia"/>
              </w:rPr>
              <w:t>公司网址：</w:t>
            </w:r>
            <w:r>
              <w:t>www.longone.com.cn</w:t>
            </w:r>
          </w:p>
        </w:tc>
      </w:tr>
      <w:tr w:rsidR="004745B2" w:rsidTr="004745B2">
        <w:tc>
          <w:tcPr>
            <w:tcW w:w="4261" w:type="dxa"/>
          </w:tcPr>
          <w:p w:rsidR="004745B2" w:rsidRDefault="004745B2" w:rsidP="004745B2">
            <w:pPr>
              <w:pStyle w:val="-7"/>
              <w:jc w:val="left"/>
            </w:pPr>
            <w:r>
              <w:rPr>
                <w:rFonts w:hint="eastAsia"/>
              </w:rPr>
              <w:t>国都证券股份有限公司</w:t>
            </w:r>
          </w:p>
        </w:tc>
        <w:tc>
          <w:tcPr>
            <w:tcW w:w="4261" w:type="dxa"/>
          </w:tcPr>
          <w:p w:rsidR="004745B2" w:rsidRDefault="004745B2" w:rsidP="004745B2">
            <w:pPr>
              <w:pStyle w:val="-7"/>
              <w:jc w:val="left"/>
            </w:pPr>
            <w:r>
              <w:rPr>
                <w:rFonts w:hint="eastAsia"/>
              </w:rPr>
              <w:t>注册地址：北京市东城区东直门南大街</w:t>
            </w:r>
            <w:r>
              <w:t>3号国华投资大厦9层10层</w:t>
            </w:r>
          </w:p>
          <w:p w:rsidR="004745B2" w:rsidRDefault="004745B2" w:rsidP="004745B2">
            <w:pPr>
              <w:pStyle w:val="-7"/>
              <w:jc w:val="left"/>
            </w:pPr>
            <w:r>
              <w:rPr>
                <w:rFonts w:hint="eastAsia"/>
              </w:rPr>
              <w:t>办公地址：北京市东城区东直门南大街</w:t>
            </w:r>
            <w:r>
              <w:t>3号国华投资大厦9层10层</w:t>
            </w:r>
          </w:p>
          <w:p w:rsidR="004745B2" w:rsidRDefault="004745B2" w:rsidP="004745B2">
            <w:pPr>
              <w:pStyle w:val="-7"/>
              <w:jc w:val="left"/>
            </w:pPr>
            <w:r>
              <w:rPr>
                <w:rFonts w:hint="eastAsia"/>
              </w:rPr>
              <w:lastRenderedPageBreak/>
              <w:t>法定代表人：翁振杰</w:t>
            </w:r>
          </w:p>
          <w:p w:rsidR="004745B2" w:rsidRDefault="004745B2" w:rsidP="004745B2">
            <w:pPr>
              <w:pStyle w:val="-7"/>
              <w:jc w:val="left"/>
            </w:pPr>
            <w:r>
              <w:rPr>
                <w:rFonts w:hint="eastAsia"/>
              </w:rPr>
              <w:t>联系人：张晖</w:t>
            </w:r>
          </w:p>
          <w:p w:rsidR="004745B2" w:rsidRDefault="004745B2" w:rsidP="004745B2">
            <w:pPr>
              <w:pStyle w:val="-7"/>
              <w:jc w:val="left"/>
            </w:pPr>
            <w:r>
              <w:rPr>
                <w:rFonts w:hint="eastAsia"/>
              </w:rPr>
              <w:t>客服电话：</w:t>
            </w:r>
            <w:r>
              <w:t>400-818-8118</w:t>
            </w:r>
          </w:p>
          <w:p w:rsidR="004745B2" w:rsidRDefault="004745B2" w:rsidP="004745B2">
            <w:pPr>
              <w:pStyle w:val="-7"/>
              <w:jc w:val="left"/>
            </w:pPr>
            <w:r>
              <w:rPr>
                <w:rFonts w:hint="eastAsia"/>
              </w:rPr>
              <w:t>公司网址：</w:t>
            </w:r>
            <w:r>
              <w:t>www.guodu.com</w:t>
            </w:r>
          </w:p>
        </w:tc>
      </w:tr>
      <w:tr w:rsidR="004745B2" w:rsidTr="004745B2">
        <w:tc>
          <w:tcPr>
            <w:tcW w:w="4261" w:type="dxa"/>
          </w:tcPr>
          <w:p w:rsidR="004745B2" w:rsidRDefault="004745B2" w:rsidP="004745B2">
            <w:pPr>
              <w:pStyle w:val="-7"/>
              <w:jc w:val="left"/>
            </w:pPr>
            <w:r>
              <w:rPr>
                <w:rFonts w:hint="eastAsia"/>
              </w:rPr>
              <w:lastRenderedPageBreak/>
              <w:t>国金证券股份有限公司</w:t>
            </w:r>
          </w:p>
        </w:tc>
        <w:tc>
          <w:tcPr>
            <w:tcW w:w="4261" w:type="dxa"/>
          </w:tcPr>
          <w:p w:rsidR="004745B2" w:rsidRDefault="004745B2" w:rsidP="004745B2">
            <w:pPr>
              <w:pStyle w:val="-7"/>
              <w:jc w:val="left"/>
            </w:pPr>
            <w:r>
              <w:rPr>
                <w:rFonts w:hint="eastAsia"/>
              </w:rPr>
              <w:t>注册地址：四川省成都市青羊区东城根上街</w:t>
            </w:r>
            <w:r>
              <w:t>95号</w:t>
            </w:r>
          </w:p>
          <w:p w:rsidR="004745B2" w:rsidRDefault="004745B2" w:rsidP="004745B2">
            <w:pPr>
              <w:pStyle w:val="-7"/>
              <w:jc w:val="left"/>
            </w:pPr>
            <w:r>
              <w:rPr>
                <w:rFonts w:hint="eastAsia"/>
              </w:rPr>
              <w:t>办公地址：四川省成都市青羊区东城根上街</w:t>
            </w:r>
            <w:r>
              <w:t>95号成证大厦16楼</w:t>
            </w:r>
          </w:p>
          <w:p w:rsidR="004745B2" w:rsidRDefault="004745B2" w:rsidP="004745B2">
            <w:pPr>
              <w:pStyle w:val="-7"/>
              <w:jc w:val="left"/>
            </w:pPr>
            <w:r>
              <w:rPr>
                <w:rFonts w:hint="eastAsia"/>
              </w:rPr>
              <w:t>法定代表人：冉云</w:t>
            </w:r>
          </w:p>
          <w:p w:rsidR="004745B2" w:rsidRDefault="004745B2" w:rsidP="004745B2">
            <w:pPr>
              <w:pStyle w:val="-7"/>
              <w:jc w:val="left"/>
            </w:pPr>
            <w:r>
              <w:rPr>
                <w:rFonts w:hint="eastAsia"/>
              </w:rPr>
              <w:t>联系人：赵海帆</w:t>
            </w:r>
          </w:p>
          <w:p w:rsidR="004745B2" w:rsidRDefault="004745B2" w:rsidP="004745B2">
            <w:pPr>
              <w:pStyle w:val="-7"/>
              <w:jc w:val="left"/>
            </w:pPr>
            <w:r>
              <w:rPr>
                <w:rFonts w:hint="eastAsia"/>
              </w:rPr>
              <w:t>客服电话：</w:t>
            </w:r>
            <w:r>
              <w:t>95310</w:t>
            </w:r>
          </w:p>
          <w:p w:rsidR="004745B2" w:rsidRDefault="004745B2" w:rsidP="004745B2">
            <w:pPr>
              <w:pStyle w:val="-7"/>
              <w:jc w:val="left"/>
            </w:pPr>
            <w:r>
              <w:rPr>
                <w:rFonts w:hint="eastAsia"/>
              </w:rPr>
              <w:t>公司网址：</w:t>
            </w:r>
            <w:r>
              <w:t>www.gjzq.com.cn</w:t>
            </w:r>
          </w:p>
        </w:tc>
      </w:tr>
      <w:tr w:rsidR="004745B2" w:rsidTr="004745B2">
        <w:tc>
          <w:tcPr>
            <w:tcW w:w="4261" w:type="dxa"/>
          </w:tcPr>
          <w:p w:rsidR="004745B2" w:rsidRDefault="004745B2" w:rsidP="004745B2">
            <w:pPr>
              <w:pStyle w:val="-7"/>
              <w:jc w:val="left"/>
            </w:pPr>
            <w:r>
              <w:rPr>
                <w:rFonts w:hint="eastAsia"/>
              </w:rPr>
              <w:t>海通证券股份有限公司</w:t>
            </w:r>
          </w:p>
        </w:tc>
        <w:tc>
          <w:tcPr>
            <w:tcW w:w="4261" w:type="dxa"/>
          </w:tcPr>
          <w:p w:rsidR="004745B2" w:rsidRDefault="004745B2" w:rsidP="004745B2">
            <w:pPr>
              <w:pStyle w:val="-7"/>
              <w:jc w:val="left"/>
            </w:pPr>
            <w:r>
              <w:rPr>
                <w:rFonts w:hint="eastAsia"/>
              </w:rPr>
              <w:t>注册地址：上海市广东路</w:t>
            </w:r>
            <w:r>
              <w:t>689号</w:t>
            </w:r>
          </w:p>
          <w:p w:rsidR="004745B2" w:rsidRDefault="004745B2" w:rsidP="004745B2">
            <w:pPr>
              <w:pStyle w:val="-7"/>
              <w:jc w:val="left"/>
            </w:pPr>
            <w:r>
              <w:rPr>
                <w:rFonts w:hint="eastAsia"/>
              </w:rPr>
              <w:t>办公地址：上海市广东路</w:t>
            </w:r>
            <w:r>
              <w:t>689号</w:t>
            </w:r>
          </w:p>
          <w:p w:rsidR="004745B2" w:rsidRDefault="004745B2" w:rsidP="004745B2">
            <w:pPr>
              <w:pStyle w:val="-7"/>
              <w:jc w:val="left"/>
            </w:pPr>
            <w:r>
              <w:rPr>
                <w:rFonts w:hint="eastAsia"/>
              </w:rPr>
              <w:t>法定代表人：周杰</w:t>
            </w:r>
          </w:p>
          <w:p w:rsidR="004745B2" w:rsidRDefault="004745B2" w:rsidP="004745B2">
            <w:pPr>
              <w:pStyle w:val="-7"/>
              <w:jc w:val="left"/>
            </w:pPr>
            <w:r>
              <w:rPr>
                <w:rFonts w:hint="eastAsia"/>
              </w:rPr>
              <w:t>联系人：赖奕欣</w:t>
            </w:r>
          </w:p>
          <w:p w:rsidR="004745B2" w:rsidRDefault="004745B2" w:rsidP="004745B2">
            <w:pPr>
              <w:pStyle w:val="-7"/>
              <w:jc w:val="left"/>
            </w:pPr>
            <w:r>
              <w:rPr>
                <w:rFonts w:hint="eastAsia"/>
              </w:rPr>
              <w:t>客服电话：</w:t>
            </w:r>
            <w:r>
              <w:t>95553或02195553或4008888001</w:t>
            </w:r>
          </w:p>
          <w:p w:rsidR="004745B2" w:rsidRDefault="004745B2" w:rsidP="004745B2">
            <w:pPr>
              <w:pStyle w:val="-7"/>
              <w:jc w:val="left"/>
            </w:pPr>
            <w:r>
              <w:rPr>
                <w:rFonts w:hint="eastAsia"/>
              </w:rPr>
              <w:t>公司网址：</w:t>
            </w:r>
            <w:r>
              <w:t>www.htsec.com</w:t>
            </w:r>
          </w:p>
        </w:tc>
      </w:tr>
      <w:tr w:rsidR="004745B2" w:rsidTr="004745B2">
        <w:tc>
          <w:tcPr>
            <w:tcW w:w="4261" w:type="dxa"/>
          </w:tcPr>
          <w:p w:rsidR="004745B2" w:rsidRDefault="004745B2" w:rsidP="004745B2">
            <w:pPr>
              <w:pStyle w:val="-7"/>
              <w:jc w:val="left"/>
            </w:pPr>
            <w:r>
              <w:rPr>
                <w:rFonts w:hint="eastAsia"/>
              </w:rPr>
              <w:t>平安证券股份有限公司</w:t>
            </w:r>
          </w:p>
        </w:tc>
        <w:tc>
          <w:tcPr>
            <w:tcW w:w="4261" w:type="dxa"/>
          </w:tcPr>
          <w:p w:rsidR="004745B2" w:rsidRDefault="004745B2" w:rsidP="004745B2">
            <w:pPr>
              <w:pStyle w:val="-7"/>
              <w:jc w:val="left"/>
            </w:pPr>
            <w:r>
              <w:rPr>
                <w:rFonts w:hint="eastAsia"/>
              </w:rPr>
              <w:t>注册地址：深圳市福田区福田街道益田路</w:t>
            </w:r>
            <w:r>
              <w:t>5023号平安金融中心B座第22-25层</w:t>
            </w:r>
          </w:p>
          <w:p w:rsidR="004745B2" w:rsidRDefault="004745B2" w:rsidP="004745B2">
            <w:pPr>
              <w:pStyle w:val="-7"/>
              <w:jc w:val="left"/>
            </w:pPr>
            <w:r>
              <w:rPr>
                <w:rFonts w:hint="eastAsia"/>
              </w:rPr>
              <w:t>办公地址：深圳市福田区福田街道益田路</w:t>
            </w:r>
            <w:r>
              <w:t>5023号平安金融中心B座第22-25层</w:t>
            </w:r>
          </w:p>
          <w:p w:rsidR="004745B2" w:rsidRDefault="004745B2" w:rsidP="004745B2">
            <w:pPr>
              <w:pStyle w:val="-7"/>
              <w:jc w:val="left"/>
            </w:pPr>
            <w:r>
              <w:rPr>
                <w:rFonts w:hint="eastAsia"/>
              </w:rPr>
              <w:t>法定代表人：何之江</w:t>
            </w:r>
          </w:p>
          <w:p w:rsidR="004745B2" w:rsidRDefault="004745B2" w:rsidP="004745B2">
            <w:pPr>
              <w:pStyle w:val="-7"/>
              <w:jc w:val="left"/>
            </w:pPr>
            <w:r>
              <w:rPr>
                <w:rFonts w:hint="eastAsia"/>
              </w:rPr>
              <w:t>联系人：王阳</w:t>
            </w:r>
          </w:p>
          <w:p w:rsidR="004745B2" w:rsidRDefault="004745B2" w:rsidP="004745B2">
            <w:pPr>
              <w:pStyle w:val="-7"/>
              <w:jc w:val="left"/>
            </w:pPr>
            <w:r>
              <w:rPr>
                <w:rFonts w:hint="eastAsia"/>
              </w:rPr>
              <w:t>客服电话：</w:t>
            </w:r>
            <w:r>
              <w:t>95511转8</w:t>
            </w:r>
          </w:p>
          <w:p w:rsidR="004745B2" w:rsidRDefault="004745B2" w:rsidP="004745B2">
            <w:pPr>
              <w:pStyle w:val="-7"/>
              <w:jc w:val="left"/>
            </w:pPr>
            <w:r>
              <w:rPr>
                <w:rFonts w:hint="eastAsia"/>
              </w:rPr>
              <w:t>公司网址：</w:t>
            </w:r>
            <w:r>
              <w:t>stock.pingan.com</w:t>
            </w:r>
          </w:p>
        </w:tc>
      </w:tr>
      <w:tr w:rsidR="004745B2" w:rsidTr="004745B2">
        <w:tc>
          <w:tcPr>
            <w:tcW w:w="4261" w:type="dxa"/>
          </w:tcPr>
          <w:p w:rsidR="004745B2" w:rsidRDefault="004745B2" w:rsidP="004745B2">
            <w:pPr>
              <w:pStyle w:val="-7"/>
              <w:jc w:val="left"/>
            </w:pPr>
            <w:r>
              <w:rPr>
                <w:rFonts w:hint="eastAsia"/>
              </w:rPr>
              <w:t>五矿证券有限公司</w:t>
            </w:r>
          </w:p>
        </w:tc>
        <w:tc>
          <w:tcPr>
            <w:tcW w:w="4261" w:type="dxa"/>
          </w:tcPr>
          <w:p w:rsidR="004745B2" w:rsidRDefault="004745B2" w:rsidP="004745B2">
            <w:pPr>
              <w:pStyle w:val="-7"/>
              <w:jc w:val="left"/>
            </w:pPr>
            <w:r>
              <w:rPr>
                <w:rFonts w:hint="eastAsia"/>
              </w:rPr>
              <w:t>注册地址：深圳市南山区粤海街道海珠社区滨海大道</w:t>
            </w:r>
            <w:r>
              <w:t>3165号五矿金融大厦2401</w:t>
            </w:r>
          </w:p>
          <w:p w:rsidR="004745B2" w:rsidRDefault="004745B2" w:rsidP="004745B2">
            <w:pPr>
              <w:pStyle w:val="-7"/>
              <w:jc w:val="left"/>
            </w:pPr>
            <w:r>
              <w:rPr>
                <w:rFonts w:hint="eastAsia"/>
              </w:rPr>
              <w:t>办公地址：深圳市南山区滨海大道与后海滨路交汇处滨海大道</w:t>
            </w:r>
            <w:r>
              <w:t>3165号五矿金融大厦（18-25层）</w:t>
            </w:r>
          </w:p>
          <w:p w:rsidR="004745B2" w:rsidRDefault="004745B2" w:rsidP="004745B2">
            <w:pPr>
              <w:pStyle w:val="-7"/>
              <w:jc w:val="left"/>
            </w:pPr>
            <w:r>
              <w:rPr>
                <w:rFonts w:hint="eastAsia"/>
              </w:rPr>
              <w:t>法定代表人：黄海洲</w:t>
            </w:r>
          </w:p>
          <w:p w:rsidR="004745B2" w:rsidRDefault="004745B2" w:rsidP="004745B2">
            <w:pPr>
              <w:pStyle w:val="-7"/>
              <w:jc w:val="left"/>
            </w:pPr>
            <w:r>
              <w:rPr>
                <w:rFonts w:hint="eastAsia"/>
              </w:rPr>
              <w:t>联系人：赵晓棋</w:t>
            </w:r>
          </w:p>
          <w:p w:rsidR="004745B2" w:rsidRDefault="004745B2" w:rsidP="004745B2">
            <w:pPr>
              <w:pStyle w:val="-7"/>
              <w:jc w:val="left"/>
            </w:pPr>
            <w:r>
              <w:rPr>
                <w:rFonts w:hint="eastAsia"/>
              </w:rPr>
              <w:t>电话：</w:t>
            </w:r>
            <w:r>
              <w:t>0755-23375447</w:t>
            </w:r>
          </w:p>
          <w:p w:rsidR="004745B2" w:rsidRDefault="004745B2" w:rsidP="004745B2">
            <w:pPr>
              <w:pStyle w:val="-7"/>
              <w:jc w:val="left"/>
            </w:pPr>
            <w:r>
              <w:rPr>
                <w:rFonts w:hint="eastAsia"/>
              </w:rPr>
              <w:lastRenderedPageBreak/>
              <w:t>客服电话：</w:t>
            </w:r>
            <w:r>
              <w:t>40018-40028</w:t>
            </w:r>
          </w:p>
          <w:p w:rsidR="004745B2" w:rsidRDefault="004745B2" w:rsidP="004745B2">
            <w:pPr>
              <w:pStyle w:val="-7"/>
              <w:jc w:val="left"/>
            </w:pPr>
            <w:r>
              <w:rPr>
                <w:rFonts w:hint="eastAsia"/>
              </w:rPr>
              <w:t>公司网址：</w:t>
            </w:r>
            <w:r>
              <w:t>www.wkzq.com.cn</w:t>
            </w:r>
          </w:p>
        </w:tc>
      </w:tr>
      <w:tr w:rsidR="004745B2" w:rsidTr="004745B2">
        <w:tc>
          <w:tcPr>
            <w:tcW w:w="4261" w:type="dxa"/>
          </w:tcPr>
          <w:p w:rsidR="004745B2" w:rsidRDefault="004745B2" w:rsidP="004745B2">
            <w:pPr>
              <w:pStyle w:val="-7"/>
              <w:jc w:val="left"/>
            </w:pPr>
            <w:r>
              <w:rPr>
                <w:rFonts w:hint="eastAsia"/>
              </w:rPr>
              <w:lastRenderedPageBreak/>
              <w:t>信达证券股份有限公司</w:t>
            </w:r>
          </w:p>
        </w:tc>
        <w:tc>
          <w:tcPr>
            <w:tcW w:w="4261" w:type="dxa"/>
          </w:tcPr>
          <w:p w:rsidR="004745B2" w:rsidRDefault="004745B2" w:rsidP="004745B2">
            <w:pPr>
              <w:pStyle w:val="-7"/>
              <w:jc w:val="left"/>
            </w:pPr>
            <w:r>
              <w:rPr>
                <w:rFonts w:hint="eastAsia"/>
              </w:rPr>
              <w:t>注册地址：北京市西城区闹市口大街</w:t>
            </w:r>
            <w:r>
              <w:t>9号院1号楼</w:t>
            </w:r>
          </w:p>
          <w:p w:rsidR="004745B2" w:rsidRDefault="004745B2" w:rsidP="004745B2">
            <w:pPr>
              <w:pStyle w:val="-7"/>
              <w:jc w:val="left"/>
            </w:pPr>
            <w:r>
              <w:rPr>
                <w:rFonts w:hint="eastAsia"/>
              </w:rPr>
              <w:t>办公地址：北京市西城区闹市口大街</w:t>
            </w:r>
            <w:r>
              <w:t>9号院1号楼</w:t>
            </w:r>
          </w:p>
          <w:p w:rsidR="004745B2" w:rsidRDefault="004745B2" w:rsidP="004745B2">
            <w:pPr>
              <w:pStyle w:val="-7"/>
              <w:jc w:val="left"/>
            </w:pPr>
            <w:r>
              <w:rPr>
                <w:rFonts w:hint="eastAsia"/>
              </w:rPr>
              <w:t>法定代表人：祝瑞敏</w:t>
            </w:r>
          </w:p>
          <w:p w:rsidR="004745B2" w:rsidRDefault="004745B2" w:rsidP="004745B2">
            <w:pPr>
              <w:pStyle w:val="-7"/>
              <w:jc w:val="left"/>
            </w:pPr>
            <w:r>
              <w:rPr>
                <w:rFonts w:hint="eastAsia"/>
              </w:rPr>
              <w:t>联系人：王薇安</w:t>
            </w:r>
          </w:p>
          <w:p w:rsidR="004745B2" w:rsidRDefault="004745B2" w:rsidP="004745B2">
            <w:pPr>
              <w:pStyle w:val="-7"/>
              <w:jc w:val="left"/>
            </w:pPr>
            <w:r>
              <w:rPr>
                <w:rFonts w:hint="eastAsia"/>
              </w:rPr>
              <w:t>电话：</w:t>
            </w:r>
            <w:r>
              <w:t>010-83252170</w:t>
            </w:r>
          </w:p>
          <w:p w:rsidR="004745B2" w:rsidRDefault="004745B2" w:rsidP="004745B2">
            <w:pPr>
              <w:pStyle w:val="-7"/>
              <w:jc w:val="left"/>
            </w:pPr>
            <w:r>
              <w:rPr>
                <w:rFonts w:hint="eastAsia"/>
              </w:rPr>
              <w:t>客服电话：</w:t>
            </w:r>
            <w:r>
              <w:t>95321</w:t>
            </w:r>
          </w:p>
          <w:p w:rsidR="004745B2" w:rsidRDefault="004745B2" w:rsidP="004745B2">
            <w:pPr>
              <w:pStyle w:val="-7"/>
              <w:jc w:val="left"/>
            </w:pPr>
            <w:r>
              <w:rPr>
                <w:rFonts w:hint="eastAsia"/>
              </w:rPr>
              <w:t>公司网址：</w:t>
            </w:r>
            <w:r>
              <w:t>www.cindasc.com</w:t>
            </w:r>
          </w:p>
        </w:tc>
      </w:tr>
      <w:tr w:rsidR="004745B2" w:rsidTr="004745B2">
        <w:tc>
          <w:tcPr>
            <w:tcW w:w="4261" w:type="dxa"/>
          </w:tcPr>
          <w:p w:rsidR="004745B2" w:rsidRDefault="004745B2" w:rsidP="004745B2">
            <w:pPr>
              <w:pStyle w:val="-7"/>
              <w:jc w:val="left"/>
            </w:pPr>
            <w:r>
              <w:rPr>
                <w:rFonts w:hint="eastAsia"/>
              </w:rPr>
              <w:t>粤开证券股份有限公司</w:t>
            </w:r>
          </w:p>
        </w:tc>
        <w:tc>
          <w:tcPr>
            <w:tcW w:w="4261" w:type="dxa"/>
          </w:tcPr>
          <w:p w:rsidR="004745B2" w:rsidRDefault="004745B2" w:rsidP="004745B2">
            <w:pPr>
              <w:pStyle w:val="-7"/>
              <w:jc w:val="left"/>
            </w:pPr>
            <w:r>
              <w:rPr>
                <w:rFonts w:hint="eastAsia"/>
              </w:rPr>
              <w:t>注册地址：广州经济技术开发区科学大道</w:t>
            </w:r>
            <w:r>
              <w:t>60号开发区控股中心21、22、23层</w:t>
            </w:r>
          </w:p>
          <w:p w:rsidR="004745B2" w:rsidRDefault="004745B2" w:rsidP="004745B2">
            <w:pPr>
              <w:pStyle w:val="-7"/>
              <w:jc w:val="left"/>
            </w:pPr>
            <w:r>
              <w:rPr>
                <w:rFonts w:hint="eastAsia"/>
              </w:rPr>
              <w:t>办公地址：广州经济技术开发区科学大道</w:t>
            </w:r>
            <w:r>
              <w:t>60号开发区控股中心21、22、23层</w:t>
            </w:r>
          </w:p>
          <w:p w:rsidR="004745B2" w:rsidRDefault="004745B2" w:rsidP="004745B2">
            <w:pPr>
              <w:pStyle w:val="-7"/>
              <w:jc w:val="left"/>
            </w:pPr>
            <w:r>
              <w:rPr>
                <w:rFonts w:hint="eastAsia"/>
              </w:rPr>
              <w:t>法定代表人：严亦斌</w:t>
            </w:r>
          </w:p>
          <w:p w:rsidR="004745B2" w:rsidRDefault="004745B2" w:rsidP="004745B2">
            <w:pPr>
              <w:pStyle w:val="-7"/>
              <w:jc w:val="left"/>
            </w:pPr>
            <w:r>
              <w:rPr>
                <w:rFonts w:hint="eastAsia"/>
              </w:rPr>
              <w:t>联系人：彭莲</w:t>
            </w:r>
          </w:p>
          <w:p w:rsidR="004745B2" w:rsidRDefault="004745B2" w:rsidP="004745B2">
            <w:pPr>
              <w:pStyle w:val="-7"/>
              <w:jc w:val="left"/>
            </w:pPr>
            <w:r>
              <w:rPr>
                <w:rFonts w:hint="eastAsia"/>
              </w:rPr>
              <w:t>客服电话：</w:t>
            </w:r>
            <w:r>
              <w:t>95564</w:t>
            </w:r>
          </w:p>
          <w:p w:rsidR="004745B2" w:rsidRDefault="004745B2" w:rsidP="004745B2">
            <w:pPr>
              <w:pStyle w:val="-7"/>
              <w:jc w:val="left"/>
            </w:pPr>
            <w:r>
              <w:rPr>
                <w:rFonts w:hint="eastAsia"/>
              </w:rPr>
              <w:t>公司网址：</w:t>
            </w:r>
            <w:r>
              <w:t>www.ykzq.com</w:t>
            </w:r>
          </w:p>
        </w:tc>
      </w:tr>
      <w:tr w:rsidR="004745B2" w:rsidTr="004745B2">
        <w:tc>
          <w:tcPr>
            <w:tcW w:w="4261" w:type="dxa"/>
          </w:tcPr>
          <w:p w:rsidR="004745B2" w:rsidRDefault="004745B2" w:rsidP="004745B2">
            <w:pPr>
              <w:pStyle w:val="-7"/>
              <w:jc w:val="left"/>
            </w:pPr>
            <w:r>
              <w:rPr>
                <w:rFonts w:hint="eastAsia"/>
              </w:rPr>
              <w:t>招商证券股份有限公司</w:t>
            </w:r>
          </w:p>
        </w:tc>
        <w:tc>
          <w:tcPr>
            <w:tcW w:w="4261" w:type="dxa"/>
          </w:tcPr>
          <w:p w:rsidR="004745B2" w:rsidRDefault="004745B2" w:rsidP="004745B2">
            <w:pPr>
              <w:pStyle w:val="-7"/>
              <w:jc w:val="left"/>
            </w:pPr>
            <w:r>
              <w:rPr>
                <w:rFonts w:hint="eastAsia"/>
              </w:rPr>
              <w:t>注册地址：深圳市福田区福田街道福华一路</w:t>
            </w:r>
            <w:r>
              <w:t>111号</w:t>
            </w:r>
          </w:p>
          <w:p w:rsidR="004745B2" w:rsidRDefault="004745B2" w:rsidP="004745B2">
            <w:pPr>
              <w:pStyle w:val="-7"/>
              <w:jc w:val="left"/>
            </w:pPr>
            <w:r>
              <w:rPr>
                <w:rFonts w:hint="eastAsia"/>
              </w:rPr>
              <w:t>办公地址：深圳市福田区福田街道福华一路</w:t>
            </w:r>
            <w:r>
              <w:t>111号</w:t>
            </w:r>
          </w:p>
          <w:p w:rsidR="004745B2" w:rsidRDefault="004745B2" w:rsidP="004745B2">
            <w:pPr>
              <w:pStyle w:val="-7"/>
              <w:jc w:val="left"/>
            </w:pPr>
            <w:r>
              <w:rPr>
                <w:rFonts w:hint="eastAsia"/>
              </w:rPr>
              <w:t>法定代表人：霍达</w:t>
            </w:r>
          </w:p>
          <w:p w:rsidR="004745B2" w:rsidRDefault="004745B2" w:rsidP="004745B2">
            <w:pPr>
              <w:pStyle w:val="-7"/>
              <w:jc w:val="left"/>
            </w:pPr>
            <w:r>
              <w:rPr>
                <w:rFonts w:hint="eastAsia"/>
              </w:rPr>
              <w:t>联系人：黄婵君</w:t>
            </w:r>
          </w:p>
          <w:p w:rsidR="004745B2" w:rsidRDefault="004745B2" w:rsidP="004745B2">
            <w:pPr>
              <w:pStyle w:val="-7"/>
              <w:jc w:val="left"/>
            </w:pPr>
            <w:r>
              <w:rPr>
                <w:rFonts w:hint="eastAsia"/>
              </w:rPr>
              <w:t>客服电话：</w:t>
            </w:r>
            <w:r>
              <w:t>95565</w:t>
            </w:r>
          </w:p>
          <w:p w:rsidR="004745B2" w:rsidRDefault="004745B2" w:rsidP="004745B2">
            <w:pPr>
              <w:pStyle w:val="-7"/>
              <w:jc w:val="left"/>
            </w:pPr>
            <w:r>
              <w:rPr>
                <w:rFonts w:hint="eastAsia"/>
              </w:rPr>
              <w:t>公司网址：</w:t>
            </w:r>
            <w:r>
              <w:t>www.cmschina.com</w:t>
            </w:r>
          </w:p>
        </w:tc>
      </w:tr>
      <w:tr w:rsidR="004745B2" w:rsidTr="004745B2">
        <w:tc>
          <w:tcPr>
            <w:tcW w:w="4261" w:type="dxa"/>
          </w:tcPr>
          <w:p w:rsidR="004745B2" w:rsidRDefault="004745B2" w:rsidP="004745B2">
            <w:pPr>
              <w:pStyle w:val="-7"/>
              <w:jc w:val="left"/>
            </w:pPr>
            <w:r>
              <w:rPr>
                <w:rFonts w:hint="eastAsia"/>
              </w:rPr>
              <w:t>中泰证券股份有限公司</w:t>
            </w:r>
          </w:p>
        </w:tc>
        <w:tc>
          <w:tcPr>
            <w:tcW w:w="4261" w:type="dxa"/>
          </w:tcPr>
          <w:p w:rsidR="004745B2" w:rsidRDefault="004745B2" w:rsidP="004745B2">
            <w:pPr>
              <w:pStyle w:val="-7"/>
              <w:jc w:val="left"/>
            </w:pPr>
            <w:r>
              <w:rPr>
                <w:rFonts w:hint="eastAsia"/>
              </w:rPr>
              <w:t>注册地址：济南市市中区经七路</w:t>
            </w:r>
            <w:r>
              <w:t>86号</w:t>
            </w:r>
          </w:p>
          <w:p w:rsidR="004745B2" w:rsidRDefault="004745B2" w:rsidP="004745B2">
            <w:pPr>
              <w:pStyle w:val="-7"/>
              <w:jc w:val="left"/>
            </w:pPr>
            <w:r>
              <w:rPr>
                <w:rFonts w:hint="eastAsia"/>
              </w:rPr>
              <w:t>办公地址：济南市市中区经七路</w:t>
            </w:r>
            <w:r>
              <w:t>86号</w:t>
            </w:r>
          </w:p>
          <w:p w:rsidR="004745B2" w:rsidRDefault="004745B2" w:rsidP="004745B2">
            <w:pPr>
              <w:pStyle w:val="-7"/>
              <w:jc w:val="left"/>
            </w:pPr>
            <w:r>
              <w:rPr>
                <w:rFonts w:hint="eastAsia"/>
              </w:rPr>
              <w:t>法定代表人：李峰</w:t>
            </w:r>
          </w:p>
          <w:p w:rsidR="004745B2" w:rsidRDefault="004745B2" w:rsidP="004745B2">
            <w:pPr>
              <w:pStyle w:val="-7"/>
              <w:jc w:val="left"/>
            </w:pPr>
            <w:r>
              <w:rPr>
                <w:rFonts w:hint="eastAsia"/>
              </w:rPr>
              <w:t>联系人：张雪雪</w:t>
            </w:r>
          </w:p>
          <w:p w:rsidR="004745B2" w:rsidRDefault="004745B2" w:rsidP="004745B2">
            <w:pPr>
              <w:pStyle w:val="-7"/>
              <w:jc w:val="left"/>
            </w:pPr>
            <w:r>
              <w:rPr>
                <w:rFonts w:hint="eastAsia"/>
              </w:rPr>
              <w:t>电话：</w:t>
            </w:r>
            <w:r>
              <w:t>0531-68881051</w:t>
            </w:r>
          </w:p>
          <w:p w:rsidR="004745B2" w:rsidRDefault="004745B2" w:rsidP="004745B2">
            <w:pPr>
              <w:pStyle w:val="-7"/>
              <w:jc w:val="left"/>
            </w:pPr>
            <w:r>
              <w:rPr>
                <w:rFonts w:hint="eastAsia"/>
              </w:rPr>
              <w:t>客服电话：</w:t>
            </w:r>
            <w:r>
              <w:t>95538</w:t>
            </w:r>
          </w:p>
          <w:p w:rsidR="004745B2" w:rsidRDefault="004745B2" w:rsidP="004745B2">
            <w:pPr>
              <w:pStyle w:val="-7"/>
              <w:jc w:val="left"/>
            </w:pPr>
            <w:r>
              <w:rPr>
                <w:rFonts w:hint="eastAsia"/>
              </w:rPr>
              <w:t>公司网址：</w:t>
            </w:r>
            <w:r>
              <w:t>www.zts.com.cn</w:t>
            </w:r>
          </w:p>
        </w:tc>
      </w:tr>
      <w:tr w:rsidR="004745B2" w:rsidTr="004745B2">
        <w:tc>
          <w:tcPr>
            <w:tcW w:w="4261" w:type="dxa"/>
          </w:tcPr>
          <w:p w:rsidR="004745B2" w:rsidRDefault="004745B2" w:rsidP="004745B2">
            <w:pPr>
              <w:pStyle w:val="-7"/>
              <w:jc w:val="left"/>
            </w:pPr>
            <w:r>
              <w:rPr>
                <w:rFonts w:hint="eastAsia"/>
              </w:rPr>
              <w:lastRenderedPageBreak/>
              <w:t>中信建投证券股份有限公司</w:t>
            </w:r>
          </w:p>
        </w:tc>
        <w:tc>
          <w:tcPr>
            <w:tcW w:w="4261" w:type="dxa"/>
          </w:tcPr>
          <w:p w:rsidR="004745B2" w:rsidRDefault="004745B2" w:rsidP="004745B2">
            <w:pPr>
              <w:pStyle w:val="-7"/>
              <w:jc w:val="left"/>
            </w:pPr>
            <w:r>
              <w:rPr>
                <w:rFonts w:hint="eastAsia"/>
              </w:rPr>
              <w:t>注册地址：北京市朝阳区安立路</w:t>
            </w:r>
            <w:r>
              <w:t>66号4号楼</w:t>
            </w:r>
          </w:p>
          <w:p w:rsidR="004745B2" w:rsidRDefault="004745B2" w:rsidP="004745B2">
            <w:pPr>
              <w:pStyle w:val="-7"/>
              <w:jc w:val="left"/>
            </w:pPr>
            <w:r>
              <w:rPr>
                <w:rFonts w:hint="eastAsia"/>
              </w:rPr>
              <w:t>办公地址：北京市东城区朝阳门内大街</w:t>
            </w:r>
            <w:r>
              <w:t>188号</w:t>
            </w:r>
          </w:p>
          <w:p w:rsidR="004745B2" w:rsidRDefault="004745B2" w:rsidP="004745B2">
            <w:pPr>
              <w:pStyle w:val="-7"/>
              <w:jc w:val="left"/>
            </w:pPr>
            <w:r>
              <w:rPr>
                <w:rFonts w:hint="eastAsia"/>
              </w:rPr>
              <w:t>法定代表人：王常青</w:t>
            </w:r>
          </w:p>
          <w:p w:rsidR="004745B2" w:rsidRDefault="004745B2" w:rsidP="004745B2">
            <w:pPr>
              <w:pStyle w:val="-7"/>
              <w:jc w:val="left"/>
            </w:pPr>
            <w:r>
              <w:rPr>
                <w:rFonts w:hint="eastAsia"/>
              </w:rPr>
              <w:t>联系人：谢欣然</w:t>
            </w:r>
          </w:p>
          <w:p w:rsidR="004745B2" w:rsidRDefault="004745B2" w:rsidP="004745B2">
            <w:pPr>
              <w:pStyle w:val="-7"/>
              <w:jc w:val="left"/>
            </w:pPr>
            <w:r>
              <w:rPr>
                <w:rFonts w:hint="eastAsia"/>
              </w:rPr>
              <w:t>客服电话：</w:t>
            </w:r>
            <w:r>
              <w:t>4008-888-108</w:t>
            </w:r>
          </w:p>
          <w:p w:rsidR="004745B2" w:rsidRDefault="004745B2" w:rsidP="004745B2">
            <w:pPr>
              <w:pStyle w:val="-7"/>
              <w:jc w:val="left"/>
            </w:pPr>
            <w:r>
              <w:rPr>
                <w:rFonts w:hint="eastAsia"/>
              </w:rPr>
              <w:t>公司网址：</w:t>
            </w:r>
            <w:r>
              <w:t>www.csc108.com</w:t>
            </w:r>
          </w:p>
        </w:tc>
      </w:tr>
    </w:tbl>
    <w:p w:rsidR="004745B2" w:rsidRDefault="004745B2" w:rsidP="004745B2">
      <w:pPr>
        <w:pStyle w:val="-7"/>
      </w:pPr>
    </w:p>
    <w:p w:rsidR="004745B2" w:rsidRPr="00BC373A" w:rsidRDefault="004745B2" w:rsidP="004745B2">
      <w:pPr>
        <w:pStyle w:val="-7"/>
      </w:pPr>
      <w:r>
        <w:t xml:space="preserve"> </w:t>
      </w:r>
    </w:p>
    <w:tbl>
      <w:tblPr>
        <w:tblStyle w:val="-noheader"/>
        <w:tblW w:w="0" w:type="auto"/>
        <w:tblLayout w:type="fixed"/>
        <w:tblLook w:val="04A0" w:firstRow="1" w:lastRow="0" w:firstColumn="1" w:lastColumn="0" w:noHBand="0" w:noVBand="1"/>
      </w:tblPr>
      <w:tblGrid>
        <w:gridCol w:w="4261"/>
        <w:gridCol w:w="4261"/>
      </w:tblGrid>
      <w:tr w:rsidR="004745B2" w:rsidTr="004745B2">
        <w:tc>
          <w:tcPr>
            <w:tcW w:w="4261" w:type="dxa"/>
          </w:tcPr>
          <w:p w:rsidR="004745B2" w:rsidRDefault="004745B2" w:rsidP="004745B2">
            <w:pPr>
              <w:pStyle w:val="-7"/>
              <w:jc w:val="left"/>
            </w:pPr>
            <w:r>
              <w:rPr>
                <w:rFonts w:hint="eastAsia"/>
              </w:rPr>
              <w:t>北京创金启富基金销售有限公司</w:t>
            </w:r>
          </w:p>
        </w:tc>
        <w:tc>
          <w:tcPr>
            <w:tcW w:w="4261" w:type="dxa"/>
          </w:tcPr>
          <w:p w:rsidR="004745B2" w:rsidRDefault="004745B2" w:rsidP="004745B2">
            <w:pPr>
              <w:pStyle w:val="-7"/>
              <w:jc w:val="left"/>
            </w:pPr>
            <w:r>
              <w:rPr>
                <w:rFonts w:hint="eastAsia"/>
              </w:rPr>
              <w:t>注册地址：北京市西城区民丰胡同</w:t>
            </w:r>
            <w:r>
              <w:t>31号5号楼215A</w:t>
            </w:r>
          </w:p>
          <w:p w:rsidR="004745B2" w:rsidRDefault="004745B2" w:rsidP="004745B2">
            <w:pPr>
              <w:pStyle w:val="-7"/>
              <w:jc w:val="left"/>
            </w:pPr>
            <w:r>
              <w:rPr>
                <w:rFonts w:hint="eastAsia"/>
              </w:rPr>
              <w:t>办公地址：北京市西城区白纸坊东街</w:t>
            </w:r>
            <w:r>
              <w:t>2号经济日报社A座综合楼712室</w:t>
            </w:r>
          </w:p>
          <w:p w:rsidR="004745B2" w:rsidRDefault="004745B2" w:rsidP="004745B2">
            <w:pPr>
              <w:pStyle w:val="-7"/>
              <w:jc w:val="left"/>
            </w:pPr>
            <w:r>
              <w:rPr>
                <w:rFonts w:hint="eastAsia"/>
              </w:rPr>
              <w:t>法定代表人：梁蓉</w:t>
            </w:r>
          </w:p>
          <w:p w:rsidR="004745B2" w:rsidRDefault="004745B2" w:rsidP="004745B2">
            <w:pPr>
              <w:pStyle w:val="-7"/>
              <w:jc w:val="left"/>
            </w:pPr>
            <w:r>
              <w:rPr>
                <w:rFonts w:hint="eastAsia"/>
              </w:rPr>
              <w:t>联系人：戴亚楠</w:t>
            </w:r>
          </w:p>
          <w:p w:rsidR="004745B2" w:rsidRDefault="004745B2" w:rsidP="004745B2">
            <w:pPr>
              <w:pStyle w:val="-7"/>
              <w:jc w:val="left"/>
            </w:pPr>
            <w:r>
              <w:rPr>
                <w:rFonts w:hint="eastAsia"/>
              </w:rPr>
              <w:t>电话：</w:t>
            </w:r>
            <w:r>
              <w:t>010-66154828-8048</w:t>
            </w:r>
          </w:p>
          <w:p w:rsidR="004745B2" w:rsidRDefault="004745B2" w:rsidP="004745B2">
            <w:pPr>
              <w:pStyle w:val="-7"/>
              <w:jc w:val="left"/>
            </w:pPr>
            <w:r>
              <w:rPr>
                <w:rFonts w:hint="eastAsia"/>
              </w:rPr>
              <w:t>客服电话：</w:t>
            </w:r>
            <w:r>
              <w:t>400-6262-818</w:t>
            </w:r>
          </w:p>
          <w:p w:rsidR="004745B2" w:rsidRDefault="004745B2" w:rsidP="004745B2">
            <w:pPr>
              <w:pStyle w:val="-7"/>
              <w:jc w:val="left"/>
            </w:pPr>
            <w:r>
              <w:rPr>
                <w:rFonts w:hint="eastAsia"/>
              </w:rPr>
              <w:t>公司网址：</w:t>
            </w:r>
            <w:r>
              <w:t>www.5irich.com</w:t>
            </w:r>
          </w:p>
        </w:tc>
      </w:tr>
      <w:tr w:rsidR="004745B2" w:rsidTr="004745B2">
        <w:tc>
          <w:tcPr>
            <w:tcW w:w="4261" w:type="dxa"/>
          </w:tcPr>
          <w:p w:rsidR="004745B2" w:rsidRDefault="004745B2" w:rsidP="004745B2">
            <w:pPr>
              <w:pStyle w:val="-7"/>
              <w:jc w:val="left"/>
            </w:pPr>
            <w:r>
              <w:rPr>
                <w:rFonts w:hint="eastAsia"/>
              </w:rPr>
              <w:t>北京度小满基金销售有限公司</w:t>
            </w:r>
          </w:p>
        </w:tc>
        <w:tc>
          <w:tcPr>
            <w:tcW w:w="4261" w:type="dxa"/>
          </w:tcPr>
          <w:p w:rsidR="004745B2" w:rsidRDefault="004745B2" w:rsidP="004745B2">
            <w:pPr>
              <w:pStyle w:val="-7"/>
              <w:jc w:val="left"/>
            </w:pPr>
            <w:r>
              <w:rPr>
                <w:rFonts w:hint="eastAsia"/>
              </w:rPr>
              <w:t>注册地址：北京市海淀区西北旺东路</w:t>
            </w:r>
            <w:r>
              <w:t>10号院西区4号楼1层103室</w:t>
            </w:r>
          </w:p>
          <w:p w:rsidR="004745B2" w:rsidRDefault="004745B2" w:rsidP="004745B2">
            <w:pPr>
              <w:pStyle w:val="-7"/>
              <w:jc w:val="left"/>
            </w:pPr>
            <w:r>
              <w:rPr>
                <w:rFonts w:hint="eastAsia"/>
              </w:rPr>
              <w:t>办公地址：北京市海淀区西北旺东路</w:t>
            </w:r>
            <w:r>
              <w:t>10号院西区4号楼度小满金融总部</w:t>
            </w:r>
          </w:p>
          <w:p w:rsidR="004745B2" w:rsidRDefault="004745B2" w:rsidP="004745B2">
            <w:pPr>
              <w:pStyle w:val="-7"/>
              <w:jc w:val="left"/>
            </w:pPr>
            <w:r>
              <w:rPr>
                <w:rFonts w:hint="eastAsia"/>
              </w:rPr>
              <w:t>法定代表人：葛新</w:t>
            </w:r>
          </w:p>
          <w:p w:rsidR="004745B2" w:rsidRDefault="004745B2" w:rsidP="004745B2">
            <w:pPr>
              <w:pStyle w:val="-7"/>
              <w:jc w:val="left"/>
            </w:pPr>
            <w:r>
              <w:rPr>
                <w:rFonts w:hint="eastAsia"/>
              </w:rPr>
              <w:t>联系人：孙博超</w:t>
            </w:r>
          </w:p>
          <w:p w:rsidR="004745B2" w:rsidRDefault="004745B2" w:rsidP="004745B2">
            <w:pPr>
              <w:pStyle w:val="-7"/>
              <w:jc w:val="left"/>
            </w:pPr>
            <w:r>
              <w:rPr>
                <w:rFonts w:hint="eastAsia"/>
              </w:rPr>
              <w:t>电话：</w:t>
            </w:r>
            <w:r>
              <w:t>010-59403028</w:t>
            </w:r>
          </w:p>
          <w:p w:rsidR="004745B2" w:rsidRDefault="004745B2" w:rsidP="004745B2">
            <w:pPr>
              <w:pStyle w:val="-7"/>
              <w:jc w:val="left"/>
            </w:pPr>
            <w:r>
              <w:rPr>
                <w:rFonts w:hint="eastAsia"/>
              </w:rPr>
              <w:t>客服电话：</w:t>
            </w:r>
            <w:r>
              <w:t>95055-4</w:t>
            </w:r>
          </w:p>
          <w:p w:rsidR="004745B2" w:rsidRDefault="004745B2" w:rsidP="004745B2">
            <w:pPr>
              <w:pStyle w:val="-7"/>
              <w:jc w:val="left"/>
            </w:pPr>
            <w:r>
              <w:rPr>
                <w:rFonts w:hint="eastAsia"/>
              </w:rPr>
              <w:t>公司网址：</w:t>
            </w:r>
            <w:r>
              <w:t>www.baiyingfund.com</w:t>
            </w:r>
          </w:p>
        </w:tc>
      </w:tr>
      <w:tr w:rsidR="004745B2" w:rsidTr="004745B2">
        <w:tc>
          <w:tcPr>
            <w:tcW w:w="4261" w:type="dxa"/>
          </w:tcPr>
          <w:p w:rsidR="004745B2" w:rsidRDefault="004745B2" w:rsidP="004745B2">
            <w:pPr>
              <w:pStyle w:val="-7"/>
              <w:jc w:val="left"/>
            </w:pPr>
            <w:r>
              <w:rPr>
                <w:rFonts w:hint="eastAsia"/>
              </w:rPr>
              <w:t>北京中植基金销售有限公司</w:t>
            </w:r>
          </w:p>
        </w:tc>
        <w:tc>
          <w:tcPr>
            <w:tcW w:w="4261" w:type="dxa"/>
          </w:tcPr>
          <w:p w:rsidR="004745B2" w:rsidRDefault="004745B2" w:rsidP="004745B2">
            <w:pPr>
              <w:pStyle w:val="-7"/>
              <w:jc w:val="left"/>
            </w:pPr>
            <w:r>
              <w:rPr>
                <w:rFonts w:hint="eastAsia"/>
              </w:rPr>
              <w:t>注册地址：北京市北京经济技术开发区宏达北路</w:t>
            </w:r>
            <w:r>
              <w:t>10号5层5122室</w:t>
            </w:r>
          </w:p>
          <w:p w:rsidR="004745B2" w:rsidRDefault="004745B2" w:rsidP="004745B2">
            <w:pPr>
              <w:pStyle w:val="-7"/>
              <w:jc w:val="left"/>
            </w:pPr>
            <w:r>
              <w:rPr>
                <w:rFonts w:hint="eastAsia"/>
              </w:rPr>
              <w:t>办公地址：北京朝阳区大望路金地中心</w:t>
            </w:r>
            <w:r>
              <w:t>A座28层</w:t>
            </w:r>
          </w:p>
          <w:p w:rsidR="004745B2" w:rsidRDefault="004745B2" w:rsidP="004745B2">
            <w:pPr>
              <w:pStyle w:val="-7"/>
              <w:jc w:val="left"/>
            </w:pPr>
            <w:r>
              <w:rPr>
                <w:rFonts w:hint="eastAsia"/>
              </w:rPr>
              <w:t>法定代表人：武建华</w:t>
            </w:r>
          </w:p>
          <w:p w:rsidR="004745B2" w:rsidRDefault="004745B2" w:rsidP="004745B2">
            <w:pPr>
              <w:pStyle w:val="-7"/>
              <w:jc w:val="left"/>
            </w:pPr>
            <w:r>
              <w:rPr>
                <w:rFonts w:hint="eastAsia"/>
              </w:rPr>
              <w:t>联系人：丛瑞丰</w:t>
            </w:r>
          </w:p>
          <w:p w:rsidR="004745B2" w:rsidRDefault="004745B2" w:rsidP="004745B2">
            <w:pPr>
              <w:pStyle w:val="-7"/>
              <w:jc w:val="left"/>
            </w:pPr>
            <w:r>
              <w:rPr>
                <w:rFonts w:hint="eastAsia"/>
              </w:rPr>
              <w:t>电话：</w:t>
            </w:r>
            <w:r>
              <w:t>010-59313555</w:t>
            </w:r>
          </w:p>
          <w:p w:rsidR="004745B2" w:rsidRDefault="004745B2" w:rsidP="004745B2">
            <w:pPr>
              <w:pStyle w:val="-7"/>
              <w:jc w:val="left"/>
            </w:pPr>
            <w:r>
              <w:rPr>
                <w:rFonts w:hint="eastAsia"/>
              </w:rPr>
              <w:lastRenderedPageBreak/>
              <w:t>客服电话：</w:t>
            </w:r>
            <w:r>
              <w:t>400-8180-888</w:t>
            </w:r>
          </w:p>
          <w:p w:rsidR="004745B2" w:rsidRDefault="004745B2" w:rsidP="004745B2">
            <w:pPr>
              <w:pStyle w:val="-7"/>
              <w:jc w:val="left"/>
            </w:pPr>
            <w:r>
              <w:rPr>
                <w:rFonts w:hint="eastAsia"/>
              </w:rPr>
              <w:t>公司网址：</w:t>
            </w:r>
            <w:r>
              <w:t>http://www.zzfund.com</w:t>
            </w:r>
          </w:p>
          <w:p w:rsidR="004745B2" w:rsidRDefault="004745B2" w:rsidP="004745B2">
            <w:pPr>
              <w:pStyle w:val="-7"/>
              <w:jc w:val="left"/>
            </w:pPr>
            <w:r>
              <w:rPr>
                <w:rFonts w:hint="eastAsia"/>
              </w:rPr>
              <w:t>传真：</w:t>
            </w:r>
            <w:r>
              <w:t>010-56642623</w:t>
            </w:r>
          </w:p>
        </w:tc>
      </w:tr>
      <w:tr w:rsidR="004745B2" w:rsidTr="004745B2">
        <w:tc>
          <w:tcPr>
            <w:tcW w:w="4261" w:type="dxa"/>
          </w:tcPr>
          <w:p w:rsidR="004745B2" w:rsidRDefault="004745B2" w:rsidP="004745B2">
            <w:pPr>
              <w:pStyle w:val="-7"/>
              <w:jc w:val="left"/>
            </w:pPr>
            <w:r>
              <w:rPr>
                <w:rFonts w:hint="eastAsia"/>
              </w:rPr>
              <w:lastRenderedPageBreak/>
              <w:t>东方财富证券股份有限公司</w:t>
            </w:r>
          </w:p>
        </w:tc>
        <w:tc>
          <w:tcPr>
            <w:tcW w:w="4261" w:type="dxa"/>
          </w:tcPr>
          <w:p w:rsidR="004745B2" w:rsidRDefault="004745B2" w:rsidP="004745B2">
            <w:pPr>
              <w:pStyle w:val="-7"/>
              <w:jc w:val="left"/>
            </w:pPr>
            <w:r>
              <w:rPr>
                <w:rFonts w:hint="eastAsia"/>
              </w:rPr>
              <w:t>注册地址：上海市徐汇区宛平南路</w:t>
            </w:r>
            <w:r>
              <w:t>88号东方财富大厦</w:t>
            </w:r>
          </w:p>
          <w:p w:rsidR="004745B2" w:rsidRDefault="004745B2" w:rsidP="004745B2">
            <w:pPr>
              <w:pStyle w:val="-7"/>
              <w:jc w:val="left"/>
            </w:pPr>
            <w:r>
              <w:rPr>
                <w:rFonts w:hint="eastAsia"/>
              </w:rPr>
              <w:t>办公地址：上海市徐汇区宛平南路</w:t>
            </w:r>
            <w:r>
              <w:t>88号东方财富大厦</w:t>
            </w:r>
          </w:p>
          <w:p w:rsidR="004745B2" w:rsidRDefault="004745B2" w:rsidP="004745B2">
            <w:pPr>
              <w:pStyle w:val="-7"/>
              <w:jc w:val="left"/>
            </w:pPr>
            <w:r>
              <w:rPr>
                <w:rFonts w:hint="eastAsia"/>
              </w:rPr>
              <w:t>法定代表人：戴彦</w:t>
            </w:r>
          </w:p>
          <w:p w:rsidR="004745B2" w:rsidRDefault="004745B2" w:rsidP="004745B2">
            <w:pPr>
              <w:pStyle w:val="-7"/>
              <w:jc w:val="left"/>
            </w:pPr>
            <w:r>
              <w:rPr>
                <w:rFonts w:hint="eastAsia"/>
              </w:rPr>
              <w:t>联系人：付佳</w:t>
            </w:r>
          </w:p>
          <w:p w:rsidR="004745B2" w:rsidRDefault="004745B2" w:rsidP="004745B2">
            <w:pPr>
              <w:pStyle w:val="-7"/>
              <w:jc w:val="left"/>
            </w:pPr>
            <w:r>
              <w:rPr>
                <w:rFonts w:hint="eastAsia"/>
              </w:rPr>
              <w:t>电话：</w:t>
            </w:r>
            <w:r>
              <w:t>17717379005</w:t>
            </w:r>
          </w:p>
          <w:p w:rsidR="004745B2" w:rsidRDefault="004745B2" w:rsidP="004745B2">
            <w:pPr>
              <w:pStyle w:val="-7"/>
              <w:jc w:val="left"/>
            </w:pPr>
            <w:r>
              <w:rPr>
                <w:rFonts w:hint="eastAsia"/>
              </w:rPr>
              <w:t>客服电话：</w:t>
            </w:r>
            <w:r>
              <w:t>95357</w:t>
            </w:r>
          </w:p>
          <w:p w:rsidR="004745B2" w:rsidRDefault="004745B2" w:rsidP="004745B2">
            <w:pPr>
              <w:pStyle w:val="-7"/>
              <w:jc w:val="left"/>
            </w:pPr>
            <w:r>
              <w:rPr>
                <w:rFonts w:hint="eastAsia"/>
              </w:rPr>
              <w:t>公司网址：</w:t>
            </w:r>
            <w:r>
              <w:t>http://www.18.cn</w:t>
            </w:r>
          </w:p>
        </w:tc>
      </w:tr>
      <w:tr w:rsidR="004745B2" w:rsidTr="004745B2">
        <w:tc>
          <w:tcPr>
            <w:tcW w:w="4261" w:type="dxa"/>
          </w:tcPr>
          <w:p w:rsidR="004745B2" w:rsidRDefault="004745B2" w:rsidP="004745B2">
            <w:pPr>
              <w:pStyle w:val="-7"/>
              <w:jc w:val="left"/>
            </w:pPr>
            <w:r>
              <w:rPr>
                <w:rFonts w:hint="eastAsia"/>
              </w:rPr>
              <w:t>泛华普益基金销售有限公司</w:t>
            </w:r>
          </w:p>
        </w:tc>
        <w:tc>
          <w:tcPr>
            <w:tcW w:w="4261" w:type="dxa"/>
          </w:tcPr>
          <w:p w:rsidR="004745B2" w:rsidRDefault="004745B2" w:rsidP="004745B2">
            <w:pPr>
              <w:pStyle w:val="-7"/>
              <w:jc w:val="left"/>
            </w:pPr>
            <w:r>
              <w:rPr>
                <w:rFonts w:hint="eastAsia"/>
              </w:rPr>
              <w:t>注册地址：成都市成华区建设路</w:t>
            </w:r>
            <w:r>
              <w:t>9号高地中心1101室</w:t>
            </w:r>
          </w:p>
          <w:p w:rsidR="004745B2" w:rsidRDefault="004745B2" w:rsidP="004745B2">
            <w:pPr>
              <w:pStyle w:val="-7"/>
              <w:jc w:val="left"/>
            </w:pPr>
            <w:r>
              <w:rPr>
                <w:rFonts w:hint="eastAsia"/>
              </w:rPr>
              <w:t>办公地址：四川省成都市金牛区花照壁西顺街</w:t>
            </w:r>
            <w:r>
              <w:t>399号1栋1单元龙湖西宸天街B座1201号</w:t>
            </w:r>
          </w:p>
          <w:p w:rsidR="004745B2" w:rsidRDefault="004745B2" w:rsidP="004745B2">
            <w:pPr>
              <w:pStyle w:val="-7"/>
              <w:jc w:val="left"/>
            </w:pPr>
            <w:r>
              <w:rPr>
                <w:rFonts w:hint="eastAsia"/>
              </w:rPr>
              <w:t>法定代表人：于海锋</w:t>
            </w:r>
          </w:p>
          <w:p w:rsidR="004745B2" w:rsidRDefault="004745B2" w:rsidP="004745B2">
            <w:pPr>
              <w:pStyle w:val="-7"/>
              <w:jc w:val="left"/>
            </w:pPr>
            <w:r>
              <w:rPr>
                <w:rFonts w:hint="eastAsia"/>
              </w:rPr>
              <w:t>联系人：史若芬</w:t>
            </w:r>
          </w:p>
          <w:p w:rsidR="004745B2" w:rsidRDefault="004745B2" w:rsidP="004745B2">
            <w:pPr>
              <w:pStyle w:val="-7"/>
              <w:jc w:val="left"/>
            </w:pPr>
            <w:r>
              <w:rPr>
                <w:rFonts w:hint="eastAsia"/>
              </w:rPr>
              <w:t>电话：</w:t>
            </w:r>
            <w:r>
              <w:t>15603006162</w:t>
            </w:r>
          </w:p>
          <w:p w:rsidR="004745B2" w:rsidRDefault="004745B2" w:rsidP="004745B2">
            <w:pPr>
              <w:pStyle w:val="-7"/>
              <w:jc w:val="left"/>
            </w:pPr>
            <w:r>
              <w:rPr>
                <w:rFonts w:hint="eastAsia"/>
              </w:rPr>
              <w:t>客服电话：</w:t>
            </w:r>
            <w:r>
              <w:t>400-080-3388</w:t>
            </w:r>
          </w:p>
          <w:p w:rsidR="004745B2" w:rsidRDefault="004745B2" w:rsidP="004745B2">
            <w:pPr>
              <w:pStyle w:val="-7"/>
              <w:jc w:val="left"/>
            </w:pPr>
            <w:r>
              <w:rPr>
                <w:rFonts w:hint="eastAsia"/>
              </w:rPr>
              <w:t>公司网址：</w:t>
            </w:r>
            <w:r>
              <w:t>https://www.puyifund.com/</w:t>
            </w:r>
          </w:p>
        </w:tc>
      </w:tr>
      <w:tr w:rsidR="004745B2" w:rsidTr="004745B2">
        <w:tc>
          <w:tcPr>
            <w:tcW w:w="4261" w:type="dxa"/>
          </w:tcPr>
          <w:p w:rsidR="004745B2" w:rsidRDefault="004745B2" w:rsidP="004745B2">
            <w:pPr>
              <w:pStyle w:val="-7"/>
              <w:jc w:val="left"/>
            </w:pPr>
            <w:r>
              <w:rPr>
                <w:rFonts w:hint="eastAsia"/>
              </w:rPr>
              <w:t>京东肯特瑞基金销售有限公司</w:t>
            </w:r>
          </w:p>
        </w:tc>
        <w:tc>
          <w:tcPr>
            <w:tcW w:w="4261" w:type="dxa"/>
          </w:tcPr>
          <w:p w:rsidR="004745B2" w:rsidRDefault="004745B2" w:rsidP="004745B2">
            <w:pPr>
              <w:pStyle w:val="-7"/>
              <w:jc w:val="left"/>
            </w:pPr>
            <w:r>
              <w:rPr>
                <w:rFonts w:hint="eastAsia"/>
              </w:rPr>
              <w:t>注册地址：北京市海淀区西三旗建材城中路</w:t>
            </w:r>
            <w:r>
              <w:t>12号17号平房157</w:t>
            </w:r>
          </w:p>
          <w:p w:rsidR="004745B2" w:rsidRDefault="004745B2" w:rsidP="004745B2">
            <w:pPr>
              <w:pStyle w:val="-7"/>
              <w:jc w:val="left"/>
            </w:pPr>
            <w:r>
              <w:rPr>
                <w:rFonts w:hint="eastAsia"/>
              </w:rPr>
              <w:t>办公地址：北京市经济技术开发区科创十一街京东总部一号楼</w:t>
            </w:r>
            <w:r>
              <w:t>A座15层</w:t>
            </w:r>
          </w:p>
          <w:p w:rsidR="004745B2" w:rsidRDefault="004745B2" w:rsidP="004745B2">
            <w:pPr>
              <w:pStyle w:val="-7"/>
              <w:jc w:val="left"/>
            </w:pPr>
            <w:r>
              <w:rPr>
                <w:rFonts w:hint="eastAsia"/>
              </w:rPr>
              <w:t>法定代表人：王苏宁</w:t>
            </w:r>
          </w:p>
          <w:p w:rsidR="004745B2" w:rsidRDefault="004745B2" w:rsidP="004745B2">
            <w:pPr>
              <w:pStyle w:val="-7"/>
              <w:jc w:val="left"/>
            </w:pPr>
            <w:r>
              <w:rPr>
                <w:rFonts w:hint="eastAsia"/>
              </w:rPr>
              <w:t>联系人：薛晓奥</w:t>
            </w:r>
          </w:p>
          <w:p w:rsidR="004745B2" w:rsidRDefault="004745B2" w:rsidP="004745B2">
            <w:pPr>
              <w:pStyle w:val="-7"/>
              <w:jc w:val="left"/>
            </w:pPr>
            <w:r>
              <w:rPr>
                <w:rFonts w:hint="eastAsia"/>
              </w:rPr>
              <w:t>电话：</w:t>
            </w:r>
            <w:r>
              <w:t>15668948919</w:t>
            </w:r>
          </w:p>
          <w:p w:rsidR="004745B2" w:rsidRDefault="004745B2" w:rsidP="004745B2">
            <w:pPr>
              <w:pStyle w:val="-7"/>
              <w:jc w:val="left"/>
            </w:pPr>
            <w:r>
              <w:rPr>
                <w:rFonts w:hint="eastAsia"/>
              </w:rPr>
              <w:t>客服电话：</w:t>
            </w:r>
            <w:r>
              <w:t>95118</w:t>
            </w:r>
          </w:p>
          <w:p w:rsidR="004745B2" w:rsidRDefault="004745B2" w:rsidP="004745B2">
            <w:pPr>
              <w:pStyle w:val="-7"/>
              <w:jc w:val="left"/>
            </w:pPr>
            <w:r>
              <w:rPr>
                <w:rFonts w:hint="eastAsia"/>
              </w:rPr>
              <w:t>公司网址：</w:t>
            </w:r>
            <w:r>
              <w:t>http://kenterui.jd.com/</w:t>
            </w:r>
          </w:p>
        </w:tc>
      </w:tr>
      <w:tr w:rsidR="004745B2" w:rsidTr="004745B2">
        <w:tc>
          <w:tcPr>
            <w:tcW w:w="4261" w:type="dxa"/>
          </w:tcPr>
          <w:p w:rsidR="004745B2" w:rsidRDefault="004745B2" w:rsidP="004745B2">
            <w:pPr>
              <w:pStyle w:val="-7"/>
              <w:jc w:val="left"/>
            </w:pPr>
            <w:r>
              <w:rPr>
                <w:rFonts w:hint="eastAsia"/>
              </w:rPr>
              <w:t>联储证券有限责任公司</w:t>
            </w:r>
          </w:p>
        </w:tc>
        <w:tc>
          <w:tcPr>
            <w:tcW w:w="4261" w:type="dxa"/>
          </w:tcPr>
          <w:p w:rsidR="004745B2" w:rsidRDefault="004745B2" w:rsidP="004745B2">
            <w:pPr>
              <w:pStyle w:val="-7"/>
              <w:jc w:val="left"/>
            </w:pPr>
            <w:r>
              <w:rPr>
                <w:rFonts w:hint="eastAsia"/>
              </w:rPr>
              <w:t>注册地址：上海市浦东新区陆家嘴环路</w:t>
            </w:r>
            <w:r>
              <w:t>333号东方汇经中心8楼</w:t>
            </w:r>
          </w:p>
          <w:p w:rsidR="004745B2" w:rsidRDefault="004745B2" w:rsidP="004745B2">
            <w:pPr>
              <w:pStyle w:val="-7"/>
              <w:jc w:val="left"/>
            </w:pPr>
            <w:r>
              <w:rPr>
                <w:rFonts w:hint="eastAsia"/>
              </w:rPr>
              <w:t>办公地址：上海市浦东新区陆家嘴环路</w:t>
            </w:r>
            <w:r>
              <w:t>333</w:t>
            </w:r>
            <w:r>
              <w:lastRenderedPageBreak/>
              <w:t>号金砖大厦8层、深圳市福田区深南大道2007号金地中心大厦9楼、北京市朝阳区安定路5号院3号楼中建财富国际中心27层</w:t>
            </w:r>
          </w:p>
          <w:p w:rsidR="004745B2" w:rsidRDefault="004745B2" w:rsidP="004745B2">
            <w:pPr>
              <w:pStyle w:val="-7"/>
              <w:jc w:val="left"/>
            </w:pPr>
            <w:r>
              <w:rPr>
                <w:rFonts w:hint="eastAsia"/>
              </w:rPr>
              <w:t>法定代表人：吕春卫</w:t>
            </w:r>
          </w:p>
          <w:p w:rsidR="004745B2" w:rsidRDefault="004745B2" w:rsidP="004745B2">
            <w:pPr>
              <w:pStyle w:val="-7"/>
              <w:jc w:val="left"/>
            </w:pPr>
            <w:r>
              <w:rPr>
                <w:rFonts w:hint="eastAsia"/>
              </w:rPr>
              <w:t>联系人：高舒婕</w:t>
            </w:r>
          </w:p>
          <w:p w:rsidR="004745B2" w:rsidRDefault="004745B2" w:rsidP="004745B2">
            <w:pPr>
              <w:pStyle w:val="-7"/>
              <w:jc w:val="left"/>
            </w:pPr>
            <w:r>
              <w:rPr>
                <w:rFonts w:hint="eastAsia"/>
              </w:rPr>
              <w:t>电话：</w:t>
            </w:r>
            <w:r>
              <w:t>400-620-6868</w:t>
            </w:r>
          </w:p>
          <w:p w:rsidR="004745B2" w:rsidRDefault="004745B2" w:rsidP="004745B2">
            <w:pPr>
              <w:pStyle w:val="-7"/>
              <w:jc w:val="left"/>
            </w:pPr>
            <w:r>
              <w:rPr>
                <w:rFonts w:hint="eastAsia"/>
              </w:rPr>
              <w:t>客服电话：</w:t>
            </w:r>
            <w:r>
              <w:t>400-620-6868</w:t>
            </w:r>
          </w:p>
          <w:p w:rsidR="004745B2" w:rsidRDefault="004745B2" w:rsidP="004745B2">
            <w:pPr>
              <w:pStyle w:val="-7"/>
              <w:jc w:val="left"/>
            </w:pPr>
            <w:r>
              <w:rPr>
                <w:rFonts w:hint="eastAsia"/>
              </w:rPr>
              <w:t>公司网址：</w:t>
            </w:r>
            <w:r>
              <w:t>http://www.lczq.com/</w:t>
            </w:r>
          </w:p>
        </w:tc>
      </w:tr>
      <w:tr w:rsidR="004745B2" w:rsidTr="004745B2">
        <w:tc>
          <w:tcPr>
            <w:tcW w:w="4261" w:type="dxa"/>
          </w:tcPr>
          <w:p w:rsidR="004745B2" w:rsidRDefault="004745B2" w:rsidP="004745B2">
            <w:pPr>
              <w:pStyle w:val="-7"/>
              <w:jc w:val="left"/>
            </w:pPr>
            <w:r>
              <w:rPr>
                <w:rFonts w:hint="eastAsia"/>
              </w:rPr>
              <w:lastRenderedPageBreak/>
              <w:t>诺亚正行基金销售有限公司</w:t>
            </w:r>
          </w:p>
        </w:tc>
        <w:tc>
          <w:tcPr>
            <w:tcW w:w="4261" w:type="dxa"/>
          </w:tcPr>
          <w:p w:rsidR="004745B2" w:rsidRDefault="004745B2" w:rsidP="004745B2">
            <w:pPr>
              <w:pStyle w:val="-7"/>
              <w:jc w:val="left"/>
            </w:pPr>
            <w:r>
              <w:rPr>
                <w:rFonts w:hint="eastAsia"/>
              </w:rPr>
              <w:t>注册地址：上海市虹口区飞虹路</w:t>
            </w:r>
            <w:r>
              <w:t>360弄9号3724室</w:t>
            </w:r>
          </w:p>
          <w:p w:rsidR="004745B2" w:rsidRDefault="004745B2" w:rsidP="004745B2">
            <w:pPr>
              <w:pStyle w:val="-7"/>
              <w:jc w:val="left"/>
            </w:pPr>
            <w:r>
              <w:rPr>
                <w:rFonts w:hint="eastAsia"/>
              </w:rPr>
              <w:t>办公地址：上海市杨浦区长阳路</w:t>
            </w:r>
            <w:r>
              <w:t>1687号2号楼诺亚财富</w:t>
            </w:r>
          </w:p>
          <w:p w:rsidR="004745B2" w:rsidRDefault="004745B2" w:rsidP="004745B2">
            <w:pPr>
              <w:pStyle w:val="-7"/>
              <w:jc w:val="left"/>
            </w:pPr>
            <w:r>
              <w:rPr>
                <w:rFonts w:hint="eastAsia"/>
              </w:rPr>
              <w:t>法定代表人：汪静波</w:t>
            </w:r>
          </w:p>
          <w:p w:rsidR="004745B2" w:rsidRDefault="004745B2" w:rsidP="004745B2">
            <w:pPr>
              <w:pStyle w:val="-7"/>
              <w:jc w:val="left"/>
            </w:pPr>
            <w:r>
              <w:rPr>
                <w:rFonts w:hint="eastAsia"/>
              </w:rPr>
              <w:t>联系人：李娟</w:t>
            </w:r>
          </w:p>
          <w:p w:rsidR="004745B2" w:rsidRDefault="004745B2" w:rsidP="004745B2">
            <w:pPr>
              <w:pStyle w:val="-7"/>
              <w:jc w:val="left"/>
            </w:pPr>
            <w:r>
              <w:rPr>
                <w:rFonts w:hint="eastAsia"/>
              </w:rPr>
              <w:t>电话：</w:t>
            </w:r>
            <w:r>
              <w:t>400-821-5399</w:t>
            </w:r>
          </w:p>
          <w:p w:rsidR="004745B2" w:rsidRDefault="004745B2" w:rsidP="004745B2">
            <w:pPr>
              <w:pStyle w:val="-7"/>
              <w:jc w:val="left"/>
            </w:pPr>
            <w:r>
              <w:rPr>
                <w:rFonts w:hint="eastAsia"/>
              </w:rPr>
              <w:t>客服电话：</w:t>
            </w:r>
            <w:r>
              <w:t>400-821-5399</w:t>
            </w:r>
          </w:p>
          <w:p w:rsidR="004745B2" w:rsidRDefault="004745B2" w:rsidP="004745B2">
            <w:pPr>
              <w:pStyle w:val="-7"/>
              <w:jc w:val="left"/>
            </w:pPr>
            <w:r>
              <w:rPr>
                <w:rFonts w:hint="eastAsia"/>
              </w:rPr>
              <w:t>公司网址：</w:t>
            </w:r>
            <w:r>
              <w:t>www.noah-fund.com/</w:t>
            </w:r>
          </w:p>
          <w:p w:rsidR="004745B2" w:rsidRDefault="004745B2" w:rsidP="004745B2">
            <w:pPr>
              <w:pStyle w:val="-7"/>
              <w:jc w:val="left"/>
            </w:pPr>
            <w:r>
              <w:rPr>
                <w:rFonts w:hint="eastAsia"/>
              </w:rPr>
              <w:t>传真：</w:t>
            </w:r>
            <w:r>
              <w:t>021-38509777</w:t>
            </w:r>
          </w:p>
        </w:tc>
      </w:tr>
      <w:tr w:rsidR="004745B2" w:rsidTr="004745B2">
        <w:tc>
          <w:tcPr>
            <w:tcW w:w="4261" w:type="dxa"/>
          </w:tcPr>
          <w:p w:rsidR="004745B2" w:rsidRDefault="004745B2" w:rsidP="004745B2">
            <w:pPr>
              <w:pStyle w:val="-7"/>
              <w:jc w:val="left"/>
            </w:pPr>
            <w:r>
              <w:rPr>
                <w:rFonts w:hint="eastAsia"/>
              </w:rPr>
              <w:t>浦领基金销售有限公司</w:t>
            </w:r>
          </w:p>
        </w:tc>
        <w:tc>
          <w:tcPr>
            <w:tcW w:w="4261" w:type="dxa"/>
          </w:tcPr>
          <w:p w:rsidR="004745B2" w:rsidRDefault="004745B2" w:rsidP="004745B2">
            <w:pPr>
              <w:pStyle w:val="-7"/>
              <w:jc w:val="left"/>
            </w:pPr>
            <w:r>
              <w:rPr>
                <w:rFonts w:hint="eastAsia"/>
              </w:rPr>
              <w:t>注册地址：北京市朝阳区望京东园四区</w:t>
            </w:r>
            <w:r>
              <w:t>2号楼10层1001号04室</w:t>
            </w:r>
          </w:p>
          <w:p w:rsidR="004745B2" w:rsidRDefault="004745B2" w:rsidP="004745B2">
            <w:pPr>
              <w:pStyle w:val="-7"/>
              <w:jc w:val="left"/>
            </w:pPr>
            <w:r>
              <w:rPr>
                <w:rFonts w:hint="eastAsia"/>
              </w:rPr>
              <w:t>办公地址：北京市朝阳区望京东园四区</w:t>
            </w:r>
            <w:r>
              <w:t>2号楼10层1001号04室</w:t>
            </w:r>
          </w:p>
          <w:p w:rsidR="004745B2" w:rsidRDefault="004745B2" w:rsidP="004745B2">
            <w:pPr>
              <w:pStyle w:val="-7"/>
              <w:jc w:val="left"/>
            </w:pPr>
            <w:r>
              <w:rPr>
                <w:rFonts w:hint="eastAsia"/>
              </w:rPr>
              <w:t>法定代表人：张昱</w:t>
            </w:r>
          </w:p>
          <w:p w:rsidR="004745B2" w:rsidRDefault="004745B2" w:rsidP="004745B2">
            <w:pPr>
              <w:pStyle w:val="-7"/>
              <w:jc w:val="left"/>
            </w:pPr>
            <w:r>
              <w:rPr>
                <w:rFonts w:hint="eastAsia"/>
              </w:rPr>
              <w:t>联系人：李艳</w:t>
            </w:r>
          </w:p>
          <w:p w:rsidR="004745B2" w:rsidRDefault="004745B2" w:rsidP="004745B2">
            <w:pPr>
              <w:pStyle w:val="-7"/>
              <w:jc w:val="left"/>
            </w:pPr>
            <w:r>
              <w:rPr>
                <w:rFonts w:hint="eastAsia"/>
              </w:rPr>
              <w:t>电话：</w:t>
            </w:r>
            <w:r>
              <w:t>010-59497361</w:t>
            </w:r>
          </w:p>
          <w:p w:rsidR="004745B2" w:rsidRDefault="004745B2" w:rsidP="004745B2">
            <w:pPr>
              <w:pStyle w:val="-7"/>
              <w:jc w:val="left"/>
            </w:pPr>
            <w:r>
              <w:rPr>
                <w:rFonts w:hint="eastAsia"/>
              </w:rPr>
              <w:t>客服电话：</w:t>
            </w:r>
            <w:r>
              <w:t>400-012-5899</w:t>
            </w:r>
          </w:p>
          <w:p w:rsidR="004745B2" w:rsidRDefault="004745B2" w:rsidP="004745B2">
            <w:pPr>
              <w:pStyle w:val="-7"/>
              <w:jc w:val="left"/>
            </w:pPr>
            <w:r>
              <w:rPr>
                <w:rFonts w:hint="eastAsia"/>
              </w:rPr>
              <w:t>公司网址：</w:t>
            </w:r>
            <w:r>
              <w:t>www.zscffund.com</w:t>
            </w:r>
          </w:p>
        </w:tc>
      </w:tr>
      <w:tr w:rsidR="004745B2" w:rsidTr="004745B2">
        <w:tc>
          <w:tcPr>
            <w:tcW w:w="4261" w:type="dxa"/>
          </w:tcPr>
          <w:p w:rsidR="004745B2" w:rsidRDefault="004745B2" w:rsidP="004745B2">
            <w:pPr>
              <w:pStyle w:val="-7"/>
              <w:jc w:val="left"/>
            </w:pPr>
            <w:r>
              <w:rPr>
                <w:rFonts w:hint="eastAsia"/>
              </w:rPr>
              <w:t>上海好买基金销售有限公司</w:t>
            </w:r>
          </w:p>
        </w:tc>
        <w:tc>
          <w:tcPr>
            <w:tcW w:w="4261" w:type="dxa"/>
          </w:tcPr>
          <w:p w:rsidR="004745B2" w:rsidRDefault="004745B2" w:rsidP="004745B2">
            <w:pPr>
              <w:pStyle w:val="-7"/>
              <w:jc w:val="left"/>
            </w:pPr>
            <w:r>
              <w:rPr>
                <w:rFonts w:hint="eastAsia"/>
              </w:rPr>
              <w:t>注册地址：上海市虹口区欧阳路</w:t>
            </w:r>
            <w:r>
              <w:t>196号26号楼2楼41号</w:t>
            </w:r>
          </w:p>
          <w:p w:rsidR="004745B2" w:rsidRDefault="004745B2" w:rsidP="004745B2">
            <w:pPr>
              <w:pStyle w:val="-7"/>
              <w:jc w:val="left"/>
            </w:pPr>
            <w:r>
              <w:rPr>
                <w:rFonts w:hint="eastAsia"/>
              </w:rPr>
              <w:t>办公地址：上海市浦东南路</w:t>
            </w:r>
            <w:r>
              <w:t>1118号鄂尔多斯国际大厦903～906室</w:t>
            </w:r>
          </w:p>
          <w:p w:rsidR="004745B2" w:rsidRDefault="004745B2" w:rsidP="004745B2">
            <w:pPr>
              <w:pStyle w:val="-7"/>
              <w:jc w:val="left"/>
            </w:pPr>
            <w:r>
              <w:rPr>
                <w:rFonts w:hint="eastAsia"/>
              </w:rPr>
              <w:t>法定代表人：杨文斌</w:t>
            </w:r>
          </w:p>
          <w:p w:rsidR="004745B2" w:rsidRDefault="004745B2" w:rsidP="004745B2">
            <w:pPr>
              <w:pStyle w:val="-7"/>
              <w:jc w:val="left"/>
            </w:pPr>
            <w:r>
              <w:rPr>
                <w:rFonts w:hint="eastAsia"/>
              </w:rPr>
              <w:t>联系人：杨樾</w:t>
            </w:r>
          </w:p>
          <w:p w:rsidR="004745B2" w:rsidRDefault="004745B2" w:rsidP="004745B2">
            <w:pPr>
              <w:pStyle w:val="-7"/>
              <w:jc w:val="left"/>
            </w:pPr>
            <w:r>
              <w:rPr>
                <w:rFonts w:hint="eastAsia"/>
              </w:rPr>
              <w:t>电话：</w:t>
            </w:r>
            <w:r>
              <w:t>18217775310</w:t>
            </w:r>
          </w:p>
          <w:p w:rsidR="004745B2" w:rsidRDefault="004745B2" w:rsidP="004745B2">
            <w:pPr>
              <w:pStyle w:val="-7"/>
              <w:jc w:val="left"/>
            </w:pPr>
            <w:r>
              <w:rPr>
                <w:rFonts w:hint="eastAsia"/>
              </w:rPr>
              <w:lastRenderedPageBreak/>
              <w:t>客服电话：</w:t>
            </w:r>
            <w:r>
              <w:t>400-700-9665</w:t>
            </w:r>
          </w:p>
          <w:p w:rsidR="004745B2" w:rsidRDefault="004745B2" w:rsidP="004745B2">
            <w:pPr>
              <w:pStyle w:val="-7"/>
              <w:jc w:val="left"/>
            </w:pPr>
            <w:r>
              <w:rPr>
                <w:rFonts w:hint="eastAsia"/>
              </w:rPr>
              <w:t>公司网址：</w:t>
            </w:r>
            <w:r>
              <w:t>www.ehowbuy.com</w:t>
            </w:r>
          </w:p>
          <w:p w:rsidR="004745B2" w:rsidRDefault="004745B2" w:rsidP="004745B2">
            <w:pPr>
              <w:pStyle w:val="-7"/>
              <w:jc w:val="left"/>
            </w:pPr>
            <w:r>
              <w:rPr>
                <w:rFonts w:hint="eastAsia"/>
              </w:rPr>
              <w:t>传真：</w:t>
            </w:r>
            <w:r>
              <w:t>021-68596919</w:t>
            </w:r>
          </w:p>
        </w:tc>
      </w:tr>
      <w:tr w:rsidR="004745B2" w:rsidTr="004745B2">
        <w:tc>
          <w:tcPr>
            <w:tcW w:w="4261" w:type="dxa"/>
          </w:tcPr>
          <w:p w:rsidR="004745B2" w:rsidRDefault="004745B2" w:rsidP="004745B2">
            <w:pPr>
              <w:pStyle w:val="-7"/>
              <w:jc w:val="left"/>
            </w:pPr>
            <w:r>
              <w:rPr>
                <w:rFonts w:hint="eastAsia"/>
              </w:rPr>
              <w:lastRenderedPageBreak/>
              <w:t>上海基煜基金销售有限公司</w:t>
            </w:r>
          </w:p>
        </w:tc>
        <w:tc>
          <w:tcPr>
            <w:tcW w:w="4261" w:type="dxa"/>
          </w:tcPr>
          <w:p w:rsidR="004745B2" w:rsidRDefault="004745B2" w:rsidP="004745B2">
            <w:pPr>
              <w:pStyle w:val="-7"/>
              <w:jc w:val="left"/>
            </w:pPr>
            <w:r>
              <w:rPr>
                <w:rFonts w:hint="eastAsia"/>
              </w:rPr>
              <w:t>注册地址：上海市崇明县长兴镇路潘园公路</w:t>
            </w:r>
            <w:r>
              <w:t>1800号2号楼6153室（上海泰和经济发展区）</w:t>
            </w:r>
          </w:p>
          <w:p w:rsidR="004745B2" w:rsidRDefault="004745B2" w:rsidP="004745B2">
            <w:pPr>
              <w:pStyle w:val="-7"/>
              <w:jc w:val="left"/>
            </w:pPr>
            <w:r>
              <w:rPr>
                <w:rFonts w:hint="eastAsia"/>
              </w:rPr>
              <w:t>办公地址：上海市黄浦区广东路</w:t>
            </w:r>
            <w:r>
              <w:t>500号30层3001单元</w:t>
            </w:r>
          </w:p>
          <w:p w:rsidR="004745B2" w:rsidRDefault="004745B2" w:rsidP="004745B2">
            <w:pPr>
              <w:pStyle w:val="-7"/>
              <w:jc w:val="left"/>
            </w:pPr>
            <w:r>
              <w:rPr>
                <w:rFonts w:hint="eastAsia"/>
              </w:rPr>
              <w:t>法定代表人：王翔</w:t>
            </w:r>
          </w:p>
          <w:p w:rsidR="004745B2" w:rsidRDefault="004745B2" w:rsidP="004745B2">
            <w:pPr>
              <w:pStyle w:val="-7"/>
              <w:jc w:val="left"/>
            </w:pPr>
            <w:r>
              <w:rPr>
                <w:rFonts w:hint="eastAsia"/>
              </w:rPr>
              <w:t>联系人：骆睆</w:t>
            </w:r>
          </w:p>
          <w:p w:rsidR="004745B2" w:rsidRDefault="004745B2" w:rsidP="004745B2">
            <w:pPr>
              <w:pStyle w:val="-7"/>
              <w:jc w:val="left"/>
            </w:pPr>
            <w:r>
              <w:rPr>
                <w:rFonts w:hint="eastAsia"/>
              </w:rPr>
              <w:t>电话：</w:t>
            </w:r>
            <w:r>
              <w:t>400-820-5369</w:t>
            </w:r>
          </w:p>
          <w:p w:rsidR="004745B2" w:rsidRDefault="004745B2" w:rsidP="004745B2">
            <w:pPr>
              <w:pStyle w:val="-7"/>
              <w:jc w:val="left"/>
            </w:pPr>
            <w:r>
              <w:rPr>
                <w:rFonts w:hint="eastAsia"/>
              </w:rPr>
              <w:t>客服电话：</w:t>
            </w:r>
            <w:r>
              <w:t>400-820-5369</w:t>
            </w:r>
          </w:p>
          <w:p w:rsidR="004745B2" w:rsidRDefault="004745B2" w:rsidP="004745B2">
            <w:pPr>
              <w:pStyle w:val="-7"/>
              <w:jc w:val="left"/>
            </w:pPr>
            <w:r>
              <w:rPr>
                <w:rFonts w:hint="eastAsia"/>
              </w:rPr>
              <w:t>公司网址：</w:t>
            </w:r>
            <w:r>
              <w:t>www.jiyufund.com.cn</w:t>
            </w:r>
          </w:p>
        </w:tc>
      </w:tr>
      <w:tr w:rsidR="004745B2" w:rsidTr="004745B2">
        <w:tc>
          <w:tcPr>
            <w:tcW w:w="4261" w:type="dxa"/>
          </w:tcPr>
          <w:p w:rsidR="004745B2" w:rsidRDefault="004745B2" w:rsidP="004745B2">
            <w:pPr>
              <w:pStyle w:val="-7"/>
              <w:jc w:val="left"/>
            </w:pPr>
            <w:r>
              <w:rPr>
                <w:rFonts w:hint="eastAsia"/>
              </w:rPr>
              <w:t>上海利得基金销售有限公司</w:t>
            </w:r>
          </w:p>
        </w:tc>
        <w:tc>
          <w:tcPr>
            <w:tcW w:w="4261" w:type="dxa"/>
          </w:tcPr>
          <w:p w:rsidR="004745B2" w:rsidRDefault="004745B2" w:rsidP="004745B2">
            <w:pPr>
              <w:pStyle w:val="-7"/>
              <w:jc w:val="left"/>
            </w:pPr>
            <w:r>
              <w:rPr>
                <w:rFonts w:hint="eastAsia"/>
              </w:rPr>
              <w:t>注册地址：上海市浦东新区东方路</w:t>
            </w:r>
            <w:r>
              <w:t>989号中达广场2楼</w:t>
            </w:r>
          </w:p>
          <w:p w:rsidR="004745B2" w:rsidRDefault="004745B2" w:rsidP="004745B2">
            <w:pPr>
              <w:pStyle w:val="-7"/>
              <w:jc w:val="left"/>
            </w:pPr>
            <w:r>
              <w:rPr>
                <w:rFonts w:hint="eastAsia"/>
              </w:rPr>
              <w:t>办公地址：宝山区蕴川路</w:t>
            </w:r>
            <w:r>
              <w:t>5475号1033室</w:t>
            </w:r>
          </w:p>
          <w:p w:rsidR="004745B2" w:rsidRDefault="004745B2" w:rsidP="004745B2">
            <w:pPr>
              <w:pStyle w:val="-7"/>
              <w:jc w:val="left"/>
            </w:pPr>
            <w:r>
              <w:rPr>
                <w:rFonts w:hint="eastAsia"/>
              </w:rPr>
              <w:t>法定代表人：李兴春</w:t>
            </w:r>
          </w:p>
          <w:p w:rsidR="004745B2" w:rsidRDefault="004745B2" w:rsidP="004745B2">
            <w:pPr>
              <w:pStyle w:val="-7"/>
              <w:jc w:val="left"/>
            </w:pPr>
            <w:r>
              <w:rPr>
                <w:rFonts w:hint="eastAsia"/>
              </w:rPr>
              <w:t>联系人：夏楠</w:t>
            </w:r>
          </w:p>
          <w:p w:rsidR="004745B2" w:rsidRDefault="004745B2" w:rsidP="004745B2">
            <w:pPr>
              <w:pStyle w:val="-7"/>
              <w:jc w:val="left"/>
            </w:pPr>
            <w:r>
              <w:rPr>
                <w:rFonts w:hint="eastAsia"/>
              </w:rPr>
              <w:t>电话：</w:t>
            </w:r>
            <w:r>
              <w:t>400-921-7755</w:t>
            </w:r>
          </w:p>
          <w:p w:rsidR="004745B2" w:rsidRDefault="004745B2" w:rsidP="004745B2">
            <w:pPr>
              <w:pStyle w:val="-7"/>
              <w:jc w:val="left"/>
            </w:pPr>
            <w:r>
              <w:rPr>
                <w:rFonts w:hint="eastAsia"/>
              </w:rPr>
              <w:t>客服电话：</w:t>
            </w:r>
            <w:r>
              <w:t>400-032-5885</w:t>
            </w:r>
          </w:p>
          <w:p w:rsidR="004745B2" w:rsidRDefault="004745B2" w:rsidP="004745B2">
            <w:pPr>
              <w:pStyle w:val="-7"/>
              <w:jc w:val="left"/>
            </w:pPr>
            <w:r>
              <w:rPr>
                <w:rFonts w:hint="eastAsia"/>
              </w:rPr>
              <w:t>公司网址：</w:t>
            </w:r>
            <w:r>
              <w:t>www.leadfund.com.cn</w:t>
            </w:r>
          </w:p>
        </w:tc>
      </w:tr>
      <w:tr w:rsidR="004745B2" w:rsidTr="004745B2">
        <w:tc>
          <w:tcPr>
            <w:tcW w:w="4261" w:type="dxa"/>
          </w:tcPr>
          <w:p w:rsidR="004745B2" w:rsidRDefault="004745B2" w:rsidP="004745B2">
            <w:pPr>
              <w:pStyle w:val="-7"/>
              <w:jc w:val="left"/>
            </w:pPr>
            <w:r>
              <w:rPr>
                <w:rFonts w:hint="eastAsia"/>
              </w:rPr>
              <w:t>上海陆金所基金销售有限公司</w:t>
            </w:r>
          </w:p>
        </w:tc>
        <w:tc>
          <w:tcPr>
            <w:tcW w:w="4261" w:type="dxa"/>
          </w:tcPr>
          <w:p w:rsidR="004745B2" w:rsidRDefault="004745B2" w:rsidP="004745B2">
            <w:pPr>
              <w:pStyle w:val="-7"/>
              <w:jc w:val="left"/>
            </w:pPr>
            <w:r>
              <w:rPr>
                <w:rFonts w:hint="eastAsia"/>
              </w:rPr>
              <w:t>注册地址：上海市浦东新区陆家嘴环路</w:t>
            </w:r>
            <w:r>
              <w:t>1333号14楼09单元</w:t>
            </w:r>
          </w:p>
          <w:p w:rsidR="004745B2" w:rsidRDefault="004745B2" w:rsidP="004745B2">
            <w:pPr>
              <w:pStyle w:val="-7"/>
              <w:jc w:val="left"/>
            </w:pPr>
            <w:r>
              <w:rPr>
                <w:rFonts w:hint="eastAsia"/>
              </w:rPr>
              <w:t>办公地址：上海浦东新区源深路</w:t>
            </w:r>
            <w:r>
              <w:t>1088号平安财富大厦</w:t>
            </w:r>
          </w:p>
          <w:p w:rsidR="004745B2" w:rsidRDefault="004745B2" w:rsidP="004745B2">
            <w:pPr>
              <w:pStyle w:val="-7"/>
              <w:jc w:val="left"/>
            </w:pPr>
            <w:r>
              <w:rPr>
                <w:rFonts w:hint="eastAsia"/>
              </w:rPr>
              <w:t>法定代表人：郭坚</w:t>
            </w:r>
          </w:p>
          <w:p w:rsidR="004745B2" w:rsidRDefault="004745B2" w:rsidP="004745B2">
            <w:pPr>
              <w:pStyle w:val="-7"/>
              <w:jc w:val="left"/>
            </w:pPr>
            <w:r>
              <w:rPr>
                <w:rFonts w:hint="eastAsia"/>
              </w:rPr>
              <w:t>联系人：郑理</w:t>
            </w:r>
          </w:p>
          <w:p w:rsidR="004745B2" w:rsidRDefault="004745B2" w:rsidP="004745B2">
            <w:pPr>
              <w:pStyle w:val="-7"/>
              <w:jc w:val="left"/>
            </w:pPr>
            <w:r>
              <w:rPr>
                <w:rFonts w:hint="eastAsia"/>
              </w:rPr>
              <w:t>电话：</w:t>
            </w:r>
            <w:r>
              <w:t>18800232719</w:t>
            </w:r>
          </w:p>
          <w:p w:rsidR="004745B2" w:rsidRDefault="004745B2" w:rsidP="004745B2">
            <w:pPr>
              <w:pStyle w:val="-7"/>
              <w:jc w:val="left"/>
            </w:pPr>
            <w:r>
              <w:rPr>
                <w:rFonts w:hint="eastAsia"/>
              </w:rPr>
              <w:t>客服电话：</w:t>
            </w:r>
            <w:r>
              <w:t>4008219031</w:t>
            </w:r>
          </w:p>
          <w:p w:rsidR="004745B2" w:rsidRDefault="004745B2" w:rsidP="004745B2">
            <w:pPr>
              <w:pStyle w:val="-7"/>
              <w:jc w:val="left"/>
            </w:pPr>
            <w:r>
              <w:rPr>
                <w:rFonts w:hint="eastAsia"/>
              </w:rPr>
              <w:t>公司网址：</w:t>
            </w:r>
            <w:r>
              <w:t>www.lufunds.com</w:t>
            </w:r>
          </w:p>
          <w:p w:rsidR="004745B2" w:rsidRDefault="004745B2" w:rsidP="004745B2">
            <w:pPr>
              <w:pStyle w:val="-7"/>
              <w:jc w:val="left"/>
            </w:pPr>
            <w:r>
              <w:rPr>
                <w:rFonts w:hint="eastAsia"/>
              </w:rPr>
              <w:t>传真：</w:t>
            </w:r>
            <w:r>
              <w:t>021-22066653</w:t>
            </w:r>
          </w:p>
        </w:tc>
      </w:tr>
      <w:tr w:rsidR="004745B2" w:rsidTr="004745B2">
        <w:tc>
          <w:tcPr>
            <w:tcW w:w="4261" w:type="dxa"/>
          </w:tcPr>
          <w:p w:rsidR="004745B2" w:rsidRDefault="004745B2" w:rsidP="004745B2">
            <w:pPr>
              <w:pStyle w:val="-7"/>
              <w:jc w:val="left"/>
            </w:pPr>
            <w:r>
              <w:rPr>
                <w:rFonts w:hint="eastAsia"/>
              </w:rPr>
              <w:t>上海天天基金销售有限公司</w:t>
            </w:r>
          </w:p>
        </w:tc>
        <w:tc>
          <w:tcPr>
            <w:tcW w:w="4261" w:type="dxa"/>
          </w:tcPr>
          <w:p w:rsidR="004745B2" w:rsidRDefault="004745B2" w:rsidP="004745B2">
            <w:pPr>
              <w:pStyle w:val="-7"/>
              <w:jc w:val="left"/>
            </w:pPr>
            <w:r>
              <w:rPr>
                <w:rFonts w:hint="eastAsia"/>
              </w:rPr>
              <w:t>注册地址：上海市徐汇区龙田路</w:t>
            </w:r>
            <w:r>
              <w:t>190号2号楼2层</w:t>
            </w:r>
          </w:p>
          <w:p w:rsidR="004745B2" w:rsidRDefault="004745B2" w:rsidP="004745B2">
            <w:pPr>
              <w:pStyle w:val="-7"/>
              <w:jc w:val="left"/>
            </w:pPr>
            <w:r>
              <w:rPr>
                <w:rFonts w:hint="eastAsia"/>
              </w:rPr>
              <w:t>办公地址：上海市徐汇区宛平南路</w:t>
            </w:r>
            <w:r>
              <w:t>88号东方财富大厦</w:t>
            </w:r>
          </w:p>
          <w:p w:rsidR="004745B2" w:rsidRDefault="004745B2" w:rsidP="004745B2">
            <w:pPr>
              <w:pStyle w:val="-7"/>
              <w:jc w:val="left"/>
            </w:pPr>
            <w:r>
              <w:rPr>
                <w:rFonts w:hint="eastAsia"/>
              </w:rPr>
              <w:lastRenderedPageBreak/>
              <w:t>法定代表人：其实</w:t>
            </w:r>
          </w:p>
          <w:p w:rsidR="004745B2" w:rsidRDefault="004745B2" w:rsidP="004745B2">
            <w:pPr>
              <w:pStyle w:val="-7"/>
              <w:jc w:val="left"/>
            </w:pPr>
            <w:r>
              <w:rPr>
                <w:rFonts w:hint="eastAsia"/>
              </w:rPr>
              <w:t>联系人：潘世友</w:t>
            </w:r>
          </w:p>
          <w:p w:rsidR="004745B2" w:rsidRDefault="004745B2" w:rsidP="004745B2">
            <w:pPr>
              <w:pStyle w:val="-7"/>
              <w:jc w:val="left"/>
            </w:pPr>
            <w:r>
              <w:rPr>
                <w:rFonts w:hint="eastAsia"/>
              </w:rPr>
              <w:t>电话：</w:t>
            </w:r>
            <w:r>
              <w:t>400-1818-188</w:t>
            </w:r>
          </w:p>
          <w:p w:rsidR="004745B2" w:rsidRDefault="004745B2" w:rsidP="004745B2">
            <w:pPr>
              <w:pStyle w:val="-7"/>
              <w:jc w:val="left"/>
            </w:pPr>
            <w:r>
              <w:rPr>
                <w:rFonts w:hint="eastAsia"/>
              </w:rPr>
              <w:t>客服电话：</w:t>
            </w:r>
            <w:r>
              <w:t>400-181-8188</w:t>
            </w:r>
          </w:p>
          <w:p w:rsidR="004745B2" w:rsidRDefault="004745B2" w:rsidP="004745B2">
            <w:pPr>
              <w:pStyle w:val="-7"/>
              <w:jc w:val="left"/>
            </w:pPr>
            <w:r>
              <w:rPr>
                <w:rFonts w:hint="eastAsia"/>
              </w:rPr>
              <w:t>公司网址：</w:t>
            </w:r>
            <w:r>
              <w:t>1234567.com.cn</w:t>
            </w:r>
          </w:p>
          <w:p w:rsidR="004745B2" w:rsidRDefault="004745B2" w:rsidP="004745B2">
            <w:pPr>
              <w:pStyle w:val="-7"/>
              <w:jc w:val="left"/>
            </w:pPr>
            <w:r>
              <w:rPr>
                <w:rFonts w:hint="eastAsia"/>
              </w:rPr>
              <w:t>传真：</w:t>
            </w:r>
            <w:r>
              <w:t>021-64385308</w:t>
            </w:r>
          </w:p>
        </w:tc>
      </w:tr>
      <w:tr w:rsidR="004745B2" w:rsidTr="004745B2">
        <w:tc>
          <w:tcPr>
            <w:tcW w:w="4261" w:type="dxa"/>
          </w:tcPr>
          <w:p w:rsidR="004745B2" w:rsidRDefault="004745B2" w:rsidP="004745B2">
            <w:pPr>
              <w:pStyle w:val="-7"/>
              <w:jc w:val="left"/>
            </w:pPr>
            <w:r>
              <w:rPr>
                <w:rFonts w:hint="eastAsia"/>
              </w:rPr>
              <w:lastRenderedPageBreak/>
              <w:t>上海中正达广基金销售有限公司</w:t>
            </w:r>
          </w:p>
        </w:tc>
        <w:tc>
          <w:tcPr>
            <w:tcW w:w="4261" w:type="dxa"/>
          </w:tcPr>
          <w:p w:rsidR="004745B2" w:rsidRDefault="004745B2" w:rsidP="004745B2">
            <w:pPr>
              <w:pStyle w:val="-7"/>
              <w:jc w:val="left"/>
            </w:pPr>
            <w:r>
              <w:rPr>
                <w:rFonts w:hint="eastAsia"/>
              </w:rPr>
              <w:t>注册地址：上海市徐汇区龙兰路</w:t>
            </w:r>
            <w:r>
              <w:t>277号1号楼1203室</w:t>
            </w:r>
          </w:p>
          <w:p w:rsidR="004745B2" w:rsidRDefault="004745B2" w:rsidP="004745B2">
            <w:pPr>
              <w:pStyle w:val="-7"/>
              <w:jc w:val="left"/>
            </w:pPr>
            <w:r>
              <w:rPr>
                <w:rFonts w:hint="eastAsia"/>
              </w:rPr>
              <w:t>办公地址：上海市徐汇区龙兰路</w:t>
            </w:r>
            <w:r>
              <w:t>277号1号楼1203、1204室</w:t>
            </w:r>
          </w:p>
          <w:p w:rsidR="004745B2" w:rsidRDefault="004745B2" w:rsidP="004745B2">
            <w:pPr>
              <w:pStyle w:val="-7"/>
              <w:jc w:val="left"/>
            </w:pPr>
            <w:r>
              <w:rPr>
                <w:rFonts w:hint="eastAsia"/>
              </w:rPr>
              <w:t>法定代表人：黄欣</w:t>
            </w:r>
          </w:p>
          <w:p w:rsidR="004745B2" w:rsidRDefault="004745B2" w:rsidP="004745B2">
            <w:pPr>
              <w:pStyle w:val="-7"/>
              <w:jc w:val="left"/>
            </w:pPr>
            <w:r>
              <w:rPr>
                <w:rFonts w:hint="eastAsia"/>
              </w:rPr>
              <w:t>联系人：何源</w:t>
            </w:r>
          </w:p>
          <w:p w:rsidR="004745B2" w:rsidRDefault="004745B2" w:rsidP="004745B2">
            <w:pPr>
              <w:pStyle w:val="-7"/>
              <w:jc w:val="left"/>
            </w:pPr>
            <w:r>
              <w:rPr>
                <w:rFonts w:hint="eastAsia"/>
              </w:rPr>
              <w:t>电话：</w:t>
            </w:r>
            <w:r>
              <w:t>400-6767-523</w:t>
            </w:r>
          </w:p>
          <w:p w:rsidR="004745B2" w:rsidRDefault="004745B2" w:rsidP="004745B2">
            <w:pPr>
              <w:pStyle w:val="-7"/>
              <w:jc w:val="left"/>
            </w:pPr>
            <w:r>
              <w:rPr>
                <w:rFonts w:hint="eastAsia"/>
              </w:rPr>
              <w:t>客服电话：</w:t>
            </w:r>
            <w:r>
              <w:t>400-6767-523</w:t>
            </w:r>
          </w:p>
          <w:p w:rsidR="004745B2" w:rsidRDefault="004745B2" w:rsidP="004745B2">
            <w:pPr>
              <w:pStyle w:val="-7"/>
              <w:jc w:val="left"/>
            </w:pPr>
            <w:r>
              <w:rPr>
                <w:rFonts w:hint="eastAsia"/>
              </w:rPr>
              <w:t>公司网址：</w:t>
            </w:r>
            <w:r>
              <w:t>www.zhongzhengfund.com</w:t>
            </w:r>
          </w:p>
        </w:tc>
      </w:tr>
      <w:tr w:rsidR="004745B2" w:rsidTr="004745B2">
        <w:tc>
          <w:tcPr>
            <w:tcW w:w="4261" w:type="dxa"/>
          </w:tcPr>
          <w:p w:rsidR="004745B2" w:rsidRDefault="004745B2" w:rsidP="004745B2">
            <w:pPr>
              <w:pStyle w:val="-7"/>
              <w:jc w:val="left"/>
            </w:pPr>
            <w:r>
              <w:rPr>
                <w:rFonts w:hint="eastAsia"/>
              </w:rPr>
              <w:t>深圳市前海排排网基金销售有限责任公司</w:t>
            </w:r>
          </w:p>
        </w:tc>
        <w:tc>
          <w:tcPr>
            <w:tcW w:w="4261" w:type="dxa"/>
          </w:tcPr>
          <w:p w:rsidR="004745B2" w:rsidRDefault="004745B2" w:rsidP="004745B2">
            <w:pPr>
              <w:pStyle w:val="-7"/>
              <w:jc w:val="left"/>
            </w:pPr>
            <w:r>
              <w:rPr>
                <w:rFonts w:hint="eastAsia"/>
              </w:rPr>
              <w:t>注册地址：深圳市前海深港合作区前湾一路</w:t>
            </w:r>
            <w:r>
              <w:t>1号A栋201室(入驻深圳市前海商务秘书有限公司)</w:t>
            </w:r>
          </w:p>
          <w:p w:rsidR="004745B2" w:rsidRDefault="004745B2" w:rsidP="004745B2">
            <w:pPr>
              <w:pStyle w:val="-7"/>
              <w:jc w:val="left"/>
            </w:pPr>
            <w:r>
              <w:rPr>
                <w:rFonts w:hint="eastAsia"/>
              </w:rPr>
              <w:t>办公地址：深圳市福田区福强路</w:t>
            </w:r>
            <w:r>
              <w:t>4001号深圳市文化创意园C栋5楼</w:t>
            </w:r>
          </w:p>
          <w:p w:rsidR="004745B2" w:rsidRDefault="004745B2" w:rsidP="004745B2">
            <w:pPr>
              <w:pStyle w:val="-7"/>
              <w:jc w:val="left"/>
            </w:pPr>
            <w:r>
              <w:rPr>
                <w:rFonts w:hint="eastAsia"/>
              </w:rPr>
              <w:t>法定代表人：李春瑜</w:t>
            </w:r>
          </w:p>
          <w:p w:rsidR="004745B2" w:rsidRDefault="004745B2" w:rsidP="004745B2">
            <w:pPr>
              <w:pStyle w:val="-7"/>
              <w:jc w:val="left"/>
            </w:pPr>
            <w:r>
              <w:rPr>
                <w:rFonts w:hint="eastAsia"/>
              </w:rPr>
              <w:t>联系人：刘文婷</w:t>
            </w:r>
          </w:p>
          <w:p w:rsidR="004745B2" w:rsidRDefault="004745B2" w:rsidP="004745B2">
            <w:pPr>
              <w:pStyle w:val="-7"/>
              <w:jc w:val="left"/>
            </w:pPr>
            <w:r>
              <w:rPr>
                <w:rFonts w:hint="eastAsia"/>
              </w:rPr>
              <w:t>电话：</w:t>
            </w:r>
            <w:r>
              <w:t>18810424316</w:t>
            </w:r>
          </w:p>
          <w:p w:rsidR="004745B2" w:rsidRDefault="004745B2" w:rsidP="004745B2">
            <w:pPr>
              <w:pStyle w:val="-7"/>
              <w:jc w:val="left"/>
            </w:pPr>
            <w:r>
              <w:rPr>
                <w:rFonts w:hint="eastAsia"/>
              </w:rPr>
              <w:t>客服电话：</w:t>
            </w:r>
            <w:r>
              <w:t>400-680-3928</w:t>
            </w:r>
          </w:p>
          <w:p w:rsidR="004745B2" w:rsidRDefault="004745B2" w:rsidP="004745B2">
            <w:pPr>
              <w:pStyle w:val="-7"/>
              <w:jc w:val="left"/>
            </w:pPr>
            <w:r>
              <w:rPr>
                <w:rFonts w:hint="eastAsia"/>
              </w:rPr>
              <w:t>公司网址：</w:t>
            </w:r>
            <w:r>
              <w:t>www.simuwang.com</w:t>
            </w:r>
          </w:p>
        </w:tc>
      </w:tr>
      <w:tr w:rsidR="004745B2" w:rsidTr="004745B2">
        <w:tc>
          <w:tcPr>
            <w:tcW w:w="4261" w:type="dxa"/>
          </w:tcPr>
          <w:p w:rsidR="004745B2" w:rsidRDefault="004745B2" w:rsidP="004745B2">
            <w:pPr>
              <w:pStyle w:val="-7"/>
              <w:jc w:val="left"/>
            </w:pPr>
            <w:r>
              <w:rPr>
                <w:rFonts w:hint="eastAsia"/>
              </w:rPr>
              <w:t>宜信普泽</w:t>
            </w:r>
            <w:r>
              <w:t>(北京)基金销售有限公司</w:t>
            </w:r>
          </w:p>
        </w:tc>
        <w:tc>
          <w:tcPr>
            <w:tcW w:w="4261" w:type="dxa"/>
          </w:tcPr>
          <w:p w:rsidR="004745B2" w:rsidRDefault="004745B2" w:rsidP="004745B2">
            <w:pPr>
              <w:pStyle w:val="-7"/>
              <w:jc w:val="left"/>
            </w:pPr>
            <w:r>
              <w:rPr>
                <w:rFonts w:hint="eastAsia"/>
              </w:rPr>
              <w:t>注册地址：北京市朝阳区光华路</w:t>
            </w:r>
            <w:r>
              <w:t>7号楼20层20A1、20A2单元</w:t>
            </w:r>
          </w:p>
          <w:p w:rsidR="004745B2" w:rsidRDefault="004745B2" w:rsidP="004745B2">
            <w:pPr>
              <w:pStyle w:val="-7"/>
              <w:jc w:val="left"/>
            </w:pPr>
            <w:r>
              <w:rPr>
                <w:rFonts w:hint="eastAsia"/>
              </w:rPr>
              <w:t>办公地址：北京市朝阳区光华路</w:t>
            </w:r>
            <w:r>
              <w:t>7号楼20层20A1、20A2单元</w:t>
            </w:r>
          </w:p>
          <w:p w:rsidR="004745B2" w:rsidRDefault="004745B2" w:rsidP="004745B2">
            <w:pPr>
              <w:pStyle w:val="-7"/>
              <w:jc w:val="left"/>
            </w:pPr>
            <w:r>
              <w:rPr>
                <w:rFonts w:hint="eastAsia"/>
              </w:rPr>
              <w:t>法定代表人：才殿阳</w:t>
            </w:r>
          </w:p>
          <w:p w:rsidR="004745B2" w:rsidRDefault="004745B2" w:rsidP="004745B2">
            <w:pPr>
              <w:pStyle w:val="-7"/>
              <w:jc w:val="left"/>
            </w:pPr>
            <w:r>
              <w:rPr>
                <w:rFonts w:hint="eastAsia"/>
              </w:rPr>
              <w:t>联系人：魏晨</w:t>
            </w:r>
          </w:p>
          <w:p w:rsidR="004745B2" w:rsidRDefault="004745B2" w:rsidP="004745B2">
            <w:pPr>
              <w:pStyle w:val="-7"/>
              <w:jc w:val="left"/>
            </w:pPr>
            <w:r>
              <w:rPr>
                <w:rFonts w:hint="eastAsia"/>
              </w:rPr>
              <w:t>电话：</w:t>
            </w:r>
            <w:r>
              <w:t>010-52413385</w:t>
            </w:r>
          </w:p>
          <w:p w:rsidR="004745B2" w:rsidRDefault="004745B2" w:rsidP="004745B2">
            <w:pPr>
              <w:pStyle w:val="-7"/>
              <w:jc w:val="left"/>
            </w:pPr>
            <w:r>
              <w:rPr>
                <w:rFonts w:hint="eastAsia"/>
              </w:rPr>
              <w:t>客服电话：</w:t>
            </w:r>
            <w:r>
              <w:t>400-6099-200</w:t>
            </w:r>
          </w:p>
          <w:p w:rsidR="004745B2" w:rsidRDefault="004745B2" w:rsidP="004745B2">
            <w:pPr>
              <w:pStyle w:val="-7"/>
              <w:jc w:val="left"/>
            </w:pPr>
            <w:r>
              <w:rPr>
                <w:rFonts w:hint="eastAsia"/>
              </w:rPr>
              <w:t>公司网址：</w:t>
            </w:r>
            <w:r>
              <w:t>http://www.yixinfund.com</w:t>
            </w:r>
          </w:p>
        </w:tc>
      </w:tr>
      <w:tr w:rsidR="004745B2" w:rsidTr="004745B2">
        <w:tc>
          <w:tcPr>
            <w:tcW w:w="4261" w:type="dxa"/>
          </w:tcPr>
          <w:p w:rsidR="004745B2" w:rsidRDefault="004745B2" w:rsidP="004745B2">
            <w:pPr>
              <w:pStyle w:val="-7"/>
              <w:jc w:val="left"/>
            </w:pPr>
            <w:r>
              <w:rPr>
                <w:rFonts w:hint="eastAsia"/>
              </w:rPr>
              <w:lastRenderedPageBreak/>
              <w:t>浙江同花顺基金销售有限公司</w:t>
            </w:r>
          </w:p>
        </w:tc>
        <w:tc>
          <w:tcPr>
            <w:tcW w:w="4261" w:type="dxa"/>
          </w:tcPr>
          <w:p w:rsidR="004745B2" w:rsidRDefault="004745B2" w:rsidP="004745B2">
            <w:pPr>
              <w:pStyle w:val="-7"/>
              <w:jc w:val="left"/>
            </w:pPr>
            <w:r>
              <w:rPr>
                <w:rFonts w:hint="eastAsia"/>
              </w:rPr>
              <w:t>注册地址：浙江省杭州市文二西路一号元茂大厦</w:t>
            </w:r>
            <w:r>
              <w:t>903室</w:t>
            </w:r>
          </w:p>
          <w:p w:rsidR="004745B2" w:rsidRDefault="004745B2" w:rsidP="004745B2">
            <w:pPr>
              <w:pStyle w:val="-7"/>
              <w:jc w:val="left"/>
            </w:pPr>
            <w:r>
              <w:rPr>
                <w:rFonts w:hint="eastAsia"/>
              </w:rPr>
              <w:t>办公地址：杭州市余杭区五常街道同顺街</w:t>
            </w:r>
            <w:r>
              <w:t>18号</w:t>
            </w:r>
          </w:p>
          <w:p w:rsidR="004745B2" w:rsidRDefault="004745B2" w:rsidP="004745B2">
            <w:pPr>
              <w:pStyle w:val="-7"/>
              <w:jc w:val="left"/>
            </w:pPr>
            <w:r>
              <w:rPr>
                <w:rFonts w:hint="eastAsia"/>
              </w:rPr>
              <w:t>法定代表人：吴强</w:t>
            </w:r>
          </w:p>
          <w:p w:rsidR="004745B2" w:rsidRDefault="004745B2" w:rsidP="004745B2">
            <w:pPr>
              <w:pStyle w:val="-7"/>
              <w:jc w:val="left"/>
            </w:pPr>
            <w:r>
              <w:rPr>
                <w:rFonts w:hint="eastAsia"/>
              </w:rPr>
              <w:t>联系人：费超超</w:t>
            </w:r>
          </w:p>
          <w:p w:rsidR="004745B2" w:rsidRDefault="004745B2" w:rsidP="004745B2">
            <w:pPr>
              <w:pStyle w:val="-7"/>
              <w:jc w:val="left"/>
            </w:pPr>
            <w:r>
              <w:rPr>
                <w:rFonts w:hint="eastAsia"/>
              </w:rPr>
              <w:t>电话：</w:t>
            </w:r>
            <w:r>
              <w:t>0571-88911818</w:t>
            </w:r>
          </w:p>
          <w:p w:rsidR="004745B2" w:rsidRDefault="004745B2" w:rsidP="004745B2">
            <w:pPr>
              <w:pStyle w:val="-7"/>
              <w:jc w:val="left"/>
            </w:pPr>
            <w:r>
              <w:rPr>
                <w:rFonts w:hint="eastAsia"/>
              </w:rPr>
              <w:t>客服电话：</w:t>
            </w:r>
            <w:r>
              <w:t>952555</w:t>
            </w:r>
          </w:p>
          <w:p w:rsidR="004745B2" w:rsidRDefault="004745B2" w:rsidP="004745B2">
            <w:pPr>
              <w:pStyle w:val="-7"/>
              <w:jc w:val="left"/>
            </w:pPr>
            <w:r>
              <w:rPr>
                <w:rFonts w:hint="eastAsia"/>
              </w:rPr>
              <w:t>公司网址：</w:t>
            </w:r>
            <w:r>
              <w:t>http://fund.10jqka.com.cn/public/mobile/</w:t>
            </w:r>
          </w:p>
          <w:p w:rsidR="004745B2" w:rsidRDefault="004745B2" w:rsidP="004745B2">
            <w:pPr>
              <w:pStyle w:val="-7"/>
              <w:jc w:val="left"/>
            </w:pPr>
            <w:r>
              <w:rPr>
                <w:rFonts w:hint="eastAsia"/>
              </w:rPr>
              <w:t>传真：</w:t>
            </w:r>
            <w:r>
              <w:t>0571-88911818-8001</w:t>
            </w:r>
          </w:p>
        </w:tc>
      </w:tr>
      <w:tr w:rsidR="004745B2" w:rsidTr="004745B2">
        <w:tc>
          <w:tcPr>
            <w:tcW w:w="4261" w:type="dxa"/>
          </w:tcPr>
          <w:p w:rsidR="004745B2" w:rsidRDefault="004745B2" w:rsidP="004745B2">
            <w:pPr>
              <w:pStyle w:val="-7"/>
              <w:jc w:val="left"/>
            </w:pPr>
            <w:r>
              <w:rPr>
                <w:rFonts w:hint="eastAsia"/>
              </w:rPr>
              <w:t>中国人寿保险股份有限公司</w:t>
            </w:r>
          </w:p>
        </w:tc>
        <w:tc>
          <w:tcPr>
            <w:tcW w:w="4261" w:type="dxa"/>
          </w:tcPr>
          <w:p w:rsidR="004745B2" w:rsidRDefault="004745B2" w:rsidP="004745B2">
            <w:pPr>
              <w:pStyle w:val="-7"/>
              <w:jc w:val="left"/>
            </w:pPr>
            <w:r>
              <w:rPr>
                <w:rFonts w:hint="eastAsia"/>
              </w:rPr>
              <w:t>注册地址：中国北京市西城区金融大街</w:t>
            </w:r>
            <w:r>
              <w:t>16号</w:t>
            </w:r>
          </w:p>
          <w:p w:rsidR="004745B2" w:rsidRDefault="004745B2" w:rsidP="004745B2">
            <w:pPr>
              <w:pStyle w:val="-7"/>
              <w:jc w:val="left"/>
            </w:pPr>
            <w:r>
              <w:rPr>
                <w:rFonts w:hint="eastAsia"/>
              </w:rPr>
              <w:t>办公地址：中国北京市西城区金融大街</w:t>
            </w:r>
            <w:r>
              <w:t>16号</w:t>
            </w:r>
          </w:p>
          <w:p w:rsidR="004745B2" w:rsidRDefault="004745B2" w:rsidP="004745B2">
            <w:pPr>
              <w:pStyle w:val="-7"/>
              <w:jc w:val="left"/>
            </w:pPr>
            <w:r>
              <w:rPr>
                <w:rFonts w:hint="eastAsia"/>
              </w:rPr>
              <w:t>法定代表人：王滨</w:t>
            </w:r>
          </w:p>
          <w:p w:rsidR="004745B2" w:rsidRDefault="004745B2" w:rsidP="004745B2">
            <w:pPr>
              <w:pStyle w:val="-7"/>
              <w:jc w:val="left"/>
            </w:pPr>
            <w:r>
              <w:rPr>
                <w:rFonts w:hint="eastAsia"/>
              </w:rPr>
              <w:t>联系人：杨子彤</w:t>
            </w:r>
          </w:p>
          <w:p w:rsidR="004745B2" w:rsidRDefault="004745B2" w:rsidP="004745B2">
            <w:pPr>
              <w:pStyle w:val="-7"/>
              <w:jc w:val="left"/>
            </w:pPr>
            <w:r>
              <w:rPr>
                <w:rFonts w:hint="eastAsia"/>
              </w:rPr>
              <w:t>电话：</w:t>
            </w:r>
            <w:r>
              <w:t>13161720112</w:t>
            </w:r>
          </w:p>
          <w:p w:rsidR="004745B2" w:rsidRDefault="004745B2" w:rsidP="004745B2">
            <w:pPr>
              <w:pStyle w:val="-7"/>
              <w:jc w:val="left"/>
            </w:pPr>
            <w:r>
              <w:rPr>
                <w:rFonts w:hint="eastAsia"/>
              </w:rPr>
              <w:t>客服电话：</w:t>
            </w:r>
            <w:r>
              <w:t>95519</w:t>
            </w:r>
          </w:p>
          <w:p w:rsidR="004745B2" w:rsidRDefault="004745B2" w:rsidP="004745B2">
            <w:pPr>
              <w:pStyle w:val="-7"/>
              <w:jc w:val="left"/>
            </w:pPr>
            <w:r>
              <w:rPr>
                <w:rFonts w:hint="eastAsia"/>
              </w:rPr>
              <w:t>公司网址：</w:t>
            </w:r>
            <w:r>
              <w:t>www.e-chinalife.com</w:t>
            </w:r>
          </w:p>
        </w:tc>
      </w:tr>
      <w:tr w:rsidR="004745B2" w:rsidTr="004745B2">
        <w:tc>
          <w:tcPr>
            <w:tcW w:w="4261" w:type="dxa"/>
          </w:tcPr>
          <w:p w:rsidR="004745B2" w:rsidRDefault="004745B2" w:rsidP="004745B2">
            <w:pPr>
              <w:pStyle w:val="-7"/>
              <w:jc w:val="left"/>
            </w:pPr>
            <w:r>
              <w:rPr>
                <w:rFonts w:hint="eastAsia"/>
              </w:rPr>
              <w:t>珠海盈米基金销售有限公司</w:t>
            </w:r>
          </w:p>
        </w:tc>
        <w:tc>
          <w:tcPr>
            <w:tcW w:w="4261" w:type="dxa"/>
          </w:tcPr>
          <w:p w:rsidR="004745B2" w:rsidRDefault="004745B2" w:rsidP="004745B2">
            <w:pPr>
              <w:pStyle w:val="-7"/>
              <w:jc w:val="left"/>
            </w:pPr>
            <w:r>
              <w:rPr>
                <w:rFonts w:hint="eastAsia"/>
              </w:rPr>
              <w:t>注册地址：广东省珠海市横琴新区宝华路</w:t>
            </w:r>
            <w:r>
              <w:t>6号105室-3491</w:t>
            </w:r>
          </w:p>
          <w:p w:rsidR="004745B2" w:rsidRDefault="004745B2" w:rsidP="004745B2">
            <w:pPr>
              <w:pStyle w:val="-7"/>
              <w:jc w:val="left"/>
            </w:pPr>
            <w:r>
              <w:rPr>
                <w:rFonts w:hint="eastAsia"/>
              </w:rPr>
              <w:t>办公地址：广州市海珠区阅江中路</w:t>
            </w:r>
            <w:r>
              <w:t>688号保利国际广场北塔33层</w:t>
            </w:r>
          </w:p>
          <w:p w:rsidR="004745B2" w:rsidRDefault="004745B2" w:rsidP="004745B2">
            <w:pPr>
              <w:pStyle w:val="-7"/>
              <w:jc w:val="left"/>
            </w:pPr>
            <w:r>
              <w:rPr>
                <w:rFonts w:hint="eastAsia"/>
              </w:rPr>
              <w:t>法定代表人：肖雯</w:t>
            </w:r>
          </w:p>
          <w:p w:rsidR="004745B2" w:rsidRDefault="004745B2" w:rsidP="004745B2">
            <w:pPr>
              <w:pStyle w:val="-7"/>
              <w:jc w:val="left"/>
            </w:pPr>
            <w:r>
              <w:rPr>
                <w:rFonts w:hint="eastAsia"/>
              </w:rPr>
              <w:t>联系人：陈良斌</w:t>
            </w:r>
          </w:p>
          <w:p w:rsidR="004745B2" w:rsidRDefault="004745B2" w:rsidP="004745B2">
            <w:pPr>
              <w:pStyle w:val="-7"/>
              <w:jc w:val="left"/>
            </w:pPr>
            <w:r>
              <w:rPr>
                <w:rFonts w:hint="eastAsia"/>
              </w:rPr>
              <w:t>电话：</w:t>
            </w:r>
            <w:r>
              <w:t>15210724611</w:t>
            </w:r>
          </w:p>
          <w:p w:rsidR="004745B2" w:rsidRDefault="004745B2" w:rsidP="004745B2">
            <w:pPr>
              <w:pStyle w:val="-7"/>
              <w:jc w:val="left"/>
            </w:pPr>
            <w:r>
              <w:rPr>
                <w:rFonts w:hint="eastAsia"/>
              </w:rPr>
              <w:t>客服电话：</w:t>
            </w:r>
            <w:r>
              <w:t>020-89629066</w:t>
            </w:r>
          </w:p>
          <w:p w:rsidR="004745B2" w:rsidRDefault="004745B2" w:rsidP="004745B2">
            <w:pPr>
              <w:pStyle w:val="-7"/>
              <w:jc w:val="left"/>
            </w:pPr>
            <w:r>
              <w:rPr>
                <w:rFonts w:hint="eastAsia"/>
              </w:rPr>
              <w:t>公司网址：</w:t>
            </w:r>
            <w:r>
              <w:t>www.yingmi.cn</w:t>
            </w:r>
          </w:p>
        </w:tc>
      </w:tr>
    </w:tbl>
    <w:p w:rsidR="004745B2" w:rsidRDefault="004745B2" w:rsidP="004745B2">
      <w:pPr>
        <w:pStyle w:val="-7"/>
      </w:pPr>
    </w:p>
    <w:p w:rsidR="004745B2" w:rsidRPr="00BC373A" w:rsidRDefault="004745B2" w:rsidP="004745B2">
      <w:pPr>
        <w:pStyle w:val="-7"/>
      </w:pPr>
      <w:r>
        <w:t xml:space="preserve"> </w:t>
      </w:r>
    </w:p>
    <w:p w:rsidR="004745B2" w:rsidRDefault="004745B2" w:rsidP="004745B2">
      <w:pPr>
        <w:pStyle w:val="-3"/>
      </w:pPr>
      <w:r>
        <w:rPr>
          <w:rFonts w:hint="eastAsia"/>
        </w:rPr>
        <w:t>5.1.2 场内销售机构</w:t>
      </w:r>
    </w:p>
    <w:p w:rsidR="004745B2" w:rsidRDefault="004745B2" w:rsidP="004745B2">
      <w:pPr>
        <w:pStyle w:val="-"/>
        <w:ind w:firstLine="420"/>
      </w:pPr>
      <w:r>
        <w:rPr>
          <w:rFonts w:hint="eastAsia"/>
        </w:rPr>
        <w:lastRenderedPageBreak/>
        <w:t>基金管理人可根据有关法律法规规定，选择其他符合要求的机构销售本基金或变更销售机构，并在基金管理人网站公示。</w:t>
      </w:r>
    </w:p>
    <w:tbl>
      <w:tblPr>
        <w:tblStyle w:val="-noheader"/>
        <w:tblW w:w="0" w:type="auto"/>
        <w:tblLayout w:type="fixed"/>
        <w:tblLook w:val="04A0" w:firstRow="1" w:lastRow="0" w:firstColumn="1" w:lastColumn="0" w:noHBand="0" w:noVBand="1"/>
      </w:tblPr>
      <w:tblGrid>
        <w:gridCol w:w="4261"/>
        <w:gridCol w:w="4261"/>
      </w:tblGrid>
      <w:tr w:rsidR="004745B2" w:rsidTr="004745B2">
        <w:tc>
          <w:tcPr>
            <w:tcW w:w="4261" w:type="dxa"/>
          </w:tcPr>
          <w:p w:rsidR="004745B2" w:rsidRDefault="004745B2" w:rsidP="004745B2">
            <w:pPr>
              <w:pStyle w:val="-7"/>
              <w:jc w:val="left"/>
            </w:pPr>
            <w:r>
              <w:rPr>
                <w:rFonts w:hint="eastAsia"/>
                <w:lang w:eastAsia="zh-CN"/>
              </w:rPr>
              <w:t>代销机构</w:t>
            </w:r>
          </w:p>
        </w:tc>
        <w:tc>
          <w:tcPr>
            <w:tcW w:w="4261" w:type="dxa"/>
          </w:tcPr>
          <w:p w:rsidR="004745B2" w:rsidRDefault="004745B2" w:rsidP="004745B2">
            <w:pPr>
              <w:pStyle w:val="-7"/>
              <w:jc w:val="left"/>
            </w:pPr>
            <w:r>
              <w:rPr>
                <w:rFonts w:hint="eastAsia"/>
                <w:lang w:eastAsia="zh-CN"/>
              </w:rPr>
              <w:t>代销机构信息</w:t>
            </w:r>
          </w:p>
        </w:tc>
      </w:tr>
      <w:tr w:rsidR="004745B2" w:rsidTr="004745B2">
        <w:tc>
          <w:tcPr>
            <w:tcW w:w="4261" w:type="dxa"/>
          </w:tcPr>
          <w:p w:rsidR="004745B2" w:rsidRDefault="004745B2" w:rsidP="004745B2">
            <w:pPr>
              <w:pStyle w:val="-7"/>
              <w:jc w:val="left"/>
            </w:pPr>
            <w:r>
              <w:rPr>
                <w:rFonts w:hint="eastAsia"/>
              </w:rPr>
              <w:t>长江证券股份有限公司</w:t>
            </w:r>
          </w:p>
        </w:tc>
        <w:tc>
          <w:tcPr>
            <w:tcW w:w="4261" w:type="dxa"/>
          </w:tcPr>
          <w:p w:rsidR="004745B2" w:rsidRDefault="004745B2" w:rsidP="004745B2">
            <w:pPr>
              <w:pStyle w:val="-7"/>
              <w:jc w:val="left"/>
            </w:pPr>
            <w:r>
              <w:rPr>
                <w:rFonts w:hint="eastAsia"/>
              </w:rPr>
              <w:t>注册地址：湖北省武汉市新华路特</w:t>
            </w:r>
            <w:r>
              <w:t>8号</w:t>
            </w:r>
          </w:p>
          <w:p w:rsidR="004745B2" w:rsidRDefault="004745B2" w:rsidP="004745B2">
            <w:pPr>
              <w:pStyle w:val="-7"/>
              <w:jc w:val="left"/>
            </w:pPr>
            <w:r>
              <w:rPr>
                <w:rFonts w:hint="eastAsia"/>
              </w:rPr>
              <w:t>办公地址：湖北省武汉市新华路特</w:t>
            </w:r>
            <w:r>
              <w:t>8号</w:t>
            </w:r>
          </w:p>
          <w:p w:rsidR="004745B2" w:rsidRDefault="004745B2" w:rsidP="004745B2">
            <w:pPr>
              <w:pStyle w:val="-7"/>
              <w:jc w:val="left"/>
            </w:pPr>
            <w:r>
              <w:rPr>
                <w:rFonts w:hint="eastAsia"/>
              </w:rPr>
              <w:t>法定代表人：李新华</w:t>
            </w:r>
          </w:p>
          <w:p w:rsidR="004745B2" w:rsidRDefault="004745B2" w:rsidP="004745B2">
            <w:pPr>
              <w:pStyle w:val="-7"/>
              <w:jc w:val="left"/>
            </w:pPr>
            <w:r>
              <w:rPr>
                <w:rFonts w:hint="eastAsia"/>
              </w:rPr>
              <w:t>联系人：奚博宇</w:t>
            </w:r>
          </w:p>
          <w:p w:rsidR="004745B2" w:rsidRDefault="004745B2" w:rsidP="004745B2">
            <w:pPr>
              <w:pStyle w:val="-7"/>
              <w:jc w:val="left"/>
            </w:pPr>
            <w:r>
              <w:rPr>
                <w:rFonts w:hint="eastAsia"/>
              </w:rPr>
              <w:t>客服电话：</w:t>
            </w:r>
            <w:r>
              <w:t>95579或4008-888-999</w:t>
            </w:r>
          </w:p>
          <w:p w:rsidR="004745B2" w:rsidRDefault="004745B2" w:rsidP="004745B2">
            <w:pPr>
              <w:pStyle w:val="-7"/>
              <w:jc w:val="left"/>
            </w:pPr>
            <w:r>
              <w:rPr>
                <w:rFonts w:hint="eastAsia"/>
              </w:rPr>
              <w:t>公司网址：</w:t>
            </w:r>
            <w:r>
              <w:t>www.95579.com</w:t>
            </w:r>
          </w:p>
        </w:tc>
      </w:tr>
      <w:tr w:rsidR="004745B2" w:rsidTr="004745B2">
        <w:tc>
          <w:tcPr>
            <w:tcW w:w="4261" w:type="dxa"/>
          </w:tcPr>
          <w:p w:rsidR="004745B2" w:rsidRDefault="004745B2" w:rsidP="004745B2">
            <w:pPr>
              <w:pStyle w:val="-7"/>
              <w:jc w:val="left"/>
            </w:pPr>
            <w:r>
              <w:rPr>
                <w:rFonts w:hint="eastAsia"/>
              </w:rPr>
              <w:t>诚通证券股份有限公司</w:t>
            </w:r>
          </w:p>
        </w:tc>
        <w:tc>
          <w:tcPr>
            <w:tcW w:w="4261" w:type="dxa"/>
          </w:tcPr>
          <w:p w:rsidR="004745B2" w:rsidRDefault="004745B2" w:rsidP="004745B2">
            <w:pPr>
              <w:pStyle w:val="-7"/>
              <w:jc w:val="left"/>
            </w:pPr>
            <w:r>
              <w:rPr>
                <w:rFonts w:hint="eastAsia"/>
              </w:rPr>
              <w:t>注册地址：北京市海淀区北三环西路</w:t>
            </w:r>
            <w:r>
              <w:t>99号院1号楼15层1501</w:t>
            </w:r>
          </w:p>
          <w:p w:rsidR="004745B2" w:rsidRDefault="004745B2" w:rsidP="004745B2">
            <w:pPr>
              <w:pStyle w:val="-7"/>
              <w:jc w:val="left"/>
            </w:pPr>
            <w:r>
              <w:rPr>
                <w:rFonts w:hint="eastAsia"/>
              </w:rPr>
              <w:t>办公地址：北京市海淀区北三环西路</w:t>
            </w:r>
            <w:r>
              <w:t>99号院1号楼15层1501</w:t>
            </w:r>
          </w:p>
          <w:p w:rsidR="004745B2" w:rsidRDefault="004745B2" w:rsidP="004745B2">
            <w:pPr>
              <w:pStyle w:val="-7"/>
              <w:jc w:val="left"/>
            </w:pPr>
            <w:r>
              <w:rPr>
                <w:rFonts w:hint="eastAsia"/>
              </w:rPr>
              <w:t>法定代表人：张威</w:t>
            </w:r>
          </w:p>
          <w:p w:rsidR="004745B2" w:rsidRDefault="004745B2" w:rsidP="004745B2">
            <w:pPr>
              <w:pStyle w:val="-7"/>
              <w:jc w:val="left"/>
            </w:pPr>
            <w:r>
              <w:rPr>
                <w:rFonts w:hint="eastAsia"/>
              </w:rPr>
              <w:t>联系人：廖晓</w:t>
            </w:r>
          </w:p>
          <w:p w:rsidR="004745B2" w:rsidRDefault="004745B2" w:rsidP="004745B2">
            <w:pPr>
              <w:pStyle w:val="-7"/>
              <w:jc w:val="left"/>
            </w:pPr>
            <w:r>
              <w:rPr>
                <w:rFonts w:hint="eastAsia"/>
              </w:rPr>
              <w:t>电话：</w:t>
            </w:r>
            <w:r>
              <w:t>010-83561321</w:t>
            </w:r>
          </w:p>
          <w:p w:rsidR="004745B2" w:rsidRDefault="004745B2" w:rsidP="004745B2">
            <w:pPr>
              <w:pStyle w:val="-7"/>
              <w:jc w:val="left"/>
            </w:pPr>
            <w:r>
              <w:rPr>
                <w:rFonts w:hint="eastAsia"/>
              </w:rPr>
              <w:t>客服电话：</w:t>
            </w:r>
            <w:r>
              <w:t>95399</w:t>
            </w:r>
          </w:p>
          <w:p w:rsidR="004745B2" w:rsidRDefault="004745B2" w:rsidP="004745B2">
            <w:pPr>
              <w:pStyle w:val="-7"/>
              <w:jc w:val="left"/>
            </w:pPr>
            <w:r>
              <w:rPr>
                <w:rFonts w:hint="eastAsia"/>
              </w:rPr>
              <w:t>公司网址：</w:t>
            </w:r>
            <w:r>
              <w:t>www.xsdzq.cn</w:t>
            </w:r>
          </w:p>
        </w:tc>
      </w:tr>
      <w:tr w:rsidR="004745B2" w:rsidTr="004745B2">
        <w:tc>
          <w:tcPr>
            <w:tcW w:w="4261" w:type="dxa"/>
          </w:tcPr>
          <w:p w:rsidR="004745B2" w:rsidRDefault="004745B2" w:rsidP="004745B2">
            <w:pPr>
              <w:pStyle w:val="-7"/>
              <w:jc w:val="left"/>
            </w:pPr>
            <w:r>
              <w:rPr>
                <w:rFonts w:hint="eastAsia"/>
              </w:rPr>
              <w:t>大同证券有限责任公司</w:t>
            </w:r>
          </w:p>
        </w:tc>
        <w:tc>
          <w:tcPr>
            <w:tcW w:w="4261" w:type="dxa"/>
          </w:tcPr>
          <w:p w:rsidR="004745B2" w:rsidRDefault="004745B2" w:rsidP="004745B2">
            <w:pPr>
              <w:pStyle w:val="-7"/>
              <w:jc w:val="left"/>
            </w:pPr>
            <w:r>
              <w:rPr>
                <w:rFonts w:hint="eastAsia"/>
              </w:rPr>
              <w:t>注册地址：山西省大同市平城区迎宾街</w:t>
            </w:r>
            <w:r>
              <w:t>15号桐城中央21层</w:t>
            </w:r>
          </w:p>
          <w:p w:rsidR="004745B2" w:rsidRDefault="004745B2" w:rsidP="004745B2">
            <w:pPr>
              <w:pStyle w:val="-7"/>
              <w:jc w:val="left"/>
            </w:pPr>
            <w:r>
              <w:rPr>
                <w:rFonts w:hint="eastAsia"/>
              </w:rPr>
              <w:t>办公地址：山西省大同市平城区迎宾街</w:t>
            </w:r>
            <w:r>
              <w:t>15号桐城中央21层</w:t>
            </w:r>
          </w:p>
          <w:p w:rsidR="004745B2" w:rsidRDefault="004745B2" w:rsidP="004745B2">
            <w:pPr>
              <w:pStyle w:val="-7"/>
              <w:jc w:val="left"/>
            </w:pPr>
            <w:r>
              <w:rPr>
                <w:rFonts w:hint="eastAsia"/>
              </w:rPr>
              <w:t>法定代表人：董祥</w:t>
            </w:r>
          </w:p>
          <w:p w:rsidR="004745B2" w:rsidRDefault="004745B2" w:rsidP="004745B2">
            <w:pPr>
              <w:pStyle w:val="-7"/>
              <w:jc w:val="left"/>
            </w:pPr>
            <w:r>
              <w:rPr>
                <w:rFonts w:hint="eastAsia"/>
              </w:rPr>
              <w:t>联系人：薛津</w:t>
            </w:r>
          </w:p>
          <w:p w:rsidR="004745B2" w:rsidRDefault="004745B2" w:rsidP="004745B2">
            <w:pPr>
              <w:pStyle w:val="-7"/>
              <w:jc w:val="left"/>
            </w:pPr>
            <w:r>
              <w:rPr>
                <w:rFonts w:hint="eastAsia"/>
              </w:rPr>
              <w:t>电话：</w:t>
            </w:r>
            <w:r>
              <w:t>0351-4130322</w:t>
            </w:r>
          </w:p>
          <w:p w:rsidR="004745B2" w:rsidRDefault="004745B2" w:rsidP="004745B2">
            <w:pPr>
              <w:pStyle w:val="-7"/>
              <w:jc w:val="left"/>
            </w:pPr>
            <w:r>
              <w:rPr>
                <w:rFonts w:hint="eastAsia"/>
              </w:rPr>
              <w:t>客服电话：</w:t>
            </w:r>
            <w:r>
              <w:t>4007-121212</w:t>
            </w:r>
          </w:p>
          <w:p w:rsidR="004745B2" w:rsidRDefault="004745B2" w:rsidP="004745B2">
            <w:pPr>
              <w:pStyle w:val="-7"/>
              <w:jc w:val="left"/>
            </w:pPr>
            <w:r>
              <w:rPr>
                <w:rFonts w:hint="eastAsia"/>
              </w:rPr>
              <w:t>公司网址：</w:t>
            </w:r>
            <w:r>
              <w:t>www.dtsbc.com.cn</w:t>
            </w:r>
          </w:p>
          <w:p w:rsidR="004745B2" w:rsidRDefault="004745B2" w:rsidP="004745B2">
            <w:pPr>
              <w:pStyle w:val="-7"/>
              <w:jc w:val="left"/>
            </w:pPr>
            <w:r>
              <w:rPr>
                <w:rFonts w:hint="eastAsia"/>
              </w:rPr>
              <w:t>传真：</w:t>
            </w:r>
            <w:r>
              <w:t>0351-7219891</w:t>
            </w:r>
          </w:p>
        </w:tc>
      </w:tr>
      <w:tr w:rsidR="004745B2" w:rsidTr="004745B2">
        <w:tc>
          <w:tcPr>
            <w:tcW w:w="4261" w:type="dxa"/>
          </w:tcPr>
          <w:p w:rsidR="004745B2" w:rsidRDefault="004745B2" w:rsidP="004745B2">
            <w:pPr>
              <w:pStyle w:val="-7"/>
              <w:jc w:val="left"/>
            </w:pPr>
            <w:r>
              <w:rPr>
                <w:rFonts w:hint="eastAsia"/>
              </w:rPr>
              <w:t>东海证券股份有限公司</w:t>
            </w:r>
          </w:p>
        </w:tc>
        <w:tc>
          <w:tcPr>
            <w:tcW w:w="4261" w:type="dxa"/>
          </w:tcPr>
          <w:p w:rsidR="004745B2" w:rsidRDefault="004745B2" w:rsidP="004745B2">
            <w:pPr>
              <w:pStyle w:val="-7"/>
              <w:jc w:val="left"/>
            </w:pPr>
            <w:r>
              <w:rPr>
                <w:rFonts w:hint="eastAsia"/>
              </w:rPr>
              <w:t>注册地址：常州市延陵西路</w:t>
            </w:r>
            <w:r>
              <w:t>23号投资广场18层</w:t>
            </w:r>
          </w:p>
          <w:p w:rsidR="004745B2" w:rsidRDefault="004745B2" w:rsidP="004745B2">
            <w:pPr>
              <w:pStyle w:val="-7"/>
              <w:jc w:val="left"/>
            </w:pPr>
            <w:r>
              <w:rPr>
                <w:rFonts w:hint="eastAsia"/>
              </w:rPr>
              <w:t>办公地址：上海市浦东新区东方路</w:t>
            </w:r>
            <w:r>
              <w:t>1928号东海证券大厦</w:t>
            </w:r>
          </w:p>
          <w:p w:rsidR="004745B2" w:rsidRDefault="004745B2" w:rsidP="004745B2">
            <w:pPr>
              <w:pStyle w:val="-7"/>
              <w:jc w:val="left"/>
            </w:pPr>
            <w:r>
              <w:rPr>
                <w:rFonts w:hint="eastAsia"/>
              </w:rPr>
              <w:t>法定代表人：钱俊文</w:t>
            </w:r>
          </w:p>
          <w:p w:rsidR="004745B2" w:rsidRDefault="004745B2" w:rsidP="004745B2">
            <w:pPr>
              <w:pStyle w:val="-7"/>
              <w:jc w:val="left"/>
            </w:pPr>
            <w:r>
              <w:rPr>
                <w:rFonts w:hint="eastAsia"/>
              </w:rPr>
              <w:t>联系人：王一彦</w:t>
            </w:r>
          </w:p>
          <w:p w:rsidR="004745B2" w:rsidRDefault="004745B2" w:rsidP="004745B2">
            <w:pPr>
              <w:pStyle w:val="-7"/>
              <w:jc w:val="left"/>
            </w:pPr>
            <w:r>
              <w:rPr>
                <w:rFonts w:hint="eastAsia"/>
              </w:rPr>
              <w:lastRenderedPageBreak/>
              <w:t>电话：</w:t>
            </w:r>
            <w:r>
              <w:t>021-20333333</w:t>
            </w:r>
          </w:p>
          <w:p w:rsidR="004745B2" w:rsidRDefault="004745B2" w:rsidP="004745B2">
            <w:pPr>
              <w:pStyle w:val="-7"/>
              <w:jc w:val="left"/>
            </w:pPr>
            <w:r>
              <w:rPr>
                <w:rFonts w:hint="eastAsia"/>
              </w:rPr>
              <w:t>客服电话：</w:t>
            </w:r>
            <w:r>
              <w:t>95531或400-8888-588</w:t>
            </w:r>
          </w:p>
          <w:p w:rsidR="004745B2" w:rsidRDefault="004745B2" w:rsidP="004745B2">
            <w:pPr>
              <w:pStyle w:val="-7"/>
              <w:jc w:val="left"/>
            </w:pPr>
            <w:r>
              <w:rPr>
                <w:rFonts w:hint="eastAsia"/>
              </w:rPr>
              <w:t>公司网址：</w:t>
            </w:r>
            <w:r>
              <w:t>www.longone.com.cn</w:t>
            </w:r>
          </w:p>
        </w:tc>
      </w:tr>
      <w:tr w:rsidR="004745B2" w:rsidTr="004745B2">
        <w:tc>
          <w:tcPr>
            <w:tcW w:w="4261" w:type="dxa"/>
          </w:tcPr>
          <w:p w:rsidR="004745B2" w:rsidRDefault="004745B2" w:rsidP="004745B2">
            <w:pPr>
              <w:pStyle w:val="-7"/>
              <w:jc w:val="left"/>
            </w:pPr>
            <w:r>
              <w:rPr>
                <w:rFonts w:hint="eastAsia"/>
              </w:rPr>
              <w:lastRenderedPageBreak/>
              <w:t>国都证券股份有限公司</w:t>
            </w:r>
          </w:p>
        </w:tc>
        <w:tc>
          <w:tcPr>
            <w:tcW w:w="4261" w:type="dxa"/>
          </w:tcPr>
          <w:p w:rsidR="004745B2" w:rsidRDefault="004745B2" w:rsidP="004745B2">
            <w:pPr>
              <w:pStyle w:val="-7"/>
              <w:jc w:val="left"/>
            </w:pPr>
            <w:r>
              <w:rPr>
                <w:rFonts w:hint="eastAsia"/>
              </w:rPr>
              <w:t>注册地址：北京市东城区东直门南大街</w:t>
            </w:r>
            <w:r>
              <w:t>3号国华投资大厦9层10层</w:t>
            </w:r>
          </w:p>
          <w:p w:rsidR="004745B2" w:rsidRDefault="004745B2" w:rsidP="004745B2">
            <w:pPr>
              <w:pStyle w:val="-7"/>
              <w:jc w:val="left"/>
            </w:pPr>
            <w:r>
              <w:rPr>
                <w:rFonts w:hint="eastAsia"/>
              </w:rPr>
              <w:t>办公地址：北京市东城区东直门南大街</w:t>
            </w:r>
            <w:r>
              <w:t>3号国华投资大厦9层10层</w:t>
            </w:r>
          </w:p>
          <w:p w:rsidR="004745B2" w:rsidRDefault="004745B2" w:rsidP="004745B2">
            <w:pPr>
              <w:pStyle w:val="-7"/>
              <w:jc w:val="left"/>
            </w:pPr>
            <w:r>
              <w:rPr>
                <w:rFonts w:hint="eastAsia"/>
              </w:rPr>
              <w:t>法定代表人：翁振杰</w:t>
            </w:r>
          </w:p>
          <w:p w:rsidR="004745B2" w:rsidRDefault="004745B2" w:rsidP="004745B2">
            <w:pPr>
              <w:pStyle w:val="-7"/>
              <w:jc w:val="left"/>
            </w:pPr>
            <w:r>
              <w:rPr>
                <w:rFonts w:hint="eastAsia"/>
              </w:rPr>
              <w:t>联系人：张晖</w:t>
            </w:r>
          </w:p>
          <w:p w:rsidR="004745B2" w:rsidRDefault="004745B2" w:rsidP="004745B2">
            <w:pPr>
              <w:pStyle w:val="-7"/>
              <w:jc w:val="left"/>
            </w:pPr>
            <w:r>
              <w:rPr>
                <w:rFonts w:hint="eastAsia"/>
              </w:rPr>
              <w:t>客服电话：</w:t>
            </w:r>
            <w:r>
              <w:t>400-818-8118</w:t>
            </w:r>
          </w:p>
          <w:p w:rsidR="004745B2" w:rsidRDefault="004745B2" w:rsidP="004745B2">
            <w:pPr>
              <w:pStyle w:val="-7"/>
              <w:jc w:val="left"/>
            </w:pPr>
            <w:r>
              <w:rPr>
                <w:rFonts w:hint="eastAsia"/>
              </w:rPr>
              <w:t>公司网址：</w:t>
            </w:r>
            <w:r>
              <w:t>www.guodu.com</w:t>
            </w:r>
          </w:p>
        </w:tc>
      </w:tr>
      <w:tr w:rsidR="004745B2" w:rsidTr="004745B2">
        <w:tc>
          <w:tcPr>
            <w:tcW w:w="4261" w:type="dxa"/>
          </w:tcPr>
          <w:p w:rsidR="004745B2" w:rsidRDefault="004745B2" w:rsidP="004745B2">
            <w:pPr>
              <w:pStyle w:val="-7"/>
              <w:jc w:val="left"/>
            </w:pPr>
            <w:r>
              <w:rPr>
                <w:rFonts w:hint="eastAsia"/>
              </w:rPr>
              <w:t>国金证券股份有限公司</w:t>
            </w:r>
          </w:p>
        </w:tc>
        <w:tc>
          <w:tcPr>
            <w:tcW w:w="4261" w:type="dxa"/>
          </w:tcPr>
          <w:p w:rsidR="004745B2" w:rsidRDefault="004745B2" w:rsidP="004745B2">
            <w:pPr>
              <w:pStyle w:val="-7"/>
              <w:jc w:val="left"/>
            </w:pPr>
            <w:r>
              <w:rPr>
                <w:rFonts w:hint="eastAsia"/>
              </w:rPr>
              <w:t>注册地址：四川省成都市青羊区东城根上街</w:t>
            </w:r>
            <w:r>
              <w:t>95号</w:t>
            </w:r>
          </w:p>
          <w:p w:rsidR="004745B2" w:rsidRDefault="004745B2" w:rsidP="004745B2">
            <w:pPr>
              <w:pStyle w:val="-7"/>
              <w:jc w:val="left"/>
            </w:pPr>
            <w:r>
              <w:rPr>
                <w:rFonts w:hint="eastAsia"/>
              </w:rPr>
              <w:t>办公地址：四川省成都市青羊区东城根上街</w:t>
            </w:r>
            <w:r>
              <w:t>95号成证大厦16楼</w:t>
            </w:r>
          </w:p>
          <w:p w:rsidR="004745B2" w:rsidRDefault="004745B2" w:rsidP="004745B2">
            <w:pPr>
              <w:pStyle w:val="-7"/>
              <w:jc w:val="left"/>
            </w:pPr>
            <w:r>
              <w:rPr>
                <w:rFonts w:hint="eastAsia"/>
              </w:rPr>
              <w:t>法定代表人：冉云</w:t>
            </w:r>
          </w:p>
          <w:p w:rsidR="004745B2" w:rsidRDefault="004745B2" w:rsidP="004745B2">
            <w:pPr>
              <w:pStyle w:val="-7"/>
              <w:jc w:val="left"/>
            </w:pPr>
            <w:r>
              <w:rPr>
                <w:rFonts w:hint="eastAsia"/>
              </w:rPr>
              <w:t>联系人：赵海帆</w:t>
            </w:r>
          </w:p>
          <w:p w:rsidR="004745B2" w:rsidRDefault="004745B2" w:rsidP="004745B2">
            <w:pPr>
              <w:pStyle w:val="-7"/>
              <w:jc w:val="left"/>
            </w:pPr>
            <w:r>
              <w:rPr>
                <w:rFonts w:hint="eastAsia"/>
              </w:rPr>
              <w:t>客服电话：</w:t>
            </w:r>
            <w:r>
              <w:t>95310</w:t>
            </w:r>
          </w:p>
          <w:p w:rsidR="004745B2" w:rsidRDefault="004745B2" w:rsidP="004745B2">
            <w:pPr>
              <w:pStyle w:val="-7"/>
              <w:jc w:val="left"/>
            </w:pPr>
            <w:r>
              <w:rPr>
                <w:rFonts w:hint="eastAsia"/>
              </w:rPr>
              <w:t>公司网址：</w:t>
            </w:r>
            <w:r>
              <w:t>www.gjzq.com.cn</w:t>
            </w:r>
          </w:p>
        </w:tc>
      </w:tr>
      <w:tr w:rsidR="004745B2" w:rsidTr="004745B2">
        <w:tc>
          <w:tcPr>
            <w:tcW w:w="4261" w:type="dxa"/>
          </w:tcPr>
          <w:p w:rsidR="004745B2" w:rsidRDefault="004745B2" w:rsidP="004745B2">
            <w:pPr>
              <w:pStyle w:val="-7"/>
              <w:jc w:val="left"/>
            </w:pPr>
            <w:r>
              <w:rPr>
                <w:rFonts w:hint="eastAsia"/>
              </w:rPr>
              <w:t>海通证券股份有限公司</w:t>
            </w:r>
          </w:p>
        </w:tc>
        <w:tc>
          <w:tcPr>
            <w:tcW w:w="4261" w:type="dxa"/>
          </w:tcPr>
          <w:p w:rsidR="004745B2" w:rsidRDefault="004745B2" w:rsidP="004745B2">
            <w:pPr>
              <w:pStyle w:val="-7"/>
              <w:jc w:val="left"/>
            </w:pPr>
            <w:r>
              <w:rPr>
                <w:rFonts w:hint="eastAsia"/>
              </w:rPr>
              <w:t>注册地址：上海市广东路</w:t>
            </w:r>
            <w:r>
              <w:t>689号</w:t>
            </w:r>
          </w:p>
          <w:p w:rsidR="004745B2" w:rsidRDefault="004745B2" w:rsidP="004745B2">
            <w:pPr>
              <w:pStyle w:val="-7"/>
              <w:jc w:val="left"/>
            </w:pPr>
            <w:r>
              <w:rPr>
                <w:rFonts w:hint="eastAsia"/>
              </w:rPr>
              <w:t>办公地址：上海市广东路</w:t>
            </w:r>
            <w:r>
              <w:t>689号</w:t>
            </w:r>
          </w:p>
          <w:p w:rsidR="004745B2" w:rsidRDefault="004745B2" w:rsidP="004745B2">
            <w:pPr>
              <w:pStyle w:val="-7"/>
              <w:jc w:val="left"/>
            </w:pPr>
            <w:r>
              <w:rPr>
                <w:rFonts w:hint="eastAsia"/>
              </w:rPr>
              <w:t>法定代表人：周杰</w:t>
            </w:r>
          </w:p>
          <w:p w:rsidR="004745B2" w:rsidRDefault="004745B2" w:rsidP="004745B2">
            <w:pPr>
              <w:pStyle w:val="-7"/>
              <w:jc w:val="left"/>
            </w:pPr>
            <w:r>
              <w:rPr>
                <w:rFonts w:hint="eastAsia"/>
              </w:rPr>
              <w:t>联系人：赖奕欣</w:t>
            </w:r>
          </w:p>
          <w:p w:rsidR="004745B2" w:rsidRDefault="004745B2" w:rsidP="004745B2">
            <w:pPr>
              <w:pStyle w:val="-7"/>
              <w:jc w:val="left"/>
            </w:pPr>
            <w:r>
              <w:rPr>
                <w:rFonts w:hint="eastAsia"/>
              </w:rPr>
              <w:t>客服电话：</w:t>
            </w:r>
            <w:r>
              <w:t>95553或02195553或4008888001</w:t>
            </w:r>
          </w:p>
          <w:p w:rsidR="004745B2" w:rsidRDefault="004745B2" w:rsidP="004745B2">
            <w:pPr>
              <w:pStyle w:val="-7"/>
              <w:jc w:val="left"/>
            </w:pPr>
            <w:r>
              <w:rPr>
                <w:rFonts w:hint="eastAsia"/>
              </w:rPr>
              <w:t>公司网址：</w:t>
            </w:r>
            <w:r>
              <w:t>www.htsec.com</w:t>
            </w:r>
          </w:p>
        </w:tc>
      </w:tr>
      <w:tr w:rsidR="004745B2" w:rsidTr="004745B2">
        <w:tc>
          <w:tcPr>
            <w:tcW w:w="4261" w:type="dxa"/>
          </w:tcPr>
          <w:p w:rsidR="004745B2" w:rsidRDefault="004745B2" w:rsidP="004745B2">
            <w:pPr>
              <w:pStyle w:val="-7"/>
              <w:jc w:val="left"/>
            </w:pPr>
            <w:r>
              <w:rPr>
                <w:rFonts w:hint="eastAsia"/>
              </w:rPr>
              <w:t>平安证券股份有限公司</w:t>
            </w:r>
          </w:p>
        </w:tc>
        <w:tc>
          <w:tcPr>
            <w:tcW w:w="4261" w:type="dxa"/>
          </w:tcPr>
          <w:p w:rsidR="004745B2" w:rsidRDefault="004745B2" w:rsidP="004745B2">
            <w:pPr>
              <w:pStyle w:val="-7"/>
              <w:jc w:val="left"/>
            </w:pPr>
            <w:r>
              <w:rPr>
                <w:rFonts w:hint="eastAsia"/>
              </w:rPr>
              <w:t>注册地址：深圳市福田区福田街道益田路</w:t>
            </w:r>
            <w:r>
              <w:t>5023号平安金融中心B座第22-25层</w:t>
            </w:r>
          </w:p>
          <w:p w:rsidR="004745B2" w:rsidRDefault="004745B2" w:rsidP="004745B2">
            <w:pPr>
              <w:pStyle w:val="-7"/>
              <w:jc w:val="left"/>
            </w:pPr>
            <w:r>
              <w:rPr>
                <w:rFonts w:hint="eastAsia"/>
              </w:rPr>
              <w:t>办公地址：深圳市福田区福田街道益田路</w:t>
            </w:r>
            <w:r>
              <w:t>5023号平安金融中心B座第22-25层</w:t>
            </w:r>
          </w:p>
          <w:p w:rsidR="004745B2" w:rsidRDefault="004745B2" w:rsidP="004745B2">
            <w:pPr>
              <w:pStyle w:val="-7"/>
              <w:jc w:val="left"/>
            </w:pPr>
            <w:r>
              <w:rPr>
                <w:rFonts w:hint="eastAsia"/>
              </w:rPr>
              <w:t>法定代表人：何之江</w:t>
            </w:r>
          </w:p>
          <w:p w:rsidR="004745B2" w:rsidRDefault="004745B2" w:rsidP="004745B2">
            <w:pPr>
              <w:pStyle w:val="-7"/>
              <w:jc w:val="left"/>
            </w:pPr>
            <w:r>
              <w:rPr>
                <w:rFonts w:hint="eastAsia"/>
              </w:rPr>
              <w:t>联系人：王阳</w:t>
            </w:r>
          </w:p>
          <w:p w:rsidR="004745B2" w:rsidRDefault="004745B2" w:rsidP="004745B2">
            <w:pPr>
              <w:pStyle w:val="-7"/>
              <w:jc w:val="left"/>
            </w:pPr>
            <w:r>
              <w:rPr>
                <w:rFonts w:hint="eastAsia"/>
              </w:rPr>
              <w:t>客服电话：</w:t>
            </w:r>
            <w:r>
              <w:t>95511转8</w:t>
            </w:r>
          </w:p>
          <w:p w:rsidR="004745B2" w:rsidRDefault="004745B2" w:rsidP="004745B2">
            <w:pPr>
              <w:pStyle w:val="-7"/>
              <w:jc w:val="left"/>
            </w:pPr>
            <w:r>
              <w:rPr>
                <w:rFonts w:hint="eastAsia"/>
              </w:rPr>
              <w:t>公司网址：</w:t>
            </w:r>
            <w:r>
              <w:t>stock.pingan.com</w:t>
            </w:r>
          </w:p>
        </w:tc>
      </w:tr>
      <w:tr w:rsidR="004745B2" w:rsidTr="004745B2">
        <w:tc>
          <w:tcPr>
            <w:tcW w:w="4261" w:type="dxa"/>
          </w:tcPr>
          <w:p w:rsidR="004745B2" w:rsidRDefault="004745B2" w:rsidP="004745B2">
            <w:pPr>
              <w:pStyle w:val="-7"/>
              <w:jc w:val="left"/>
            </w:pPr>
            <w:r>
              <w:rPr>
                <w:rFonts w:hint="eastAsia"/>
              </w:rPr>
              <w:lastRenderedPageBreak/>
              <w:t>五矿证券有限公司</w:t>
            </w:r>
          </w:p>
        </w:tc>
        <w:tc>
          <w:tcPr>
            <w:tcW w:w="4261" w:type="dxa"/>
          </w:tcPr>
          <w:p w:rsidR="004745B2" w:rsidRDefault="004745B2" w:rsidP="004745B2">
            <w:pPr>
              <w:pStyle w:val="-7"/>
              <w:jc w:val="left"/>
            </w:pPr>
            <w:r>
              <w:rPr>
                <w:rFonts w:hint="eastAsia"/>
              </w:rPr>
              <w:t>注册地址：深圳市南山区粤海街道海珠社区滨海大道</w:t>
            </w:r>
            <w:r>
              <w:t>3165号五矿金融大厦2401</w:t>
            </w:r>
          </w:p>
          <w:p w:rsidR="004745B2" w:rsidRDefault="004745B2" w:rsidP="004745B2">
            <w:pPr>
              <w:pStyle w:val="-7"/>
              <w:jc w:val="left"/>
            </w:pPr>
            <w:r>
              <w:rPr>
                <w:rFonts w:hint="eastAsia"/>
              </w:rPr>
              <w:t>办公地址：深圳市南山区滨海大道与后海滨路交汇处滨海大道</w:t>
            </w:r>
            <w:r>
              <w:t>3165号五矿金融大厦（18-25层）</w:t>
            </w:r>
          </w:p>
          <w:p w:rsidR="004745B2" w:rsidRDefault="004745B2" w:rsidP="004745B2">
            <w:pPr>
              <w:pStyle w:val="-7"/>
              <w:jc w:val="left"/>
            </w:pPr>
            <w:r>
              <w:rPr>
                <w:rFonts w:hint="eastAsia"/>
              </w:rPr>
              <w:t>法定代表人：黄海洲</w:t>
            </w:r>
          </w:p>
          <w:p w:rsidR="004745B2" w:rsidRDefault="004745B2" w:rsidP="004745B2">
            <w:pPr>
              <w:pStyle w:val="-7"/>
              <w:jc w:val="left"/>
            </w:pPr>
            <w:r>
              <w:rPr>
                <w:rFonts w:hint="eastAsia"/>
              </w:rPr>
              <w:t>联系人：赵晓棋</w:t>
            </w:r>
          </w:p>
          <w:p w:rsidR="004745B2" w:rsidRDefault="004745B2" w:rsidP="004745B2">
            <w:pPr>
              <w:pStyle w:val="-7"/>
              <w:jc w:val="left"/>
            </w:pPr>
            <w:r>
              <w:rPr>
                <w:rFonts w:hint="eastAsia"/>
              </w:rPr>
              <w:t>电话：</w:t>
            </w:r>
            <w:r>
              <w:t>0755-23375447</w:t>
            </w:r>
          </w:p>
          <w:p w:rsidR="004745B2" w:rsidRDefault="004745B2" w:rsidP="004745B2">
            <w:pPr>
              <w:pStyle w:val="-7"/>
              <w:jc w:val="left"/>
            </w:pPr>
            <w:r>
              <w:rPr>
                <w:rFonts w:hint="eastAsia"/>
              </w:rPr>
              <w:t>客服电话：</w:t>
            </w:r>
            <w:r>
              <w:t>40018-40028</w:t>
            </w:r>
          </w:p>
          <w:p w:rsidR="004745B2" w:rsidRDefault="004745B2" w:rsidP="004745B2">
            <w:pPr>
              <w:pStyle w:val="-7"/>
              <w:jc w:val="left"/>
            </w:pPr>
            <w:r>
              <w:rPr>
                <w:rFonts w:hint="eastAsia"/>
              </w:rPr>
              <w:t>公司网址：</w:t>
            </w:r>
            <w:r>
              <w:t>www.wkzq.com.cn</w:t>
            </w:r>
          </w:p>
        </w:tc>
      </w:tr>
      <w:tr w:rsidR="004745B2" w:rsidTr="004745B2">
        <w:tc>
          <w:tcPr>
            <w:tcW w:w="4261" w:type="dxa"/>
          </w:tcPr>
          <w:p w:rsidR="004745B2" w:rsidRDefault="004745B2" w:rsidP="004745B2">
            <w:pPr>
              <w:pStyle w:val="-7"/>
              <w:jc w:val="left"/>
            </w:pPr>
            <w:r>
              <w:rPr>
                <w:rFonts w:hint="eastAsia"/>
              </w:rPr>
              <w:t>信达证券股份有限公司</w:t>
            </w:r>
          </w:p>
        </w:tc>
        <w:tc>
          <w:tcPr>
            <w:tcW w:w="4261" w:type="dxa"/>
          </w:tcPr>
          <w:p w:rsidR="004745B2" w:rsidRDefault="004745B2" w:rsidP="004745B2">
            <w:pPr>
              <w:pStyle w:val="-7"/>
              <w:jc w:val="left"/>
            </w:pPr>
            <w:r>
              <w:rPr>
                <w:rFonts w:hint="eastAsia"/>
              </w:rPr>
              <w:t>注册地址：北京市西城区闹市口大街</w:t>
            </w:r>
            <w:r>
              <w:t>9号院1号楼</w:t>
            </w:r>
          </w:p>
          <w:p w:rsidR="004745B2" w:rsidRDefault="004745B2" w:rsidP="004745B2">
            <w:pPr>
              <w:pStyle w:val="-7"/>
              <w:jc w:val="left"/>
            </w:pPr>
            <w:r>
              <w:rPr>
                <w:rFonts w:hint="eastAsia"/>
              </w:rPr>
              <w:t>办公地址：北京市西城区闹市口大街</w:t>
            </w:r>
            <w:r>
              <w:t>9号院1号楼</w:t>
            </w:r>
          </w:p>
          <w:p w:rsidR="004745B2" w:rsidRDefault="004745B2" w:rsidP="004745B2">
            <w:pPr>
              <w:pStyle w:val="-7"/>
              <w:jc w:val="left"/>
            </w:pPr>
            <w:r>
              <w:rPr>
                <w:rFonts w:hint="eastAsia"/>
              </w:rPr>
              <w:t>法定代表人：祝瑞敏</w:t>
            </w:r>
          </w:p>
          <w:p w:rsidR="004745B2" w:rsidRDefault="004745B2" w:rsidP="004745B2">
            <w:pPr>
              <w:pStyle w:val="-7"/>
              <w:jc w:val="left"/>
            </w:pPr>
            <w:r>
              <w:rPr>
                <w:rFonts w:hint="eastAsia"/>
              </w:rPr>
              <w:t>联系人：王薇安</w:t>
            </w:r>
          </w:p>
          <w:p w:rsidR="004745B2" w:rsidRDefault="004745B2" w:rsidP="004745B2">
            <w:pPr>
              <w:pStyle w:val="-7"/>
              <w:jc w:val="left"/>
            </w:pPr>
            <w:r>
              <w:rPr>
                <w:rFonts w:hint="eastAsia"/>
              </w:rPr>
              <w:t>电话：</w:t>
            </w:r>
            <w:r>
              <w:t>010-83252170</w:t>
            </w:r>
          </w:p>
          <w:p w:rsidR="004745B2" w:rsidRDefault="004745B2" w:rsidP="004745B2">
            <w:pPr>
              <w:pStyle w:val="-7"/>
              <w:jc w:val="left"/>
            </w:pPr>
            <w:r>
              <w:rPr>
                <w:rFonts w:hint="eastAsia"/>
              </w:rPr>
              <w:t>客服电话：</w:t>
            </w:r>
            <w:r>
              <w:t>95321</w:t>
            </w:r>
          </w:p>
          <w:p w:rsidR="004745B2" w:rsidRDefault="004745B2" w:rsidP="004745B2">
            <w:pPr>
              <w:pStyle w:val="-7"/>
              <w:jc w:val="left"/>
            </w:pPr>
            <w:r>
              <w:rPr>
                <w:rFonts w:hint="eastAsia"/>
              </w:rPr>
              <w:t>公司网址：</w:t>
            </w:r>
            <w:r>
              <w:t>www.cindasc.com</w:t>
            </w:r>
          </w:p>
        </w:tc>
      </w:tr>
      <w:tr w:rsidR="004745B2" w:rsidTr="004745B2">
        <w:tc>
          <w:tcPr>
            <w:tcW w:w="4261" w:type="dxa"/>
          </w:tcPr>
          <w:p w:rsidR="004745B2" w:rsidRDefault="004745B2" w:rsidP="004745B2">
            <w:pPr>
              <w:pStyle w:val="-7"/>
              <w:jc w:val="left"/>
            </w:pPr>
            <w:r>
              <w:rPr>
                <w:rFonts w:hint="eastAsia"/>
              </w:rPr>
              <w:t>粤开证券股份有限公司</w:t>
            </w:r>
          </w:p>
        </w:tc>
        <w:tc>
          <w:tcPr>
            <w:tcW w:w="4261" w:type="dxa"/>
          </w:tcPr>
          <w:p w:rsidR="004745B2" w:rsidRDefault="004745B2" w:rsidP="004745B2">
            <w:pPr>
              <w:pStyle w:val="-7"/>
              <w:jc w:val="left"/>
            </w:pPr>
            <w:r>
              <w:rPr>
                <w:rFonts w:hint="eastAsia"/>
              </w:rPr>
              <w:t>注册地址：广州经济技术开发区科学大道</w:t>
            </w:r>
            <w:r>
              <w:t>60号开发区控股中心21、22、23层</w:t>
            </w:r>
          </w:p>
          <w:p w:rsidR="004745B2" w:rsidRDefault="004745B2" w:rsidP="004745B2">
            <w:pPr>
              <w:pStyle w:val="-7"/>
              <w:jc w:val="left"/>
            </w:pPr>
            <w:r>
              <w:rPr>
                <w:rFonts w:hint="eastAsia"/>
              </w:rPr>
              <w:t>办公地址：广州经济技术开发区科学大道</w:t>
            </w:r>
            <w:r>
              <w:t>60号开发区控股中心21、22、23层</w:t>
            </w:r>
          </w:p>
          <w:p w:rsidR="004745B2" w:rsidRDefault="004745B2" w:rsidP="004745B2">
            <w:pPr>
              <w:pStyle w:val="-7"/>
              <w:jc w:val="left"/>
            </w:pPr>
            <w:r>
              <w:rPr>
                <w:rFonts w:hint="eastAsia"/>
              </w:rPr>
              <w:t>法定代表人：严亦斌</w:t>
            </w:r>
          </w:p>
          <w:p w:rsidR="004745B2" w:rsidRDefault="004745B2" w:rsidP="004745B2">
            <w:pPr>
              <w:pStyle w:val="-7"/>
              <w:jc w:val="left"/>
            </w:pPr>
            <w:r>
              <w:rPr>
                <w:rFonts w:hint="eastAsia"/>
              </w:rPr>
              <w:t>联系人：彭莲</w:t>
            </w:r>
          </w:p>
          <w:p w:rsidR="004745B2" w:rsidRDefault="004745B2" w:rsidP="004745B2">
            <w:pPr>
              <w:pStyle w:val="-7"/>
              <w:jc w:val="left"/>
            </w:pPr>
            <w:r>
              <w:rPr>
                <w:rFonts w:hint="eastAsia"/>
              </w:rPr>
              <w:t>客服电话：</w:t>
            </w:r>
            <w:r>
              <w:t>95564</w:t>
            </w:r>
          </w:p>
          <w:p w:rsidR="004745B2" w:rsidRDefault="004745B2" w:rsidP="004745B2">
            <w:pPr>
              <w:pStyle w:val="-7"/>
              <w:jc w:val="left"/>
            </w:pPr>
            <w:r>
              <w:rPr>
                <w:rFonts w:hint="eastAsia"/>
              </w:rPr>
              <w:t>公司网址：</w:t>
            </w:r>
            <w:r>
              <w:t>www.ykzq.com</w:t>
            </w:r>
          </w:p>
        </w:tc>
      </w:tr>
      <w:tr w:rsidR="004745B2" w:rsidTr="004745B2">
        <w:tc>
          <w:tcPr>
            <w:tcW w:w="4261" w:type="dxa"/>
          </w:tcPr>
          <w:p w:rsidR="004745B2" w:rsidRDefault="004745B2" w:rsidP="004745B2">
            <w:pPr>
              <w:pStyle w:val="-7"/>
              <w:jc w:val="left"/>
            </w:pPr>
            <w:r>
              <w:rPr>
                <w:rFonts w:hint="eastAsia"/>
              </w:rPr>
              <w:t>招商证券股份有限公司</w:t>
            </w:r>
          </w:p>
        </w:tc>
        <w:tc>
          <w:tcPr>
            <w:tcW w:w="4261" w:type="dxa"/>
          </w:tcPr>
          <w:p w:rsidR="004745B2" w:rsidRDefault="004745B2" w:rsidP="004745B2">
            <w:pPr>
              <w:pStyle w:val="-7"/>
              <w:jc w:val="left"/>
            </w:pPr>
            <w:r>
              <w:rPr>
                <w:rFonts w:hint="eastAsia"/>
              </w:rPr>
              <w:t>注册地址：深圳市福田区福田街道福华一路</w:t>
            </w:r>
            <w:r>
              <w:t>111号</w:t>
            </w:r>
          </w:p>
          <w:p w:rsidR="004745B2" w:rsidRDefault="004745B2" w:rsidP="004745B2">
            <w:pPr>
              <w:pStyle w:val="-7"/>
              <w:jc w:val="left"/>
            </w:pPr>
            <w:r>
              <w:rPr>
                <w:rFonts w:hint="eastAsia"/>
              </w:rPr>
              <w:t>办公地址：深圳市福田区福田街道福华一路</w:t>
            </w:r>
            <w:r>
              <w:t>111号</w:t>
            </w:r>
          </w:p>
          <w:p w:rsidR="004745B2" w:rsidRDefault="004745B2" w:rsidP="004745B2">
            <w:pPr>
              <w:pStyle w:val="-7"/>
              <w:jc w:val="left"/>
            </w:pPr>
            <w:r>
              <w:rPr>
                <w:rFonts w:hint="eastAsia"/>
              </w:rPr>
              <w:t>法定代表人：霍达</w:t>
            </w:r>
          </w:p>
          <w:p w:rsidR="004745B2" w:rsidRDefault="004745B2" w:rsidP="004745B2">
            <w:pPr>
              <w:pStyle w:val="-7"/>
              <w:jc w:val="left"/>
            </w:pPr>
            <w:r>
              <w:rPr>
                <w:rFonts w:hint="eastAsia"/>
              </w:rPr>
              <w:t>联系人：黄婵君</w:t>
            </w:r>
          </w:p>
          <w:p w:rsidR="004745B2" w:rsidRDefault="004745B2" w:rsidP="004745B2">
            <w:pPr>
              <w:pStyle w:val="-7"/>
              <w:jc w:val="left"/>
            </w:pPr>
            <w:r>
              <w:rPr>
                <w:rFonts w:hint="eastAsia"/>
              </w:rPr>
              <w:t>客服电话：</w:t>
            </w:r>
            <w:r>
              <w:t>95565</w:t>
            </w:r>
          </w:p>
          <w:p w:rsidR="004745B2" w:rsidRDefault="004745B2" w:rsidP="004745B2">
            <w:pPr>
              <w:pStyle w:val="-7"/>
              <w:jc w:val="left"/>
            </w:pPr>
            <w:r>
              <w:rPr>
                <w:rFonts w:hint="eastAsia"/>
              </w:rPr>
              <w:lastRenderedPageBreak/>
              <w:t>公司网址：</w:t>
            </w:r>
            <w:r>
              <w:t>www.cmschina.com</w:t>
            </w:r>
          </w:p>
        </w:tc>
      </w:tr>
      <w:tr w:rsidR="004745B2" w:rsidTr="004745B2">
        <w:tc>
          <w:tcPr>
            <w:tcW w:w="4261" w:type="dxa"/>
          </w:tcPr>
          <w:p w:rsidR="004745B2" w:rsidRDefault="004745B2" w:rsidP="004745B2">
            <w:pPr>
              <w:pStyle w:val="-7"/>
              <w:jc w:val="left"/>
            </w:pPr>
            <w:r>
              <w:rPr>
                <w:rFonts w:hint="eastAsia"/>
              </w:rPr>
              <w:lastRenderedPageBreak/>
              <w:t>中泰证券股份有限公司</w:t>
            </w:r>
          </w:p>
        </w:tc>
        <w:tc>
          <w:tcPr>
            <w:tcW w:w="4261" w:type="dxa"/>
          </w:tcPr>
          <w:p w:rsidR="004745B2" w:rsidRDefault="004745B2" w:rsidP="004745B2">
            <w:pPr>
              <w:pStyle w:val="-7"/>
              <w:jc w:val="left"/>
            </w:pPr>
            <w:r>
              <w:rPr>
                <w:rFonts w:hint="eastAsia"/>
              </w:rPr>
              <w:t>注册地址：济南市市中区经七路</w:t>
            </w:r>
            <w:r>
              <w:t>86号</w:t>
            </w:r>
          </w:p>
          <w:p w:rsidR="004745B2" w:rsidRDefault="004745B2" w:rsidP="004745B2">
            <w:pPr>
              <w:pStyle w:val="-7"/>
              <w:jc w:val="left"/>
            </w:pPr>
            <w:r>
              <w:rPr>
                <w:rFonts w:hint="eastAsia"/>
              </w:rPr>
              <w:t>办公地址：济南市市中区经七路</w:t>
            </w:r>
            <w:r>
              <w:t>86号</w:t>
            </w:r>
          </w:p>
          <w:p w:rsidR="004745B2" w:rsidRDefault="004745B2" w:rsidP="004745B2">
            <w:pPr>
              <w:pStyle w:val="-7"/>
              <w:jc w:val="left"/>
            </w:pPr>
            <w:r>
              <w:rPr>
                <w:rFonts w:hint="eastAsia"/>
              </w:rPr>
              <w:t>法定代表人：李峰</w:t>
            </w:r>
          </w:p>
          <w:p w:rsidR="004745B2" w:rsidRDefault="004745B2" w:rsidP="004745B2">
            <w:pPr>
              <w:pStyle w:val="-7"/>
              <w:jc w:val="left"/>
            </w:pPr>
            <w:r>
              <w:rPr>
                <w:rFonts w:hint="eastAsia"/>
              </w:rPr>
              <w:t>联系人：张雪雪</w:t>
            </w:r>
          </w:p>
          <w:p w:rsidR="004745B2" w:rsidRDefault="004745B2" w:rsidP="004745B2">
            <w:pPr>
              <w:pStyle w:val="-7"/>
              <w:jc w:val="left"/>
            </w:pPr>
            <w:r>
              <w:rPr>
                <w:rFonts w:hint="eastAsia"/>
              </w:rPr>
              <w:t>电话：</w:t>
            </w:r>
            <w:r>
              <w:t>0531-68881051</w:t>
            </w:r>
          </w:p>
          <w:p w:rsidR="004745B2" w:rsidRDefault="004745B2" w:rsidP="004745B2">
            <w:pPr>
              <w:pStyle w:val="-7"/>
              <w:jc w:val="left"/>
            </w:pPr>
            <w:r>
              <w:rPr>
                <w:rFonts w:hint="eastAsia"/>
              </w:rPr>
              <w:t>客服电话：</w:t>
            </w:r>
            <w:r>
              <w:t>95538</w:t>
            </w:r>
          </w:p>
          <w:p w:rsidR="004745B2" w:rsidRDefault="004745B2" w:rsidP="004745B2">
            <w:pPr>
              <w:pStyle w:val="-7"/>
              <w:jc w:val="left"/>
            </w:pPr>
            <w:r>
              <w:rPr>
                <w:rFonts w:hint="eastAsia"/>
              </w:rPr>
              <w:t>公司网址：</w:t>
            </w:r>
            <w:r>
              <w:t>www.zts.com.cn</w:t>
            </w:r>
          </w:p>
        </w:tc>
      </w:tr>
      <w:tr w:rsidR="004745B2" w:rsidTr="004745B2">
        <w:tc>
          <w:tcPr>
            <w:tcW w:w="4261" w:type="dxa"/>
          </w:tcPr>
          <w:p w:rsidR="004745B2" w:rsidRDefault="004745B2" w:rsidP="004745B2">
            <w:pPr>
              <w:pStyle w:val="-7"/>
              <w:jc w:val="left"/>
            </w:pPr>
            <w:r>
              <w:rPr>
                <w:rFonts w:hint="eastAsia"/>
              </w:rPr>
              <w:t>中信建投证券股份有限公司</w:t>
            </w:r>
          </w:p>
        </w:tc>
        <w:tc>
          <w:tcPr>
            <w:tcW w:w="4261" w:type="dxa"/>
          </w:tcPr>
          <w:p w:rsidR="004745B2" w:rsidRDefault="004745B2" w:rsidP="004745B2">
            <w:pPr>
              <w:pStyle w:val="-7"/>
              <w:jc w:val="left"/>
            </w:pPr>
            <w:r>
              <w:rPr>
                <w:rFonts w:hint="eastAsia"/>
              </w:rPr>
              <w:t>注册地址：北京市朝阳区安立路</w:t>
            </w:r>
            <w:r>
              <w:t>66号4号楼</w:t>
            </w:r>
          </w:p>
          <w:p w:rsidR="004745B2" w:rsidRDefault="004745B2" w:rsidP="004745B2">
            <w:pPr>
              <w:pStyle w:val="-7"/>
              <w:jc w:val="left"/>
            </w:pPr>
            <w:r>
              <w:rPr>
                <w:rFonts w:hint="eastAsia"/>
              </w:rPr>
              <w:t>办公地址：北京市东城区朝阳门内大街</w:t>
            </w:r>
            <w:r>
              <w:t>188号</w:t>
            </w:r>
          </w:p>
          <w:p w:rsidR="004745B2" w:rsidRDefault="004745B2" w:rsidP="004745B2">
            <w:pPr>
              <w:pStyle w:val="-7"/>
              <w:jc w:val="left"/>
            </w:pPr>
            <w:r>
              <w:rPr>
                <w:rFonts w:hint="eastAsia"/>
              </w:rPr>
              <w:t>法定代表人：王常青</w:t>
            </w:r>
          </w:p>
          <w:p w:rsidR="004745B2" w:rsidRDefault="004745B2" w:rsidP="004745B2">
            <w:pPr>
              <w:pStyle w:val="-7"/>
              <w:jc w:val="left"/>
            </w:pPr>
            <w:r>
              <w:rPr>
                <w:rFonts w:hint="eastAsia"/>
              </w:rPr>
              <w:t>联系人：谢欣然</w:t>
            </w:r>
          </w:p>
          <w:p w:rsidR="004745B2" w:rsidRDefault="004745B2" w:rsidP="004745B2">
            <w:pPr>
              <w:pStyle w:val="-7"/>
              <w:jc w:val="left"/>
            </w:pPr>
            <w:r>
              <w:rPr>
                <w:rFonts w:hint="eastAsia"/>
              </w:rPr>
              <w:t>客服电话：</w:t>
            </w:r>
            <w:r>
              <w:t>4008-888-108</w:t>
            </w:r>
          </w:p>
          <w:p w:rsidR="004745B2" w:rsidRDefault="004745B2" w:rsidP="004745B2">
            <w:pPr>
              <w:pStyle w:val="-7"/>
              <w:jc w:val="left"/>
            </w:pPr>
            <w:r>
              <w:rPr>
                <w:rFonts w:hint="eastAsia"/>
              </w:rPr>
              <w:t>公司网址：</w:t>
            </w:r>
            <w:r>
              <w:t>www.csc108.com</w:t>
            </w:r>
          </w:p>
        </w:tc>
      </w:tr>
    </w:tbl>
    <w:p w:rsidR="004745B2" w:rsidRDefault="004745B2" w:rsidP="004745B2">
      <w:pPr>
        <w:pStyle w:val="-7"/>
      </w:pPr>
    </w:p>
    <w:p w:rsidR="004745B2" w:rsidRPr="00BC373A" w:rsidRDefault="004745B2" w:rsidP="004745B2">
      <w:pPr>
        <w:pStyle w:val="-7"/>
      </w:pPr>
      <w:r>
        <w:t xml:space="preserve"> </w:t>
      </w:r>
    </w:p>
    <w:tbl>
      <w:tblPr>
        <w:tblStyle w:val="-noheader"/>
        <w:tblW w:w="0" w:type="auto"/>
        <w:tblLayout w:type="fixed"/>
        <w:tblLook w:val="04A0" w:firstRow="1" w:lastRow="0" w:firstColumn="1" w:lastColumn="0" w:noHBand="0" w:noVBand="1"/>
      </w:tblPr>
      <w:tblGrid>
        <w:gridCol w:w="4261"/>
        <w:gridCol w:w="4261"/>
      </w:tblGrid>
      <w:tr w:rsidR="004745B2" w:rsidTr="004745B2">
        <w:tc>
          <w:tcPr>
            <w:tcW w:w="4261" w:type="dxa"/>
          </w:tcPr>
          <w:p w:rsidR="004745B2" w:rsidRDefault="004745B2" w:rsidP="004745B2">
            <w:pPr>
              <w:jc w:val="left"/>
              <w:rPr>
                <w:lang w:val="x-none"/>
              </w:rPr>
            </w:pPr>
            <w:r>
              <w:rPr>
                <w:rFonts w:hint="eastAsia"/>
                <w:lang w:val="x-none"/>
              </w:rPr>
              <w:t>东方财富证券股份有限公司</w:t>
            </w:r>
          </w:p>
        </w:tc>
        <w:tc>
          <w:tcPr>
            <w:tcW w:w="4261" w:type="dxa"/>
          </w:tcPr>
          <w:p w:rsidR="004745B2" w:rsidRDefault="004745B2" w:rsidP="004745B2">
            <w:pPr>
              <w:jc w:val="left"/>
              <w:rPr>
                <w:lang w:val="x-none"/>
              </w:rPr>
            </w:pPr>
            <w:r>
              <w:rPr>
                <w:rFonts w:hint="eastAsia"/>
                <w:lang w:val="x-none"/>
              </w:rPr>
              <w:t>注册地址：上海市徐汇区宛平南路</w:t>
            </w:r>
            <w:r>
              <w:rPr>
                <w:rFonts w:hint="eastAsia"/>
                <w:lang w:val="x-none"/>
              </w:rPr>
              <w:t>88</w:t>
            </w:r>
            <w:r>
              <w:rPr>
                <w:rFonts w:hint="eastAsia"/>
                <w:lang w:val="x-none"/>
              </w:rPr>
              <w:t>号东方财富大厦</w:t>
            </w:r>
          </w:p>
          <w:p w:rsidR="004745B2" w:rsidRDefault="004745B2" w:rsidP="004745B2">
            <w:pPr>
              <w:jc w:val="left"/>
              <w:rPr>
                <w:lang w:val="x-none"/>
              </w:rPr>
            </w:pPr>
            <w:r>
              <w:rPr>
                <w:rFonts w:hint="eastAsia"/>
                <w:lang w:val="x-none"/>
              </w:rPr>
              <w:t>办公地址：上海市徐汇区宛平南路</w:t>
            </w:r>
            <w:r>
              <w:rPr>
                <w:rFonts w:hint="eastAsia"/>
                <w:lang w:val="x-none"/>
              </w:rPr>
              <w:t>88</w:t>
            </w:r>
            <w:r>
              <w:rPr>
                <w:rFonts w:hint="eastAsia"/>
                <w:lang w:val="x-none"/>
              </w:rPr>
              <w:t>号东方财富大厦</w:t>
            </w:r>
          </w:p>
          <w:p w:rsidR="004745B2" w:rsidRDefault="004745B2" w:rsidP="004745B2">
            <w:pPr>
              <w:jc w:val="left"/>
              <w:rPr>
                <w:lang w:val="x-none"/>
              </w:rPr>
            </w:pPr>
            <w:r>
              <w:rPr>
                <w:rFonts w:hint="eastAsia"/>
                <w:lang w:val="x-none"/>
              </w:rPr>
              <w:t>法定代表人：戴彦</w:t>
            </w:r>
          </w:p>
          <w:p w:rsidR="004745B2" w:rsidRDefault="004745B2" w:rsidP="004745B2">
            <w:pPr>
              <w:jc w:val="left"/>
              <w:rPr>
                <w:lang w:val="x-none"/>
              </w:rPr>
            </w:pPr>
            <w:r>
              <w:rPr>
                <w:rFonts w:hint="eastAsia"/>
                <w:lang w:val="x-none"/>
              </w:rPr>
              <w:t>联系人：付佳</w:t>
            </w:r>
          </w:p>
          <w:p w:rsidR="004745B2" w:rsidRDefault="004745B2" w:rsidP="004745B2">
            <w:pPr>
              <w:jc w:val="left"/>
              <w:rPr>
                <w:lang w:val="x-none"/>
              </w:rPr>
            </w:pPr>
            <w:r>
              <w:rPr>
                <w:rFonts w:hint="eastAsia"/>
                <w:lang w:val="x-none"/>
              </w:rPr>
              <w:t>电话：</w:t>
            </w:r>
            <w:r>
              <w:rPr>
                <w:rFonts w:hint="eastAsia"/>
                <w:lang w:val="x-none"/>
              </w:rPr>
              <w:t>17717379005</w:t>
            </w:r>
          </w:p>
          <w:p w:rsidR="004745B2" w:rsidRDefault="004745B2" w:rsidP="004745B2">
            <w:pPr>
              <w:jc w:val="left"/>
              <w:rPr>
                <w:lang w:val="x-none"/>
              </w:rPr>
            </w:pPr>
            <w:r>
              <w:rPr>
                <w:rFonts w:hint="eastAsia"/>
                <w:lang w:val="x-none"/>
              </w:rPr>
              <w:t>客服电话：</w:t>
            </w:r>
            <w:r>
              <w:rPr>
                <w:rFonts w:hint="eastAsia"/>
                <w:lang w:val="x-none"/>
              </w:rPr>
              <w:t>95357</w:t>
            </w:r>
          </w:p>
          <w:p w:rsidR="004745B2" w:rsidRDefault="004745B2" w:rsidP="004745B2">
            <w:pPr>
              <w:jc w:val="left"/>
              <w:rPr>
                <w:lang w:val="x-none"/>
              </w:rPr>
            </w:pPr>
            <w:r>
              <w:rPr>
                <w:rFonts w:hint="eastAsia"/>
                <w:lang w:val="x-none"/>
              </w:rPr>
              <w:t>公司网址：</w:t>
            </w:r>
            <w:r>
              <w:rPr>
                <w:rFonts w:hint="eastAsia"/>
                <w:lang w:val="x-none"/>
              </w:rPr>
              <w:t>http://www.18.cn</w:t>
            </w:r>
          </w:p>
        </w:tc>
      </w:tr>
      <w:tr w:rsidR="004745B2" w:rsidTr="004745B2">
        <w:tc>
          <w:tcPr>
            <w:tcW w:w="4261" w:type="dxa"/>
          </w:tcPr>
          <w:p w:rsidR="004745B2" w:rsidRDefault="004745B2" w:rsidP="004745B2">
            <w:pPr>
              <w:jc w:val="left"/>
              <w:rPr>
                <w:lang w:val="x-none"/>
              </w:rPr>
            </w:pPr>
            <w:r>
              <w:rPr>
                <w:rFonts w:hint="eastAsia"/>
                <w:lang w:val="x-none"/>
              </w:rPr>
              <w:t>联储证券有限责任公司</w:t>
            </w:r>
          </w:p>
        </w:tc>
        <w:tc>
          <w:tcPr>
            <w:tcW w:w="4261" w:type="dxa"/>
          </w:tcPr>
          <w:p w:rsidR="004745B2" w:rsidRDefault="004745B2" w:rsidP="004745B2">
            <w:pPr>
              <w:jc w:val="left"/>
              <w:rPr>
                <w:lang w:val="x-none"/>
              </w:rPr>
            </w:pPr>
            <w:r>
              <w:rPr>
                <w:rFonts w:hint="eastAsia"/>
                <w:lang w:val="x-none"/>
              </w:rPr>
              <w:t>注册地址：上海市浦东新区陆家嘴环路</w:t>
            </w:r>
            <w:r>
              <w:rPr>
                <w:rFonts w:hint="eastAsia"/>
                <w:lang w:val="x-none"/>
              </w:rPr>
              <w:t>333</w:t>
            </w:r>
            <w:r>
              <w:rPr>
                <w:rFonts w:hint="eastAsia"/>
                <w:lang w:val="x-none"/>
              </w:rPr>
              <w:t>号东方汇经中心</w:t>
            </w:r>
            <w:r>
              <w:rPr>
                <w:rFonts w:hint="eastAsia"/>
                <w:lang w:val="x-none"/>
              </w:rPr>
              <w:t>8</w:t>
            </w:r>
            <w:r>
              <w:rPr>
                <w:rFonts w:hint="eastAsia"/>
                <w:lang w:val="x-none"/>
              </w:rPr>
              <w:t>楼</w:t>
            </w:r>
          </w:p>
          <w:p w:rsidR="004745B2" w:rsidRDefault="004745B2" w:rsidP="004745B2">
            <w:pPr>
              <w:jc w:val="left"/>
              <w:rPr>
                <w:lang w:val="x-none"/>
              </w:rPr>
            </w:pPr>
            <w:r>
              <w:rPr>
                <w:rFonts w:hint="eastAsia"/>
                <w:lang w:val="x-none"/>
              </w:rPr>
              <w:t>办公地址：上海市浦东新区陆家嘴环路</w:t>
            </w:r>
            <w:r>
              <w:rPr>
                <w:rFonts w:hint="eastAsia"/>
                <w:lang w:val="x-none"/>
              </w:rPr>
              <w:t>333</w:t>
            </w:r>
            <w:r>
              <w:rPr>
                <w:rFonts w:hint="eastAsia"/>
                <w:lang w:val="x-none"/>
              </w:rPr>
              <w:t>号金砖大厦</w:t>
            </w:r>
            <w:r>
              <w:rPr>
                <w:rFonts w:hint="eastAsia"/>
                <w:lang w:val="x-none"/>
              </w:rPr>
              <w:t>8</w:t>
            </w:r>
            <w:r>
              <w:rPr>
                <w:rFonts w:hint="eastAsia"/>
                <w:lang w:val="x-none"/>
              </w:rPr>
              <w:t>层、深圳市福田区深南大道</w:t>
            </w:r>
            <w:r>
              <w:rPr>
                <w:rFonts w:hint="eastAsia"/>
                <w:lang w:val="x-none"/>
              </w:rPr>
              <w:t>2007</w:t>
            </w:r>
            <w:r>
              <w:rPr>
                <w:rFonts w:hint="eastAsia"/>
                <w:lang w:val="x-none"/>
              </w:rPr>
              <w:t>号金地中心大厦</w:t>
            </w:r>
            <w:r>
              <w:rPr>
                <w:rFonts w:hint="eastAsia"/>
                <w:lang w:val="x-none"/>
              </w:rPr>
              <w:t>9</w:t>
            </w:r>
            <w:r>
              <w:rPr>
                <w:rFonts w:hint="eastAsia"/>
                <w:lang w:val="x-none"/>
              </w:rPr>
              <w:t>楼、北京市朝阳区安定路</w:t>
            </w:r>
            <w:r>
              <w:rPr>
                <w:rFonts w:hint="eastAsia"/>
                <w:lang w:val="x-none"/>
              </w:rPr>
              <w:t>5</w:t>
            </w:r>
            <w:r>
              <w:rPr>
                <w:rFonts w:hint="eastAsia"/>
                <w:lang w:val="x-none"/>
              </w:rPr>
              <w:t>号院</w:t>
            </w:r>
            <w:r>
              <w:rPr>
                <w:rFonts w:hint="eastAsia"/>
                <w:lang w:val="x-none"/>
              </w:rPr>
              <w:t>3</w:t>
            </w:r>
            <w:r>
              <w:rPr>
                <w:rFonts w:hint="eastAsia"/>
                <w:lang w:val="x-none"/>
              </w:rPr>
              <w:t>号楼中建财富国际中心</w:t>
            </w:r>
            <w:r>
              <w:rPr>
                <w:rFonts w:hint="eastAsia"/>
                <w:lang w:val="x-none"/>
              </w:rPr>
              <w:t>27</w:t>
            </w:r>
            <w:r>
              <w:rPr>
                <w:rFonts w:hint="eastAsia"/>
                <w:lang w:val="x-none"/>
              </w:rPr>
              <w:t>层</w:t>
            </w:r>
          </w:p>
          <w:p w:rsidR="004745B2" w:rsidRDefault="004745B2" w:rsidP="004745B2">
            <w:pPr>
              <w:jc w:val="left"/>
              <w:rPr>
                <w:lang w:val="x-none"/>
              </w:rPr>
            </w:pPr>
            <w:r>
              <w:rPr>
                <w:rFonts w:hint="eastAsia"/>
                <w:lang w:val="x-none"/>
              </w:rPr>
              <w:t>法定代表人：吕春卫</w:t>
            </w:r>
          </w:p>
          <w:p w:rsidR="004745B2" w:rsidRDefault="004745B2" w:rsidP="004745B2">
            <w:pPr>
              <w:jc w:val="left"/>
              <w:rPr>
                <w:lang w:val="x-none"/>
              </w:rPr>
            </w:pPr>
            <w:r>
              <w:rPr>
                <w:rFonts w:hint="eastAsia"/>
                <w:lang w:val="x-none"/>
              </w:rPr>
              <w:t>联系人：高舒婕</w:t>
            </w:r>
          </w:p>
          <w:p w:rsidR="004745B2" w:rsidRDefault="004745B2" w:rsidP="004745B2">
            <w:pPr>
              <w:jc w:val="left"/>
              <w:rPr>
                <w:lang w:val="x-none"/>
              </w:rPr>
            </w:pPr>
            <w:r>
              <w:rPr>
                <w:rFonts w:hint="eastAsia"/>
                <w:lang w:val="x-none"/>
              </w:rPr>
              <w:t>电话：</w:t>
            </w:r>
            <w:r>
              <w:rPr>
                <w:rFonts w:hint="eastAsia"/>
                <w:lang w:val="x-none"/>
              </w:rPr>
              <w:t>400-620-6868</w:t>
            </w:r>
          </w:p>
          <w:p w:rsidR="004745B2" w:rsidRDefault="004745B2" w:rsidP="004745B2">
            <w:pPr>
              <w:jc w:val="left"/>
              <w:rPr>
                <w:lang w:val="x-none"/>
              </w:rPr>
            </w:pPr>
            <w:r>
              <w:rPr>
                <w:rFonts w:hint="eastAsia"/>
                <w:lang w:val="x-none"/>
              </w:rPr>
              <w:t>客服电话：</w:t>
            </w:r>
            <w:r>
              <w:rPr>
                <w:rFonts w:hint="eastAsia"/>
                <w:lang w:val="x-none"/>
              </w:rPr>
              <w:t>400-620-6868</w:t>
            </w:r>
          </w:p>
          <w:p w:rsidR="004745B2" w:rsidRDefault="004745B2" w:rsidP="004745B2">
            <w:pPr>
              <w:jc w:val="left"/>
              <w:rPr>
                <w:lang w:val="x-none"/>
              </w:rPr>
            </w:pPr>
            <w:r>
              <w:rPr>
                <w:rFonts w:hint="eastAsia"/>
                <w:lang w:val="x-none"/>
              </w:rPr>
              <w:t>公司网址：</w:t>
            </w:r>
            <w:r>
              <w:rPr>
                <w:rFonts w:hint="eastAsia"/>
                <w:lang w:val="x-none"/>
              </w:rPr>
              <w:t>http://www.lczq.com/</w:t>
            </w:r>
          </w:p>
        </w:tc>
      </w:tr>
    </w:tbl>
    <w:p w:rsidR="004745B2" w:rsidRDefault="004745B2" w:rsidP="004745B2">
      <w:pPr>
        <w:pStyle w:val="-2"/>
      </w:pPr>
      <w:r>
        <w:rPr>
          <w:rFonts w:hint="eastAsia"/>
        </w:rPr>
        <w:lastRenderedPageBreak/>
        <w:t>5.2 登记机构</w:t>
      </w:r>
    </w:p>
    <w:p w:rsidR="004745B2" w:rsidRDefault="004745B2" w:rsidP="004745B2">
      <w:pPr>
        <w:pStyle w:val="-"/>
        <w:ind w:firstLine="420"/>
      </w:pPr>
      <w:r>
        <w:rPr>
          <w:rFonts w:hint="eastAsia"/>
        </w:rPr>
        <w:t>公司名称：中国证券登记结算有限责任公司</w:t>
      </w:r>
    </w:p>
    <w:p w:rsidR="004745B2" w:rsidRDefault="004745B2" w:rsidP="004745B2">
      <w:pPr>
        <w:pStyle w:val="-"/>
        <w:ind w:firstLine="420"/>
      </w:pPr>
      <w:r>
        <w:rPr>
          <w:rFonts w:hint="eastAsia"/>
        </w:rPr>
        <w:t>住所：北京市西城区太平桥大街17号</w:t>
      </w:r>
    </w:p>
    <w:p w:rsidR="004745B2" w:rsidRDefault="004745B2" w:rsidP="004745B2">
      <w:pPr>
        <w:pStyle w:val="-"/>
        <w:ind w:firstLine="420"/>
      </w:pPr>
      <w:r>
        <w:rPr>
          <w:rFonts w:hint="eastAsia"/>
        </w:rPr>
        <w:t>办公地址：北京市西城区太平桥大街17号</w:t>
      </w:r>
    </w:p>
    <w:p w:rsidR="004745B2" w:rsidRDefault="004745B2" w:rsidP="004745B2">
      <w:pPr>
        <w:pStyle w:val="-"/>
        <w:ind w:firstLine="420"/>
      </w:pPr>
      <w:r>
        <w:rPr>
          <w:rFonts w:hint="eastAsia"/>
        </w:rPr>
        <w:t>法定代表人：于文强</w:t>
      </w:r>
    </w:p>
    <w:p w:rsidR="004745B2" w:rsidRDefault="004745B2" w:rsidP="004745B2">
      <w:pPr>
        <w:pStyle w:val="-"/>
        <w:ind w:firstLine="420"/>
      </w:pPr>
      <w:r>
        <w:rPr>
          <w:rFonts w:hint="eastAsia"/>
        </w:rPr>
        <w:t>电话：（010）50938782</w:t>
      </w:r>
    </w:p>
    <w:p w:rsidR="004745B2" w:rsidRDefault="004745B2" w:rsidP="004745B2">
      <w:pPr>
        <w:pStyle w:val="-"/>
        <w:ind w:firstLine="420"/>
      </w:pPr>
      <w:r>
        <w:rPr>
          <w:rFonts w:hint="eastAsia"/>
        </w:rPr>
        <w:t>传真：（010）50938991</w:t>
      </w:r>
    </w:p>
    <w:p w:rsidR="004745B2" w:rsidRDefault="004745B2" w:rsidP="004745B2">
      <w:pPr>
        <w:pStyle w:val="-"/>
        <w:ind w:firstLine="420"/>
      </w:pPr>
      <w:r>
        <w:rPr>
          <w:rFonts w:hint="eastAsia"/>
        </w:rPr>
        <w:t>联系人：赵亦清</w:t>
      </w:r>
    </w:p>
    <w:p w:rsidR="004745B2" w:rsidRDefault="004745B2" w:rsidP="004745B2">
      <w:pPr>
        <w:pStyle w:val="-"/>
        <w:ind w:firstLine="420"/>
      </w:pPr>
      <w:r>
        <w:rPr>
          <w:rFonts w:hint="eastAsia"/>
        </w:rPr>
        <w:t>名称：招商基金管理有限公司</w:t>
      </w:r>
    </w:p>
    <w:p w:rsidR="004745B2" w:rsidRDefault="004745B2" w:rsidP="004745B2">
      <w:pPr>
        <w:pStyle w:val="-"/>
        <w:ind w:firstLine="420"/>
      </w:pPr>
      <w:r>
        <w:rPr>
          <w:rFonts w:hint="eastAsia"/>
        </w:rPr>
        <w:t>注册地址：深圳市福田区深南大道 7088 号</w:t>
      </w:r>
    </w:p>
    <w:p w:rsidR="004745B2" w:rsidRDefault="004745B2" w:rsidP="004745B2">
      <w:pPr>
        <w:pStyle w:val="-"/>
        <w:ind w:firstLine="420"/>
      </w:pPr>
      <w:r>
        <w:rPr>
          <w:rFonts w:hint="eastAsia"/>
        </w:rPr>
        <w:t>法定代表人：王小青</w:t>
      </w:r>
    </w:p>
    <w:p w:rsidR="004745B2" w:rsidRDefault="004745B2" w:rsidP="004745B2">
      <w:pPr>
        <w:pStyle w:val="-"/>
        <w:ind w:firstLine="420"/>
      </w:pPr>
      <w:r>
        <w:rPr>
          <w:rFonts w:hint="eastAsia"/>
        </w:rPr>
        <w:t>电话：（0755）83196445</w:t>
      </w:r>
    </w:p>
    <w:p w:rsidR="004745B2" w:rsidRDefault="004745B2" w:rsidP="004745B2">
      <w:pPr>
        <w:pStyle w:val="-"/>
        <w:ind w:firstLine="420"/>
      </w:pPr>
      <w:r>
        <w:rPr>
          <w:rFonts w:hint="eastAsia"/>
        </w:rPr>
        <w:t>传真：（0755）83196436</w:t>
      </w:r>
    </w:p>
    <w:p w:rsidR="004745B2" w:rsidRDefault="004745B2" w:rsidP="004745B2">
      <w:pPr>
        <w:pStyle w:val="-"/>
        <w:ind w:firstLine="420"/>
      </w:pPr>
      <w:r>
        <w:rPr>
          <w:rFonts w:hint="eastAsia"/>
        </w:rPr>
        <w:t>联系人：宋宇彬</w:t>
      </w:r>
    </w:p>
    <w:p w:rsidR="004745B2" w:rsidRDefault="004745B2" w:rsidP="004745B2">
      <w:pPr>
        <w:pStyle w:val="-2"/>
      </w:pPr>
      <w:r>
        <w:rPr>
          <w:rFonts w:hint="eastAsia"/>
        </w:rPr>
        <w:t>5.3 律师事务所和经办律师</w:t>
      </w:r>
    </w:p>
    <w:p w:rsidR="004745B2" w:rsidRDefault="004745B2" w:rsidP="004745B2">
      <w:pPr>
        <w:pStyle w:val="-"/>
        <w:ind w:firstLine="420"/>
      </w:pPr>
      <w:r>
        <w:rPr>
          <w:rFonts w:hint="eastAsia"/>
        </w:rPr>
        <w:t>公司名称：上海源泰律师事务所</w:t>
      </w:r>
    </w:p>
    <w:p w:rsidR="004745B2" w:rsidRDefault="004745B2" w:rsidP="004745B2">
      <w:pPr>
        <w:pStyle w:val="-"/>
        <w:ind w:firstLine="420"/>
      </w:pPr>
      <w:r>
        <w:rPr>
          <w:rFonts w:hint="eastAsia"/>
        </w:rPr>
        <w:t>注册地址：上海市浦东新区浦东南路256号华夏银行大厦14楼</w:t>
      </w:r>
    </w:p>
    <w:p w:rsidR="004745B2" w:rsidRDefault="004745B2" w:rsidP="004745B2">
      <w:pPr>
        <w:pStyle w:val="-"/>
        <w:ind w:firstLine="420"/>
      </w:pPr>
      <w:r>
        <w:rPr>
          <w:rFonts w:hint="eastAsia"/>
        </w:rPr>
        <w:t>负责人：廖海</w:t>
      </w:r>
    </w:p>
    <w:p w:rsidR="004745B2" w:rsidRDefault="004745B2" w:rsidP="004745B2">
      <w:pPr>
        <w:pStyle w:val="-"/>
        <w:ind w:firstLine="420"/>
      </w:pPr>
      <w:r>
        <w:rPr>
          <w:rFonts w:hint="eastAsia"/>
        </w:rPr>
        <w:t>电话：（021）51150298</w:t>
      </w:r>
    </w:p>
    <w:p w:rsidR="004745B2" w:rsidRDefault="004745B2" w:rsidP="004745B2">
      <w:pPr>
        <w:pStyle w:val="-"/>
        <w:ind w:firstLine="420"/>
      </w:pPr>
      <w:r>
        <w:rPr>
          <w:rFonts w:hint="eastAsia"/>
        </w:rPr>
        <w:t>传真：（021）51150398</w:t>
      </w:r>
    </w:p>
    <w:p w:rsidR="004745B2" w:rsidRDefault="004745B2" w:rsidP="004745B2">
      <w:pPr>
        <w:pStyle w:val="-"/>
        <w:ind w:firstLine="420"/>
      </w:pPr>
      <w:r>
        <w:rPr>
          <w:rFonts w:hint="eastAsia"/>
        </w:rPr>
        <w:t>经办律师：刘佳、张雯倩</w:t>
      </w:r>
    </w:p>
    <w:p w:rsidR="004745B2" w:rsidRDefault="004745B2" w:rsidP="004745B2">
      <w:pPr>
        <w:pStyle w:val="-"/>
        <w:ind w:firstLine="420"/>
      </w:pPr>
      <w:r>
        <w:rPr>
          <w:rFonts w:hint="eastAsia"/>
        </w:rPr>
        <w:t>联系人：刘佳</w:t>
      </w:r>
    </w:p>
    <w:p w:rsidR="004745B2" w:rsidRDefault="004745B2" w:rsidP="004745B2">
      <w:pPr>
        <w:pStyle w:val="-2"/>
      </w:pPr>
      <w:r>
        <w:rPr>
          <w:rFonts w:hint="eastAsia"/>
        </w:rPr>
        <w:t>5.4 会计师事务所和经办注册会计师</w:t>
      </w:r>
    </w:p>
    <w:p w:rsidR="004745B2" w:rsidRDefault="004745B2" w:rsidP="004745B2">
      <w:pPr>
        <w:pStyle w:val="-"/>
        <w:ind w:firstLine="420"/>
      </w:pPr>
      <w:r>
        <w:rPr>
          <w:rFonts w:hint="eastAsia"/>
        </w:rPr>
        <w:t>名称：德勤华永会计师事务所（特殊普通合伙）</w:t>
      </w:r>
    </w:p>
    <w:p w:rsidR="004745B2" w:rsidRDefault="004745B2" w:rsidP="004745B2">
      <w:pPr>
        <w:pStyle w:val="-"/>
        <w:ind w:firstLine="420"/>
      </w:pPr>
      <w:r>
        <w:rPr>
          <w:rFonts w:hint="eastAsia"/>
        </w:rPr>
        <w:t>注册地址：上海市延安东路222号外滩中心30楼</w:t>
      </w:r>
    </w:p>
    <w:p w:rsidR="004745B2" w:rsidRDefault="004745B2" w:rsidP="004745B2">
      <w:pPr>
        <w:pStyle w:val="-"/>
        <w:ind w:firstLine="420"/>
      </w:pPr>
      <w:r>
        <w:rPr>
          <w:rFonts w:hint="eastAsia"/>
        </w:rPr>
        <w:t>执行事务合伙人：付建超</w:t>
      </w:r>
    </w:p>
    <w:p w:rsidR="004745B2" w:rsidRDefault="004745B2" w:rsidP="004745B2">
      <w:pPr>
        <w:pStyle w:val="-"/>
        <w:ind w:firstLine="420"/>
      </w:pPr>
      <w:r>
        <w:rPr>
          <w:rFonts w:hint="eastAsia"/>
        </w:rPr>
        <w:t>电话：021-6141 8888</w:t>
      </w:r>
    </w:p>
    <w:p w:rsidR="004745B2" w:rsidRDefault="004745B2" w:rsidP="004745B2">
      <w:pPr>
        <w:pStyle w:val="-"/>
        <w:ind w:firstLine="420"/>
      </w:pPr>
      <w:r>
        <w:rPr>
          <w:rFonts w:hint="eastAsia"/>
        </w:rPr>
        <w:t>传真：021-6335 0177</w:t>
      </w:r>
    </w:p>
    <w:p w:rsidR="004745B2" w:rsidRDefault="004745B2" w:rsidP="004745B2">
      <w:pPr>
        <w:pStyle w:val="-"/>
        <w:ind w:firstLine="420"/>
      </w:pPr>
      <w:r>
        <w:rPr>
          <w:rFonts w:hint="eastAsia"/>
        </w:rPr>
        <w:t>经办注册会计师：吴凌志、江丽雅</w:t>
      </w:r>
    </w:p>
    <w:p w:rsidR="004745B2" w:rsidRDefault="004745B2" w:rsidP="004745B2">
      <w:pPr>
        <w:pStyle w:val="-"/>
        <w:ind w:firstLine="420"/>
      </w:pPr>
      <w:r>
        <w:rPr>
          <w:rFonts w:hint="eastAsia"/>
        </w:rPr>
        <w:t>联系人：吴凌志、江丽雅</w:t>
      </w:r>
    </w:p>
    <w:p w:rsidR="004745B2" w:rsidRDefault="004745B2" w:rsidP="004745B2">
      <w:pPr>
        <w:pStyle w:val="-1"/>
      </w:pPr>
      <w:bookmarkStart w:id="7" w:name="_Toc128057339"/>
      <w:r>
        <w:rPr>
          <w:rFonts w:hint="eastAsia"/>
        </w:rPr>
        <w:lastRenderedPageBreak/>
        <w:t>§6 基金的募集与基金合同的生效</w:t>
      </w:r>
      <w:bookmarkEnd w:id="7"/>
    </w:p>
    <w:p w:rsidR="004745B2" w:rsidRDefault="004745B2" w:rsidP="004745B2">
      <w:pPr>
        <w:pStyle w:val="-"/>
        <w:ind w:firstLine="420"/>
      </w:pPr>
      <w:r>
        <w:rPr>
          <w:rFonts w:hint="eastAsia"/>
        </w:rPr>
        <w:t>本基金由基金管理人依照《基金法》、《运作办法》、《销售办法》、《信息披露办法》、《业务规则》等有关法律、法规、规章及《基金合同》，并经中国证券监督管理委员会证监许可【2019】450号文注册公开募集。募集期从2019年6月3日起到2019年7月12日止，共募集284,367,630.28份基金份额，有效认购总户数为3,621户。</w:t>
      </w:r>
    </w:p>
    <w:p w:rsidR="004745B2" w:rsidRDefault="004745B2" w:rsidP="004745B2">
      <w:pPr>
        <w:pStyle w:val="-"/>
        <w:ind w:firstLine="420"/>
      </w:pPr>
      <w:r>
        <w:rPr>
          <w:rFonts w:hint="eastAsia"/>
        </w:rPr>
        <w:t>本基金的基金合同已于2019年7月18日正式生效。</w:t>
      </w:r>
    </w:p>
    <w:p w:rsidR="004745B2" w:rsidRDefault="004745B2" w:rsidP="004745B2">
      <w:pPr>
        <w:pStyle w:val="-"/>
        <w:ind w:firstLine="420"/>
      </w:pPr>
      <w:r>
        <w:rPr>
          <w:rFonts w:hint="eastAsia"/>
        </w:rPr>
        <w:t>《基金合同》生效后，连续20个工作日出现基金份额持有人数量不满200人或者基金资产净值低于5000万元情形的，基金管理人应当在定期报告中予以披露；封闭期届满后，连续60个工作日出现前述情形的，基金管理人应当终止基金合同，并对本基金进行变现及清算程序，无需召开基金份额持有人大会；封闭期内，连续60个工作日出现前述情形的，基金管理人应当向中国证监会报告并提出解决方案，如转换运作方式、与其他基金合并或者终止基金合同等，并召开基金份额持有人大会进行表决。</w:t>
      </w:r>
    </w:p>
    <w:p w:rsidR="004745B2" w:rsidRDefault="004745B2" w:rsidP="004745B2">
      <w:pPr>
        <w:pStyle w:val="-"/>
        <w:ind w:firstLine="420"/>
      </w:pPr>
      <w:r>
        <w:rPr>
          <w:rFonts w:hint="eastAsia"/>
        </w:rPr>
        <w:t>法律法规或中国证监会另有规定时，从其规定。</w:t>
      </w:r>
    </w:p>
    <w:p w:rsidR="004745B2" w:rsidRDefault="004745B2">
      <w:pPr>
        <w:widowControl/>
        <w:jc w:val="left"/>
      </w:pPr>
      <w:r>
        <w:br w:type="page"/>
      </w:r>
    </w:p>
    <w:p w:rsidR="004745B2" w:rsidRDefault="004745B2" w:rsidP="004745B2">
      <w:pPr>
        <w:pStyle w:val="-1"/>
      </w:pPr>
      <w:bookmarkStart w:id="8" w:name="_Toc128057340"/>
      <w:r>
        <w:rPr>
          <w:rFonts w:hint="eastAsia"/>
        </w:rPr>
        <w:lastRenderedPageBreak/>
        <w:t>§7 基金份额的上市交易</w:t>
      </w:r>
      <w:bookmarkEnd w:id="8"/>
    </w:p>
    <w:p w:rsidR="004745B2" w:rsidRDefault="004745B2" w:rsidP="004745B2">
      <w:pPr>
        <w:pStyle w:val="-2"/>
      </w:pPr>
      <w:r>
        <w:rPr>
          <w:rFonts w:hint="eastAsia"/>
        </w:rPr>
        <w:t>7.1 基金份额的上市</w:t>
      </w:r>
    </w:p>
    <w:p w:rsidR="004745B2" w:rsidRDefault="004745B2" w:rsidP="004745B2">
      <w:pPr>
        <w:pStyle w:val="-"/>
        <w:ind w:firstLine="420"/>
      </w:pPr>
      <w:r>
        <w:rPr>
          <w:rFonts w:hint="eastAsia"/>
        </w:rPr>
        <w:t>1、上市交易的地点</w:t>
      </w:r>
    </w:p>
    <w:p w:rsidR="004745B2" w:rsidRDefault="004745B2" w:rsidP="004745B2">
      <w:pPr>
        <w:pStyle w:val="-"/>
        <w:ind w:firstLine="420"/>
      </w:pPr>
      <w:r>
        <w:rPr>
          <w:rFonts w:hint="eastAsia"/>
        </w:rPr>
        <w:t>深圳证券交易所。</w:t>
      </w:r>
    </w:p>
    <w:p w:rsidR="004745B2" w:rsidRDefault="004745B2" w:rsidP="004745B2">
      <w:pPr>
        <w:pStyle w:val="-"/>
        <w:ind w:firstLine="420"/>
      </w:pPr>
      <w:r>
        <w:rPr>
          <w:rFonts w:hint="eastAsia"/>
        </w:rPr>
        <w:t>2、上市交易的时间</w:t>
      </w:r>
    </w:p>
    <w:p w:rsidR="004745B2" w:rsidRDefault="004745B2" w:rsidP="004745B2">
      <w:pPr>
        <w:pStyle w:val="-"/>
        <w:ind w:firstLine="420"/>
      </w:pPr>
      <w:r>
        <w:rPr>
          <w:rFonts w:hint="eastAsia"/>
        </w:rPr>
        <w:t>本基金在符合上市条件的情况下，申请本基金A类基金份额在深圳证券交易所上市交易。本基金C类基金份额只接受场外申购、赎回，不在交易所上市交易。</w:t>
      </w:r>
    </w:p>
    <w:p w:rsidR="004745B2" w:rsidRDefault="004745B2" w:rsidP="004745B2">
      <w:pPr>
        <w:pStyle w:val="-"/>
        <w:ind w:firstLine="420"/>
      </w:pPr>
      <w:r>
        <w:rPr>
          <w:rFonts w:hint="eastAsia"/>
        </w:rPr>
        <w:t>3、上市交易公告</w:t>
      </w:r>
    </w:p>
    <w:p w:rsidR="004745B2" w:rsidRDefault="004745B2" w:rsidP="004745B2">
      <w:pPr>
        <w:pStyle w:val="-"/>
        <w:ind w:firstLine="420"/>
      </w:pPr>
      <w:r>
        <w:rPr>
          <w:rFonts w:hint="eastAsia"/>
        </w:rPr>
        <w:t>基金上市前，基金管理人应与深圳证券交易所签订上市协议书。基金获准在深圳证券交易所上市的，基金管理人应在基金上市日前至少3个工作日发布基金上市交易公告书。</w:t>
      </w:r>
    </w:p>
    <w:p w:rsidR="004745B2" w:rsidRDefault="004745B2" w:rsidP="004745B2">
      <w:pPr>
        <w:pStyle w:val="-2"/>
      </w:pPr>
      <w:r>
        <w:rPr>
          <w:rFonts w:hint="eastAsia"/>
        </w:rPr>
        <w:t>7.2 基金份额的上市交易</w:t>
      </w:r>
    </w:p>
    <w:p w:rsidR="004745B2" w:rsidRDefault="004745B2" w:rsidP="004745B2">
      <w:pPr>
        <w:pStyle w:val="-"/>
        <w:ind w:firstLine="420"/>
      </w:pPr>
      <w:r>
        <w:rPr>
          <w:rFonts w:hint="eastAsia"/>
        </w:rPr>
        <w:t>本基金基金份额在深圳证券交易所的上市交易需遵循《深圳证券交易所证券投资基金上市规则》、《深圳证券交易所交易规则》等有关规定及其不时的修订和补充。</w:t>
      </w:r>
    </w:p>
    <w:p w:rsidR="004745B2" w:rsidRDefault="004745B2" w:rsidP="004745B2">
      <w:pPr>
        <w:pStyle w:val="-2"/>
      </w:pPr>
      <w:r>
        <w:rPr>
          <w:rFonts w:hint="eastAsia"/>
        </w:rPr>
        <w:t>7.3 上市交易的行情揭示</w:t>
      </w:r>
    </w:p>
    <w:p w:rsidR="004745B2" w:rsidRDefault="004745B2" w:rsidP="004745B2">
      <w:pPr>
        <w:pStyle w:val="-"/>
        <w:ind w:firstLine="420"/>
      </w:pPr>
      <w:r>
        <w:rPr>
          <w:rFonts w:hint="eastAsia"/>
        </w:rPr>
        <w:t>本基金在深圳证券交易所挂牌交易，交易行情通过行情发布系统揭示。行情发布系统同时揭示基金前一交易日的基金份额净值。</w:t>
      </w:r>
    </w:p>
    <w:p w:rsidR="004745B2" w:rsidRDefault="004745B2" w:rsidP="004745B2">
      <w:pPr>
        <w:pStyle w:val="-2"/>
      </w:pPr>
      <w:r>
        <w:rPr>
          <w:rFonts w:hint="eastAsia"/>
        </w:rPr>
        <w:t>7.4 上市交易的停复牌和终止上市</w:t>
      </w:r>
    </w:p>
    <w:p w:rsidR="004745B2" w:rsidRDefault="004745B2" w:rsidP="004745B2">
      <w:pPr>
        <w:pStyle w:val="-"/>
        <w:ind w:firstLine="420"/>
      </w:pPr>
      <w:r>
        <w:rPr>
          <w:rFonts w:hint="eastAsia"/>
        </w:rPr>
        <w:t>上市基金份额的停复牌和终止上市按照《基金法》相关规定和深圳证券交易所的相关规定执行。具体情况见基金管理人届时相关公告。</w:t>
      </w:r>
    </w:p>
    <w:p w:rsidR="004745B2" w:rsidRDefault="004745B2" w:rsidP="004745B2">
      <w:pPr>
        <w:pStyle w:val="-"/>
        <w:ind w:firstLine="420"/>
      </w:pPr>
      <w:r>
        <w:rPr>
          <w:rFonts w:hint="eastAsia"/>
        </w:rPr>
        <w:t>当本基金发生深圳证券交易所相关规定所规定的因不再具备上市条件而应当终止上市的情形时，本基金将转换为非上市的开放式基金，届时无需召开基金份额持有人大会。</w:t>
      </w:r>
    </w:p>
    <w:p w:rsidR="004745B2" w:rsidRDefault="004745B2" w:rsidP="004745B2">
      <w:pPr>
        <w:pStyle w:val="-"/>
        <w:ind w:firstLine="420"/>
      </w:pPr>
      <w:r>
        <w:rPr>
          <w:rFonts w:hint="eastAsia"/>
        </w:rPr>
        <w:t>基金终止上市后场内份额的处理规则，由基金管理人提前制定并公告。</w:t>
      </w:r>
    </w:p>
    <w:p w:rsidR="004745B2" w:rsidRDefault="004745B2" w:rsidP="004745B2">
      <w:pPr>
        <w:pStyle w:val="-2"/>
      </w:pPr>
      <w:r>
        <w:rPr>
          <w:rFonts w:hint="eastAsia"/>
        </w:rPr>
        <w:t>7.5 相关法律法规、中国证监会及深圳证券交易所对基金上市交易的规则等相关规定内容进行调整的，基金合同相应予以修改，且此项修改无须召开基金份额持有人大会审议，并在本基金更新的招募说明书中列示。</w:t>
      </w:r>
    </w:p>
    <w:p w:rsidR="004745B2" w:rsidRDefault="004745B2" w:rsidP="004745B2">
      <w:pPr>
        <w:pStyle w:val="-"/>
        <w:ind w:firstLine="420"/>
      </w:pPr>
      <w:r>
        <w:rPr>
          <w:rFonts w:hint="eastAsia"/>
        </w:rPr>
        <w:lastRenderedPageBreak/>
        <w:t>若深圳证券交易所、中国证券登记结算有限责任公司增加了基金上市交易的新功能，本基金管理人可以在履行适当的程序后增加相应功能。</w:t>
      </w:r>
    </w:p>
    <w:p w:rsidR="004745B2" w:rsidRDefault="004745B2">
      <w:pPr>
        <w:widowControl/>
        <w:jc w:val="left"/>
      </w:pPr>
      <w:r>
        <w:br w:type="page"/>
      </w:r>
    </w:p>
    <w:p w:rsidR="004745B2" w:rsidRDefault="004745B2" w:rsidP="004745B2">
      <w:pPr>
        <w:pStyle w:val="-1"/>
      </w:pPr>
      <w:bookmarkStart w:id="9" w:name="_Toc128057341"/>
      <w:r>
        <w:rPr>
          <w:rFonts w:hint="eastAsia"/>
        </w:rPr>
        <w:lastRenderedPageBreak/>
        <w:t>§8 基金份额的申购与赎回</w:t>
      </w:r>
      <w:bookmarkEnd w:id="9"/>
    </w:p>
    <w:p w:rsidR="004745B2" w:rsidRDefault="004745B2" w:rsidP="004745B2">
      <w:pPr>
        <w:pStyle w:val="-"/>
        <w:ind w:firstLine="420"/>
      </w:pPr>
      <w:r>
        <w:rPr>
          <w:rFonts w:hint="eastAsia"/>
        </w:rPr>
        <w:t>本基金基金合同生效后，投资者可通过场外或场内两种方式对本基金A类基金份额进行申购与赎回，也可以仅通过场外方式对本基金C类基金份额进行申购与赎回。</w:t>
      </w:r>
    </w:p>
    <w:p w:rsidR="004745B2" w:rsidRDefault="004745B2" w:rsidP="004745B2">
      <w:pPr>
        <w:pStyle w:val="-2"/>
      </w:pPr>
      <w:r>
        <w:rPr>
          <w:rFonts w:hint="eastAsia"/>
        </w:rPr>
        <w:t>8.1 申购和赎回场所</w:t>
      </w:r>
    </w:p>
    <w:p w:rsidR="004745B2" w:rsidRDefault="004745B2" w:rsidP="004745B2">
      <w:pPr>
        <w:pStyle w:val="-"/>
        <w:ind w:firstLine="420"/>
      </w:pPr>
      <w:r>
        <w:rPr>
          <w:rFonts w:hint="eastAsia"/>
        </w:rPr>
        <w:t>本基金的申购与赎回将通过销售机构进行。本基金场外申购和赎回场所为基金管理人的直销网点及基金场外代销机构的代销网点，场内申购和赎回场所为深圳证券交易所内具有相应业务资格的会员单位，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rsidR="004745B2" w:rsidRDefault="004745B2" w:rsidP="004745B2">
      <w:pPr>
        <w:pStyle w:val="-2"/>
      </w:pPr>
      <w:r>
        <w:rPr>
          <w:rFonts w:hint="eastAsia"/>
        </w:rPr>
        <w:t>8.2 申购和赎回的开放日及时间</w:t>
      </w:r>
    </w:p>
    <w:p w:rsidR="004745B2" w:rsidRDefault="004745B2" w:rsidP="004745B2">
      <w:pPr>
        <w:pStyle w:val="-"/>
        <w:ind w:firstLine="420"/>
      </w:pPr>
      <w:r>
        <w:rPr>
          <w:rFonts w:hint="eastAsia"/>
        </w:rPr>
        <w:t>1、封闭期</w:t>
      </w:r>
    </w:p>
    <w:p w:rsidR="004745B2" w:rsidRDefault="004745B2" w:rsidP="004745B2">
      <w:pPr>
        <w:pStyle w:val="-"/>
        <w:ind w:firstLine="420"/>
      </w:pPr>
      <w:r>
        <w:rPr>
          <w:rFonts w:hint="eastAsia"/>
        </w:rPr>
        <w:t>基金合同生效后3年之内（含3年）为封闭期，在此期间投资者不能申购、赎回基金份额，但可在本基金上市交易后通过证券交易所转让基金份额。</w:t>
      </w:r>
    </w:p>
    <w:p w:rsidR="004745B2" w:rsidRDefault="004745B2" w:rsidP="004745B2">
      <w:pPr>
        <w:pStyle w:val="-"/>
        <w:ind w:firstLine="420"/>
      </w:pPr>
      <w:r>
        <w:rPr>
          <w:rFonts w:hint="eastAsia"/>
        </w:rPr>
        <w:t>2、开放日及开放时间</w:t>
      </w:r>
    </w:p>
    <w:p w:rsidR="004745B2" w:rsidRDefault="004745B2" w:rsidP="004745B2">
      <w:pPr>
        <w:pStyle w:val="-"/>
        <w:ind w:firstLine="420"/>
      </w:pPr>
      <w:r>
        <w:rPr>
          <w:rFonts w:hint="eastAsia"/>
        </w:rPr>
        <w:t>基金合同生效满3年以后，本基金开放申购、赎回业务，投资人可进行基金份额的申购与赎回。</w:t>
      </w:r>
    </w:p>
    <w:p w:rsidR="004745B2" w:rsidRDefault="004745B2" w:rsidP="004745B2">
      <w:pPr>
        <w:pStyle w:val="-"/>
        <w:ind w:firstLine="420"/>
      </w:pPr>
      <w:r>
        <w:rPr>
          <w:rFonts w:hint="eastAsia"/>
        </w:rPr>
        <w:t>本基金封闭期届满后，投资人在开放日办理基金份额的申购和赎回（若本基金参与港股通交易且该工作日为非港股通交易日时，则基金管理人可根据实际情况决定本基金是否开放申购、赎回及转换业务，具体以届时提前发布的公告为准），具体办理时间为上海证券交易所、深圳证券交易所及相关金融期货交易所的正常交易日的交易时间，但基金管理人根据法律法规、中国证监会的要求或基金合同的规定公告暂停申购、赎回时除外。</w:t>
      </w:r>
    </w:p>
    <w:p w:rsidR="004745B2" w:rsidRDefault="004745B2" w:rsidP="004745B2">
      <w:pPr>
        <w:pStyle w:val="-"/>
        <w:ind w:firstLine="420"/>
      </w:pPr>
      <w:r>
        <w:rPr>
          <w:rFonts w:hint="eastAsia"/>
        </w:rPr>
        <w:t>基金合同生效后，若出现新的证券、期货交易市场、证券、期货交易所交易时间变更、新的业务发展或其他特殊情况，基金管理人将视情况对前述开放日及开放时间进行相应的调整，但应在实施日前依照《信息披露办法》的有关规定在指定媒介上公告。</w:t>
      </w:r>
    </w:p>
    <w:p w:rsidR="004745B2" w:rsidRDefault="004745B2" w:rsidP="004745B2">
      <w:pPr>
        <w:pStyle w:val="-"/>
        <w:ind w:firstLine="420"/>
      </w:pPr>
      <w:r>
        <w:rPr>
          <w:rFonts w:hint="eastAsia"/>
        </w:rPr>
        <w:t>3、申购、赎回开始日及业务办理时间</w:t>
      </w:r>
    </w:p>
    <w:p w:rsidR="004745B2" w:rsidRDefault="004745B2" w:rsidP="004745B2">
      <w:pPr>
        <w:pStyle w:val="-"/>
        <w:ind w:firstLine="420"/>
      </w:pPr>
      <w:r>
        <w:rPr>
          <w:rFonts w:hint="eastAsia"/>
        </w:rPr>
        <w:t>本基金的申购、赎回自基金封闭期届满之日起不超过30天开始办理。在确定申购开始与赎回开始时间后，基金管理人应在申购、赎回开放日前依照《信息披露办法》的有关规定在指定媒介上公告申购与赎回的开始时间。</w:t>
      </w:r>
    </w:p>
    <w:p w:rsidR="004745B2" w:rsidRDefault="004745B2" w:rsidP="004745B2">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w:t>
      </w:r>
      <w:r>
        <w:rPr>
          <w:rFonts w:hint="eastAsia"/>
        </w:rPr>
        <w:lastRenderedPageBreak/>
        <w:t>认接受的，其基金份额申购、赎回或转换价格为下一开放日该类基金份额申购、赎回或转换的价格。</w:t>
      </w:r>
    </w:p>
    <w:p w:rsidR="004745B2" w:rsidRDefault="004745B2" w:rsidP="004745B2">
      <w:pPr>
        <w:pStyle w:val="-2"/>
      </w:pPr>
      <w:r>
        <w:rPr>
          <w:rFonts w:hint="eastAsia"/>
        </w:rPr>
        <w:t>8.3 申购与赎回的原则</w:t>
      </w:r>
    </w:p>
    <w:p w:rsidR="004745B2" w:rsidRDefault="004745B2" w:rsidP="004745B2">
      <w:pPr>
        <w:pStyle w:val="-"/>
        <w:ind w:firstLine="420"/>
      </w:pPr>
      <w:r>
        <w:rPr>
          <w:rFonts w:hint="eastAsia"/>
        </w:rPr>
        <w:t>1、“未知价”原则，即申购、赎回价格以申请受理当日收市后计算的各类基金份额净值为基准进行计算；</w:t>
      </w:r>
    </w:p>
    <w:p w:rsidR="004745B2" w:rsidRDefault="004745B2" w:rsidP="004745B2">
      <w:pPr>
        <w:pStyle w:val="-"/>
        <w:ind w:firstLine="420"/>
      </w:pPr>
      <w:r>
        <w:rPr>
          <w:rFonts w:hint="eastAsia"/>
        </w:rPr>
        <w:t>2、“金额申购、份额赎回”原则，即申购以金额申请，赎回以份额申请；</w:t>
      </w:r>
    </w:p>
    <w:p w:rsidR="004745B2" w:rsidRDefault="004745B2" w:rsidP="004745B2">
      <w:pPr>
        <w:pStyle w:val="-"/>
        <w:ind w:firstLine="420"/>
      </w:pPr>
      <w:r>
        <w:rPr>
          <w:rFonts w:hint="eastAsia"/>
        </w:rPr>
        <w:t>3、基金投资者通过深圳证券交易所交易系统办理本基金的场内申购、赎回业务时，需遵守深圳证券交易所及中国证券登记结算有限责任公司的相关业务规则，若相关法律法规、中国证监会、深圳证券交易所或中国证券登记结算有限责任公司对场内申购、赎回业务规则有新的规定，将按新规定执行；</w:t>
      </w:r>
    </w:p>
    <w:p w:rsidR="004745B2" w:rsidRDefault="004745B2" w:rsidP="004745B2">
      <w:pPr>
        <w:pStyle w:val="-"/>
        <w:ind w:firstLine="420"/>
      </w:pPr>
      <w:r>
        <w:rPr>
          <w:rFonts w:hint="eastAsia"/>
        </w:rPr>
        <w:t>4、当日的申购与赎回申请可以在基金管理人规定的时间以内撤销；</w:t>
      </w:r>
    </w:p>
    <w:p w:rsidR="004745B2" w:rsidRDefault="004745B2" w:rsidP="004745B2">
      <w:pPr>
        <w:pStyle w:val="-"/>
        <w:ind w:firstLine="420"/>
      </w:pPr>
      <w:r>
        <w:rPr>
          <w:rFonts w:hint="eastAsia"/>
        </w:rPr>
        <w:t>5、赎回遵循“先进先出”原则，即按照投资人持有基金份额登记日期的先后次序进行顺序赎回；</w:t>
      </w:r>
    </w:p>
    <w:p w:rsidR="004745B2" w:rsidRDefault="004745B2" w:rsidP="004745B2">
      <w:pPr>
        <w:pStyle w:val="-"/>
        <w:ind w:firstLine="420"/>
      </w:pPr>
      <w:r>
        <w:rPr>
          <w:rFonts w:hint="eastAsia"/>
        </w:rPr>
        <w:t>6、投资人通过场外申购、赎回A类基金份额应使用中国证券登记结算有限责任公司开立的深圳开放式基金账户，通过场内申购、赎回A类基金份额应使用中国证券登记结算有限责任公司深圳分公司开立的证券账户（人民币普通股票账户和证券投资基金账户）；</w:t>
      </w:r>
    </w:p>
    <w:p w:rsidR="004745B2" w:rsidRDefault="004745B2" w:rsidP="004745B2">
      <w:pPr>
        <w:pStyle w:val="-"/>
        <w:ind w:firstLine="420"/>
      </w:pPr>
      <w:r>
        <w:rPr>
          <w:rFonts w:hint="eastAsia"/>
        </w:rPr>
        <w:t>7、办理申购、赎回业务时，应当遵循基金份额持有人利益优先原则，确保投资者的合法权益不受损害并得到公平对待。</w:t>
      </w:r>
    </w:p>
    <w:p w:rsidR="004745B2" w:rsidRDefault="004745B2" w:rsidP="004745B2">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745B2" w:rsidRDefault="004745B2" w:rsidP="004745B2">
      <w:pPr>
        <w:pStyle w:val="-2"/>
      </w:pPr>
      <w:r>
        <w:rPr>
          <w:rFonts w:hint="eastAsia"/>
        </w:rPr>
        <w:t>8.4 申购、赎回及转换的有关限制</w:t>
      </w:r>
    </w:p>
    <w:p w:rsidR="004745B2" w:rsidRDefault="004745B2" w:rsidP="004745B2">
      <w:pPr>
        <w:pStyle w:val="-"/>
        <w:ind w:firstLine="420"/>
      </w:pPr>
      <w:r>
        <w:rPr>
          <w:rFonts w:hint="eastAsia"/>
        </w:rPr>
        <w:t>1、基金申购的限制</w:t>
      </w:r>
    </w:p>
    <w:p w:rsidR="004745B2" w:rsidRDefault="004745B2" w:rsidP="004745B2">
      <w:pPr>
        <w:pStyle w:val="-"/>
        <w:ind w:firstLine="420"/>
      </w:pPr>
      <w:r>
        <w:rPr>
          <w:rFonts w:hint="eastAsia"/>
        </w:rPr>
        <w:t>投资者办理场内申购时，单笔最低申购金额为10元（含申购费），且申购申请的金额必须为1元的整数倍；通过代销网点和本基金管理人官网交易平台首次申购和追加申购的最低金额均为1元（含申购费）；通过本基金管理人直销柜台申购，首次最低申购金额为50万元（含申购费），追加申购单笔最低金额为 1元（含申购费）。实际操作中，各销售机构在符合上述规定的前提下，可根据情况调高申购的最低金额，具体以销售机构公布的为准，投资人需遵循销售机构的相关规定。</w:t>
      </w:r>
    </w:p>
    <w:p w:rsidR="004745B2" w:rsidRDefault="004745B2" w:rsidP="004745B2">
      <w:pPr>
        <w:pStyle w:val="-"/>
        <w:ind w:firstLine="420"/>
      </w:pPr>
      <w:r>
        <w:rPr>
          <w:rFonts w:hint="eastAsia"/>
        </w:rPr>
        <w:t>投资人将当期分配的基金收益再投资时，不受最低申购金额的限制。</w:t>
      </w:r>
    </w:p>
    <w:p w:rsidR="004745B2" w:rsidRDefault="004745B2" w:rsidP="004745B2">
      <w:pPr>
        <w:pStyle w:val="-"/>
        <w:ind w:firstLine="420"/>
      </w:pPr>
      <w:r>
        <w:rPr>
          <w:rFonts w:hint="eastAsia"/>
        </w:rPr>
        <w:t>2、赎回份额的限制</w:t>
      </w:r>
    </w:p>
    <w:p w:rsidR="004745B2" w:rsidRDefault="004745B2" w:rsidP="004745B2">
      <w:pPr>
        <w:pStyle w:val="-"/>
        <w:ind w:firstLine="420"/>
      </w:pPr>
      <w:r>
        <w:rPr>
          <w:rFonts w:hint="eastAsia"/>
        </w:rPr>
        <w:lastRenderedPageBreak/>
        <w:t>基金份额持有人可将其全部或部分基金份额赎回。基金份额持有人办理基金份额场外赎回时，每笔赎回申请的最低份额为1.00份基金份额；基金份额持有人办理基金份额场内赎回时，每笔赎回申请的最低份额为1.00份基金份额，若某基金份额持有人在销售机构保有的基金份额不足1.00份，则赎回时必须一起赎回。</w:t>
      </w:r>
    </w:p>
    <w:p w:rsidR="004745B2" w:rsidRDefault="004745B2" w:rsidP="004745B2">
      <w:pPr>
        <w:pStyle w:val="-"/>
        <w:ind w:firstLine="420"/>
      </w:pPr>
      <w:r>
        <w:rPr>
          <w:rFonts w:hint="eastAsia"/>
        </w:rPr>
        <w:t>3、基金转换的限制</w:t>
      </w:r>
    </w:p>
    <w:p w:rsidR="004745B2" w:rsidRDefault="004745B2" w:rsidP="004745B2">
      <w:pPr>
        <w:pStyle w:val="-"/>
        <w:ind w:firstLine="420"/>
      </w:pPr>
      <w:r>
        <w:rPr>
          <w:rFonts w:hint="eastAsia"/>
        </w:rPr>
        <w:t>基金转换分为转换转入和转换转出。通过各销售机构网点转换的，转出的基金份额不得低于1份。</w:t>
      </w:r>
    </w:p>
    <w:p w:rsidR="004745B2" w:rsidRDefault="004745B2" w:rsidP="004745B2">
      <w:pPr>
        <w:pStyle w:val="-"/>
        <w:ind w:firstLine="420"/>
      </w:pPr>
      <w:r>
        <w:rPr>
          <w:rFonts w:hint="eastAsia"/>
        </w:rPr>
        <w:t>通过本基金管理人官网交易平台转换的，每次转出份额不得低于1份。留存份额不足 1份的，只能一次性赎回，不能进行转换。</w:t>
      </w:r>
    </w:p>
    <w:p w:rsidR="004745B2" w:rsidRDefault="004745B2" w:rsidP="004745B2">
      <w:pPr>
        <w:pStyle w:val="-"/>
        <w:ind w:firstLine="420"/>
      </w:pPr>
      <w:r>
        <w:rPr>
          <w:rFonts w:hint="eastAsia"/>
        </w:rPr>
        <w:t>4、基金管理人可以规定单个投资人累计持有的基金份额上限，具体规定请参见相关公告。</w:t>
      </w:r>
    </w:p>
    <w:p w:rsidR="004745B2" w:rsidRDefault="004745B2" w:rsidP="004745B2">
      <w:pPr>
        <w:pStyle w:val="-"/>
        <w:ind w:firstLine="420"/>
      </w:pPr>
      <w:r>
        <w:rPr>
          <w:rFonts w:hint="eastAsia"/>
        </w:rPr>
        <w:t>5、对于场内申购、赎回及持有场内份额的数量限制，深圳证券交易所和中国证券登记结算有限责任公司的相关业务规则有规定的，从其最新规定办理。</w:t>
      </w:r>
    </w:p>
    <w:p w:rsidR="004745B2" w:rsidRDefault="004745B2" w:rsidP="004745B2">
      <w:pPr>
        <w:pStyle w:val="-"/>
        <w:ind w:firstLine="420"/>
      </w:pPr>
      <w:r>
        <w:rPr>
          <w:rFonts w:hint="eastAsia"/>
        </w:rPr>
        <w:t>6、投资者投资招商基金“定期定额投资计划”时，每期扣款金额最低不少于人民币100元。实际操作中，以各销售机构的具体规定为准。</w:t>
      </w:r>
    </w:p>
    <w:p w:rsidR="004745B2" w:rsidRDefault="004745B2" w:rsidP="004745B2">
      <w:pPr>
        <w:pStyle w:val="-"/>
        <w:ind w:firstLine="420"/>
      </w:pPr>
      <w:r>
        <w:rPr>
          <w:rFonts w:hint="eastAsia"/>
        </w:rPr>
        <w:t>7、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4745B2" w:rsidRDefault="004745B2" w:rsidP="004745B2">
      <w:pPr>
        <w:pStyle w:val="-"/>
        <w:ind w:firstLine="420"/>
      </w:pPr>
      <w:r>
        <w:rPr>
          <w:rFonts w:hint="eastAsia"/>
        </w:rPr>
        <w:t>8、基金管理人可在法律法规允许的情况下，调整上述规定申购金额和赎回份额的数量限制。基金管理人必须在调整前依照《信息披露办法》的有关规定在指定媒介上公告。</w:t>
      </w:r>
    </w:p>
    <w:p w:rsidR="004745B2" w:rsidRDefault="004745B2" w:rsidP="004745B2">
      <w:pPr>
        <w:pStyle w:val="-2"/>
      </w:pPr>
      <w:r>
        <w:rPr>
          <w:rFonts w:hint="eastAsia"/>
        </w:rPr>
        <w:t>8.5 申购与赎回的程序</w:t>
      </w:r>
    </w:p>
    <w:p w:rsidR="004745B2" w:rsidRDefault="004745B2" w:rsidP="004745B2">
      <w:pPr>
        <w:pStyle w:val="-"/>
        <w:ind w:firstLine="420"/>
      </w:pPr>
      <w:r>
        <w:rPr>
          <w:rFonts w:hint="eastAsia"/>
        </w:rPr>
        <w:t>1、申购和赎回的申请方式</w:t>
      </w:r>
    </w:p>
    <w:p w:rsidR="004745B2" w:rsidRDefault="004745B2" w:rsidP="004745B2">
      <w:pPr>
        <w:pStyle w:val="-"/>
        <w:ind w:firstLine="420"/>
      </w:pPr>
      <w:r>
        <w:rPr>
          <w:rFonts w:hint="eastAsia"/>
        </w:rPr>
        <w:t>投资人必须根据销售机构规定的程序，在开放日的具体业务办理时间内提出申购或赎回的申请。</w:t>
      </w:r>
    </w:p>
    <w:p w:rsidR="004745B2" w:rsidRDefault="004745B2" w:rsidP="004745B2">
      <w:pPr>
        <w:pStyle w:val="-"/>
        <w:ind w:firstLine="420"/>
      </w:pPr>
      <w:r>
        <w:rPr>
          <w:rFonts w:hint="eastAsia"/>
        </w:rPr>
        <w:t>投资者在申购基金份额时须按销售机构规定的方式备足申购资金，投资者在提交赎回申请时，必须有足够的基金份额余额，否则所提交的申购、赎回的申请无效而不予成交。</w:t>
      </w:r>
    </w:p>
    <w:p w:rsidR="004745B2" w:rsidRDefault="004745B2" w:rsidP="004745B2">
      <w:pPr>
        <w:pStyle w:val="-"/>
        <w:ind w:firstLine="420"/>
      </w:pPr>
      <w:r>
        <w:rPr>
          <w:rFonts w:hint="eastAsia"/>
        </w:rPr>
        <w:t>投资者办理申购、赎回等业务时应提交的文件和办理手续、办理时间、处理规则等在遵守基金合同和招募说明书规定的前提下，以各销售机构的具体规定为准。</w:t>
      </w:r>
    </w:p>
    <w:p w:rsidR="004745B2" w:rsidRDefault="004745B2" w:rsidP="004745B2">
      <w:pPr>
        <w:pStyle w:val="-"/>
        <w:ind w:firstLine="420"/>
      </w:pPr>
      <w:r>
        <w:rPr>
          <w:rFonts w:hint="eastAsia"/>
        </w:rPr>
        <w:t>2、申购和赎回的款项支付</w:t>
      </w:r>
    </w:p>
    <w:p w:rsidR="004745B2" w:rsidRDefault="004745B2" w:rsidP="004745B2">
      <w:pPr>
        <w:pStyle w:val="-"/>
        <w:ind w:firstLine="420"/>
      </w:pPr>
      <w:r>
        <w:rPr>
          <w:rFonts w:hint="eastAsia"/>
        </w:rPr>
        <w:t>投资人申购基金份额时，必须在规定时间内全额交付申购款项，投资人交付申购款项，申购成立。基金份额登记机构确认基金份额时，申购生效。</w:t>
      </w:r>
    </w:p>
    <w:p w:rsidR="004745B2" w:rsidRDefault="004745B2" w:rsidP="004745B2">
      <w:pPr>
        <w:pStyle w:val="-"/>
        <w:ind w:firstLine="420"/>
      </w:pPr>
      <w:r>
        <w:rPr>
          <w:rFonts w:hint="eastAsia"/>
        </w:rPr>
        <w:lastRenderedPageBreak/>
        <w:t>基金份额持有人递交赎回申请时，赎回成立；基金份额登记机构确认赎回时，赎回生效。投资人赎回申请生效后，基金管理人将通过基金登记机构及其相关基金销售机构在T＋7日(包括该日)内支付赎回款项。在发生巨额赎回或《基金合同》载明的其他暂停赎回或延缓支付赎回款项的情形时，款项的支付办法参照基金合同有关条款处理。</w:t>
      </w:r>
    </w:p>
    <w:p w:rsidR="004745B2" w:rsidRDefault="004745B2" w:rsidP="004745B2">
      <w:pPr>
        <w:pStyle w:val="-"/>
        <w:ind w:firstLine="420"/>
      </w:pPr>
      <w:r>
        <w:rPr>
          <w:rFonts w:hint="eastAsia"/>
        </w:rPr>
        <w:t>遇交易所或交易市场数据传输延迟、通讯系统故障、银行数据交换系统故障或其它非基金管理人及基金托管人所能控制的因素影响业务处理流程，则赎回款顺延至下一个工作日划往基金份额持有人的银行账户。</w:t>
      </w:r>
    </w:p>
    <w:p w:rsidR="004745B2" w:rsidRDefault="004745B2" w:rsidP="004745B2">
      <w:pPr>
        <w:pStyle w:val="-"/>
        <w:ind w:firstLine="420"/>
      </w:pPr>
      <w:r>
        <w:rPr>
          <w:rFonts w:hint="eastAsia"/>
        </w:rPr>
        <w:t>基金管理人可以在法律法规允许的范围内，对上述业务办理时间进行调整，并提前公告。</w:t>
      </w:r>
    </w:p>
    <w:p w:rsidR="004745B2" w:rsidRDefault="004745B2" w:rsidP="004745B2">
      <w:pPr>
        <w:pStyle w:val="-"/>
        <w:ind w:firstLine="420"/>
      </w:pPr>
      <w:r>
        <w:rPr>
          <w:rFonts w:hint="eastAsia"/>
        </w:rPr>
        <w:t>3、申购和赎回申请的确认</w:t>
      </w:r>
    </w:p>
    <w:p w:rsidR="004745B2" w:rsidRDefault="004745B2" w:rsidP="004745B2">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 2日后(包括该日)到销售网点柜台或以销售机构规定的其他方式查询申请的确认情况。若申购不成功或无效，则申购款项本金退还给投资人。</w:t>
      </w:r>
    </w:p>
    <w:p w:rsidR="004745B2" w:rsidRDefault="004745B2" w:rsidP="004745B2">
      <w:pPr>
        <w:pStyle w:val="-"/>
        <w:ind w:firstLine="420"/>
      </w:pPr>
      <w:r>
        <w:rPr>
          <w:rFonts w:hint="eastAsia"/>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4745B2" w:rsidRDefault="004745B2" w:rsidP="004745B2">
      <w:pPr>
        <w:pStyle w:val="-"/>
        <w:ind w:firstLine="420"/>
      </w:pPr>
      <w:r>
        <w:rPr>
          <w:rFonts w:hint="eastAsia"/>
        </w:rPr>
        <w:t>基金管理人可在法律法规允许的范围内、在不对基金份额持有人利益造成损害的前提下，对上述业务的办理时间、方式等规则进行调整。基金管理人应在新规则开始实施前按照《信息披露办法》的有关规定在指定媒介公告。</w:t>
      </w:r>
    </w:p>
    <w:p w:rsidR="004745B2" w:rsidRDefault="004745B2" w:rsidP="004745B2">
      <w:pPr>
        <w:pStyle w:val="-2"/>
      </w:pPr>
      <w:r>
        <w:rPr>
          <w:rFonts w:hint="eastAsia"/>
        </w:rPr>
        <w:t>8.6 申购、赎回及转换的费用</w:t>
      </w:r>
    </w:p>
    <w:p w:rsidR="004745B2" w:rsidRDefault="004745B2" w:rsidP="004745B2">
      <w:pPr>
        <w:pStyle w:val="-"/>
        <w:ind w:firstLine="420"/>
      </w:pPr>
      <w:r>
        <w:t>本基金根据申购费用、销售服务费收取方式、登记机构的不同，将基金份额分为不同的类别：A类基金份额和C类基金份额。其中A类基金份额收取申购费用，C类基金份额不收取申购费用。</w:t>
      </w:r>
    </w:p>
    <w:p w:rsidR="004745B2" w:rsidRPr="004513E9" w:rsidRDefault="004745B2" w:rsidP="004745B2">
      <w:pPr>
        <w:pStyle w:val="-"/>
        <w:ind w:firstLine="420"/>
      </w:pPr>
      <w:r w:rsidRPr="004513E9">
        <w:t>1</w:t>
      </w:r>
      <w:r w:rsidRPr="004513E9">
        <w:rPr>
          <w:rFonts w:hint="eastAsia"/>
        </w:rPr>
        <w:t>、申购费用</w:t>
      </w:r>
    </w:p>
    <w:p w:rsidR="004745B2" w:rsidRPr="004513E9" w:rsidRDefault="004745B2" w:rsidP="004745B2">
      <w:pPr>
        <w:pStyle w:val="-"/>
        <w:ind w:firstLine="420"/>
      </w:pPr>
      <w:r>
        <w:rPr>
          <w:rFonts w:hint="eastAsia"/>
          <w:lang w:eastAsia="zh-CN"/>
        </w:rPr>
        <w:t>（1）</w:t>
      </w:r>
      <w:r>
        <w:t>本基金A类基金份额申购采用金额申购方式，场外申购费率如下表。投资者在一天之内如果有多笔申购，费率按单笔分别计算。</w:t>
      </w:r>
    </w:p>
    <w:tbl>
      <w:tblPr>
        <w:tblW w:w="5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2921"/>
      </w:tblGrid>
      <w:tr w:rsidR="004745B2" w:rsidTr="004745B2">
        <w:trPr>
          <w:trHeight w:val="155"/>
          <w:jc w:val="center"/>
        </w:trPr>
        <w:tc>
          <w:tcPr>
            <w:tcW w:w="3016" w:type="dxa"/>
            <w:tcBorders>
              <w:top w:val="single" w:sz="4" w:space="0" w:color="auto"/>
              <w:left w:val="single" w:sz="4" w:space="0" w:color="auto"/>
              <w:bottom w:val="single" w:sz="4" w:space="0" w:color="auto"/>
              <w:right w:val="single" w:sz="4" w:space="0" w:color="auto"/>
            </w:tcBorders>
          </w:tcPr>
          <w:p w:rsidR="004745B2" w:rsidRDefault="004745B2" w:rsidP="004745B2">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申购金额（</w:t>
            </w:r>
            <w:r>
              <w:rPr>
                <w:rFonts w:asciiTheme="minorEastAsia" w:eastAsiaTheme="minorEastAsia" w:hAnsiTheme="minorEastAsia"/>
              </w:rPr>
              <w:t>M</w:t>
            </w:r>
            <w:r>
              <w:rPr>
                <w:rFonts w:asciiTheme="minorEastAsia" w:eastAsiaTheme="minorEastAsia" w:hAnsiTheme="minorEastAsia" w:hint="eastAsia"/>
              </w:rPr>
              <w:t>）</w:t>
            </w:r>
          </w:p>
        </w:tc>
        <w:tc>
          <w:tcPr>
            <w:tcW w:w="2921" w:type="dxa"/>
            <w:tcBorders>
              <w:top w:val="single" w:sz="4" w:space="0" w:color="auto"/>
              <w:left w:val="single" w:sz="4" w:space="0" w:color="auto"/>
              <w:bottom w:val="single" w:sz="4" w:space="0" w:color="auto"/>
              <w:right w:val="single" w:sz="4" w:space="0" w:color="auto"/>
            </w:tcBorders>
          </w:tcPr>
          <w:p w:rsidR="004745B2" w:rsidRDefault="004745B2" w:rsidP="004745B2">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申购费率</w:t>
            </w:r>
          </w:p>
        </w:tc>
      </w:tr>
      <w:tr w:rsidR="004745B2" w:rsidTr="004745B2">
        <w:trPr>
          <w:trHeight w:val="155"/>
          <w:jc w:val="center"/>
        </w:trPr>
        <w:tc>
          <w:tcPr>
            <w:tcW w:w="3016" w:type="dxa"/>
            <w:tcBorders>
              <w:top w:val="single" w:sz="4" w:space="0" w:color="auto"/>
              <w:left w:val="single" w:sz="4" w:space="0" w:color="auto"/>
              <w:bottom w:val="single" w:sz="4" w:space="0" w:color="auto"/>
              <w:right w:val="single" w:sz="4" w:space="0" w:color="auto"/>
            </w:tcBorders>
          </w:tcPr>
          <w:p w:rsidR="004745B2" w:rsidRDefault="004745B2" w:rsidP="004745B2">
            <w:pPr>
              <w:adjustRightInd w:val="0"/>
              <w:spacing w:line="360" w:lineRule="auto"/>
              <w:ind w:firstLineChars="200" w:firstLine="420"/>
              <w:jc w:val="center"/>
              <w:rPr>
                <w:rFonts w:asciiTheme="minorEastAsia" w:eastAsiaTheme="minorEastAsia" w:hAnsiTheme="minorEastAsia"/>
              </w:rPr>
            </w:pPr>
            <w:r>
              <w:t>M</w:t>
            </w:r>
            <w:r>
              <w:rPr>
                <w:rFonts w:hint="eastAsia"/>
              </w:rPr>
              <w:t>＜</w:t>
            </w:r>
            <w:r>
              <w:t>100</w:t>
            </w:r>
            <w:r>
              <w:rPr>
                <w:rFonts w:hint="eastAsia"/>
              </w:rPr>
              <w:t>0</w:t>
            </w:r>
            <w:r>
              <w:rPr>
                <w:rFonts w:hint="eastAsia"/>
              </w:rPr>
              <w:t>万元</w:t>
            </w:r>
          </w:p>
        </w:tc>
        <w:tc>
          <w:tcPr>
            <w:tcW w:w="2921" w:type="dxa"/>
            <w:tcBorders>
              <w:top w:val="single" w:sz="4" w:space="0" w:color="auto"/>
              <w:left w:val="single" w:sz="4" w:space="0" w:color="auto"/>
              <w:bottom w:val="single" w:sz="4" w:space="0" w:color="auto"/>
              <w:right w:val="single" w:sz="4" w:space="0" w:color="auto"/>
            </w:tcBorders>
          </w:tcPr>
          <w:p w:rsidR="004745B2" w:rsidRDefault="004745B2" w:rsidP="004745B2">
            <w:pPr>
              <w:adjustRightInd w:val="0"/>
              <w:spacing w:line="360" w:lineRule="auto"/>
              <w:ind w:firstLineChars="200" w:firstLine="420"/>
              <w:jc w:val="center"/>
              <w:rPr>
                <w:rFonts w:asciiTheme="minorEastAsia" w:eastAsiaTheme="minorEastAsia" w:hAnsiTheme="minorEastAsia"/>
              </w:rPr>
            </w:pPr>
            <w:r>
              <w:t>1.5%</w:t>
            </w:r>
          </w:p>
        </w:tc>
      </w:tr>
      <w:tr w:rsidR="004745B2" w:rsidTr="004745B2">
        <w:trPr>
          <w:trHeight w:val="155"/>
          <w:jc w:val="center"/>
        </w:trPr>
        <w:tc>
          <w:tcPr>
            <w:tcW w:w="3016" w:type="dxa"/>
            <w:tcBorders>
              <w:top w:val="single" w:sz="4" w:space="0" w:color="auto"/>
              <w:left w:val="single" w:sz="4" w:space="0" w:color="auto"/>
              <w:bottom w:val="single" w:sz="4" w:space="0" w:color="auto"/>
              <w:right w:val="single" w:sz="4" w:space="0" w:color="auto"/>
            </w:tcBorders>
          </w:tcPr>
          <w:p w:rsidR="004745B2" w:rsidRDefault="004745B2" w:rsidP="004745B2">
            <w:pPr>
              <w:adjustRightInd w:val="0"/>
              <w:spacing w:line="360" w:lineRule="auto"/>
              <w:ind w:firstLineChars="200" w:firstLine="420"/>
              <w:jc w:val="center"/>
              <w:rPr>
                <w:rFonts w:asciiTheme="minorEastAsia" w:eastAsiaTheme="minorEastAsia" w:hAnsiTheme="minorEastAsia"/>
              </w:rPr>
            </w:pPr>
            <w:r>
              <w:t>M≥</w:t>
            </w:r>
            <w:r>
              <w:rPr>
                <w:rFonts w:hint="eastAsia"/>
              </w:rPr>
              <w:t>10</w:t>
            </w:r>
            <w:r>
              <w:t>00</w:t>
            </w:r>
            <w:r>
              <w:rPr>
                <w:rFonts w:hint="eastAsia"/>
              </w:rPr>
              <w:t>万元</w:t>
            </w:r>
          </w:p>
        </w:tc>
        <w:tc>
          <w:tcPr>
            <w:tcW w:w="2921" w:type="dxa"/>
            <w:tcBorders>
              <w:top w:val="single" w:sz="4" w:space="0" w:color="auto"/>
              <w:left w:val="single" w:sz="4" w:space="0" w:color="auto"/>
              <w:bottom w:val="single" w:sz="4" w:space="0" w:color="auto"/>
              <w:right w:val="single" w:sz="4" w:space="0" w:color="auto"/>
            </w:tcBorders>
          </w:tcPr>
          <w:p w:rsidR="004745B2" w:rsidRDefault="004745B2" w:rsidP="004745B2">
            <w:pPr>
              <w:adjustRightInd w:val="0"/>
              <w:spacing w:line="360" w:lineRule="auto"/>
              <w:ind w:firstLineChars="200" w:firstLine="420"/>
              <w:jc w:val="center"/>
              <w:rPr>
                <w:rFonts w:asciiTheme="minorEastAsia" w:eastAsiaTheme="minorEastAsia" w:hAnsiTheme="minorEastAsia"/>
              </w:rPr>
            </w:pPr>
            <w:r>
              <w:rPr>
                <w:rFonts w:hint="eastAsia"/>
              </w:rPr>
              <w:t>每笔</w:t>
            </w:r>
            <w:r>
              <w:t>1000</w:t>
            </w:r>
            <w:r>
              <w:rPr>
                <w:rFonts w:hint="eastAsia"/>
              </w:rPr>
              <w:t>元</w:t>
            </w:r>
          </w:p>
        </w:tc>
      </w:tr>
    </w:tbl>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本基金</w:t>
      </w:r>
      <w:r w:rsidRPr="00B803ED">
        <w:rPr>
          <w:rFonts w:asciiTheme="minorEastAsia" w:eastAsiaTheme="minorEastAsia" w:hAnsiTheme="minorEastAsia" w:hint="eastAsia"/>
        </w:rPr>
        <w:t>A类基金份额</w:t>
      </w:r>
      <w:r>
        <w:rPr>
          <w:rFonts w:asciiTheme="minorEastAsia" w:eastAsiaTheme="minorEastAsia" w:hAnsiTheme="minorEastAsia" w:hint="eastAsia"/>
        </w:rPr>
        <w:t>的申购费用由</w:t>
      </w:r>
      <w:r w:rsidRPr="00B803ED">
        <w:rPr>
          <w:rFonts w:asciiTheme="minorEastAsia" w:eastAsiaTheme="minorEastAsia" w:hAnsiTheme="minorEastAsia" w:hint="eastAsia"/>
        </w:rPr>
        <w:t>A类基金份额的</w:t>
      </w:r>
      <w:r>
        <w:rPr>
          <w:rFonts w:asciiTheme="minorEastAsia" w:eastAsiaTheme="minorEastAsia" w:hAnsiTheme="minorEastAsia" w:hint="eastAsia"/>
        </w:rPr>
        <w:t>申购人承担，不列入基金资产，用于基金的市场推广、销售、登记等各项费用。</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本基金</w:t>
      </w:r>
      <w:r w:rsidRPr="00B803ED">
        <w:rPr>
          <w:rFonts w:asciiTheme="minorEastAsia" w:eastAsiaTheme="minorEastAsia" w:hAnsiTheme="minorEastAsia" w:hint="eastAsia"/>
        </w:rPr>
        <w:t>A类基金份额</w:t>
      </w:r>
      <w:r>
        <w:rPr>
          <w:rFonts w:asciiTheme="minorEastAsia" w:eastAsiaTheme="minorEastAsia" w:hAnsiTheme="minorEastAsia" w:hint="eastAsia"/>
        </w:rPr>
        <w:t>的场内申购费率参照场外收取。</w:t>
      </w:r>
    </w:p>
    <w:p w:rsidR="004745B2" w:rsidRPr="003E2761"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r w:rsidRPr="003E2761">
        <w:rPr>
          <w:rFonts w:asciiTheme="minorEastAsia" w:eastAsiaTheme="minorEastAsia" w:hAnsiTheme="minorEastAsia" w:hint="eastAsia"/>
        </w:rPr>
        <w:t>本基金</w:t>
      </w:r>
      <w:r>
        <w:rPr>
          <w:rFonts w:asciiTheme="minorEastAsia" w:eastAsiaTheme="minorEastAsia" w:hAnsiTheme="minorEastAsia" w:hint="eastAsia"/>
        </w:rPr>
        <w:t>C</w:t>
      </w:r>
      <w:r w:rsidRPr="003E2761">
        <w:rPr>
          <w:rFonts w:asciiTheme="minorEastAsia" w:eastAsiaTheme="minorEastAsia" w:hAnsiTheme="minorEastAsia" w:hint="eastAsia"/>
        </w:rPr>
        <w:t>类基金份额不收取申购费。</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、赎回费用</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（1）本基金</w:t>
      </w:r>
      <w:r w:rsidRPr="00B803ED">
        <w:rPr>
          <w:rFonts w:asciiTheme="minorEastAsia" w:eastAsiaTheme="minorEastAsia" w:hAnsiTheme="minorEastAsia" w:hint="eastAsia"/>
        </w:rPr>
        <w:t>A类基金份额</w:t>
      </w:r>
      <w:r>
        <w:rPr>
          <w:rFonts w:asciiTheme="minorEastAsia" w:eastAsiaTheme="minorEastAsia" w:hAnsiTheme="minorEastAsia" w:hint="eastAsia"/>
        </w:rPr>
        <w:t>的场内、场外赎回费率按基金份额持有期限递减，费率如下：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2770"/>
        <w:gridCol w:w="2981"/>
      </w:tblGrid>
      <w:tr w:rsidR="004745B2" w:rsidTr="00B63EC0">
        <w:trPr>
          <w:trHeight w:val="155"/>
          <w:jc w:val="center"/>
        </w:trPr>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持有期限（</w:t>
            </w:r>
            <w:r>
              <w:rPr>
                <w:rFonts w:asciiTheme="minorEastAsia" w:eastAsiaTheme="minorEastAsia" w:hAnsiTheme="minorEastAsia"/>
              </w:rPr>
              <w:t>N</w:t>
            </w:r>
            <w:r>
              <w:rPr>
                <w:rFonts w:asciiTheme="minorEastAsia" w:eastAsiaTheme="minorEastAsia" w:hAnsiTheme="minorEastAsia" w:hint="eastAsia"/>
              </w:rPr>
              <w:t>）</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赎回费率</w:t>
            </w:r>
          </w:p>
        </w:tc>
      </w:tr>
      <w:tr w:rsidR="004745B2" w:rsidTr="00B63EC0">
        <w:trPr>
          <w:trHeight w:val="155"/>
          <w:jc w:val="center"/>
        </w:trPr>
        <w:tc>
          <w:tcPr>
            <w:tcW w:w="1625" w:type="pct"/>
            <w:vMerge w:val="restart"/>
            <w:tcBorders>
              <w:top w:val="single" w:sz="4" w:space="0" w:color="auto"/>
              <w:left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场外赎回</w:t>
            </w: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N</w:t>
            </w: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天</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1.5%</w:t>
            </w:r>
          </w:p>
        </w:tc>
      </w:tr>
      <w:tr w:rsidR="004745B2" w:rsidTr="00B63EC0">
        <w:trPr>
          <w:trHeight w:val="155"/>
          <w:jc w:val="center"/>
        </w:trPr>
        <w:tc>
          <w:tcPr>
            <w:tcW w:w="1625" w:type="pct"/>
            <w:vMerge/>
            <w:tcBorders>
              <w:left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天≤</w:t>
            </w:r>
            <w:r>
              <w:rPr>
                <w:rFonts w:asciiTheme="minorEastAsia" w:eastAsiaTheme="minorEastAsia" w:hAnsiTheme="minorEastAsia"/>
              </w:rPr>
              <w:t>N</w:t>
            </w:r>
            <w:r>
              <w:rPr>
                <w:rFonts w:asciiTheme="minorEastAsia" w:eastAsiaTheme="minorEastAsia" w:hAnsiTheme="minorEastAsia" w:hint="eastAsia"/>
              </w:rPr>
              <w:t>＜</w:t>
            </w:r>
            <w:r>
              <w:rPr>
                <w:rFonts w:asciiTheme="minorEastAsia" w:eastAsiaTheme="minorEastAsia" w:hAnsiTheme="minorEastAsia"/>
              </w:rPr>
              <w:t>30</w:t>
            </w:r>
            <w:r>
              <w:rPr>
                <w:rFonts w:asciiTheme="minorEastAsia" w:eastAsiaTheme="minorEastAsia" w:hAnsiTheme="minorEastAsia" w:hint="eastAsia"/>
              </w:rPr>
              <w:t>天</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0.75%</w:t>
            </w:r>
          </w:p>
        </w:tc>
      </w:tr>
      <w:tr w:rsidR="004745B2" w:rsidTr="00B63EC0">
        <w:trPr>
          <w:trHeight w:val="155"/>
          <w:jc w:val="center"/>
        </w:trPr>
        <w:tc>
          <w:tcPr>
            <w:tcW w:w="1625" w:type="pct"/>
            <w:vMerge/>
            <w:tcBorders>
              <w:left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30</w:t>
            </w:r>
            <w:r>
              <w:rPr>
                <w:rFonts w:asciiTheme="minorEastAsia" w:eastAsiaTheme="minorEastAsia" w:hAnsiTheme="minorEastAsia" w:hint="eastAsia"/>
              </w:rPr>
              <w:t>天≤</w:t>
            </w:r>
            <w:r>
              <w:rPr>
                <w:rFonts w:asciiTheme="minorEastAsia" w:eastAsiaTheme="minorEastAsia" w:hAnsiTheme="minorEastAsia"/>
              </w:rPr>
              <w:t>N</w:t>
            </w: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年</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0.5%</w:t>
            </w:r>
          </w:p>
        </w:tc>
      </w:tr>
      <w:tr w:rsidR="004745B2" w:rsidTr="00B63EC0">
        <w:trPr>
          <w:trHeight w:val="155"/>
          <w:jc w:val="center"/>
        </w:trPr>
        <w:tc>
          <w:tcPr>
            <w:tcW w:w="1625" w:type="pct"/>
            <w:vMerge/>
            <w:tcBorders>
              <w:left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年≤</w:t>
            </w:r>
            <w:r>
              <w:rPr>
                <w:rFonts w:asciiTheme="minorEastAsia" w:eastAsiaTheme="minorEastAsia" w:hAnsiTheme="minorEastAsia"/>
              </w:rPr>
              <w:t>N</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年</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0.25%</w:t>
            </w:r>
          </w:p>
        </w:tc>
      </w:tr>
      <w:tr w:rsidR="004745B2" w:rsidTr="00B63EC0">
        <w:trPr>
          <w:trHeight w:val="155"/>
          <w:jc w:val="center"/>
        </w:trPr>
        <w:tc>
          <w:tcPr>
            <w:tcW w:w="1625" w:type="pct"/>
            <w:vMerge/>
            <w:tcBorders>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N</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年</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rPr>
              <w:t>0%</w:t>
            </w:r>
          </w:p>
        </w:tc>
      </w:tr>
      <w:tr w:rsidR="004745B2" w:rsidTr="00B63EC0">
        <w:trPr>
          <w:trHeight w:val="155"/>
          <w:jc w:val="center"/>
        </w:trPr>
        <w:tc>
          <w:tcPr>
            <w:tcW w:w="1625" w:type="pct"/>
            <w:vMerge w:val="restart"/>
            <w:tcBorders>
              <w:top w:val="single" w:sz="4" w:space="0" w:color="auto"/>
              <w:left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场内赎回</w:t>
            </w: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sidRPr="0007644F">
              <w:rPr>
                <w:rFonts w:asciiTheme="minorEastAsia" w:eastAsiaTheme="minorEastAsia" w:hAnsiTheme="minorEastAsia"/>
              </w:rPr>
              <w:t>N</w:t>
            </w:r>
            <w:r w:rsidRPr="0007644F">
              <w:rPr>
                <w:rFonts w:asciiTheme="minorEastAsia" w:eastAsiaTheme="minorEastAsia" w:hAnsiTheme="minorEastAsia" w:hint="eastAsia"/>
              </w:rPr>
              <w:t>＜</w:t>
            </w:r>
            <w:r w:rsidRPr="0007644F">
              <w:rPr>
                <w:rFonts w:asciiTheme="minorEastAsia" w:eastAsiaTheme="minorEastAsia" w:hAnsiTheme="minorEastAsia"/>
              </w:rPr>
              <w:t>7</w:t>
            </w:r>
            <w:r>
              <w:rPr>
                <w:rFonts w:asciiTheme="minorEastAsia" w:eastAsiaTheme="minorEastAsia" w:hAnsiTheme="minorEastAsia" w:hint="eastAsia"/>
              </w:rPr>
              <w:t>天</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1.5%</w:t>
            </w:r>
          </w:p>
        </w:tc>
      </w:tr>
      <w:tr w:rsidR="004745B2" w:rsidTr="00B63EC0">
        <w:trPr>
          <w:trHeight w:val="155"/>
          <w:jc w:val="center"/>
        </w:trPr>
        <w:tc>
          <w:tcPr>
            <w:tcW w:w="1625" w:type="pct"/>
            <w:vMerge/>
            <w:tcBorders>
              <w:left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sidRPr="0007644F">
              <w:rPr>
                <w:rFonts w:asciiTheme="minorEastAsia" w:eastAsiaTheme="minorEastAsia" w:hAnsiTheme="minorEastAsia"/>
              </w:rPr>
              <w:t>7</w:t>
            </w:r>
            <w:r>
              <w:rPr>
                <w:rFonts w:asciiTheme="minorEastAsia" w:eastAsiaTheme="minorEastAsia" w:hAnsiTheme="minorEastAsia" w:hint="eastAsia"/>
              </w:rPr>
              <w:t>天</w:t>
            </w:r>
            <w:r w:rsidRPr="0007644F">
              <w:rPr>
                <w:rFonts w:asciiTheme="minorEastAsia" w:eastAsiaTheme="minorEastAsia" w:hAnsiTheme="minorEastAsia" w:hint="eastAsia"/>
              </w:rPr>
              <w:t>≤</w:t>
            </w:r>
            <w:r w:rsidRPr="0007644F">
              <w:rPr>
                <w:rFonts w:asciiTheme="minorEastAsia" w:eastAsiaTheme="minorEastAsia" w:hAnsiTheme="minorEastAsia"/>
              </w:rPr>
              <w:t>N</w:t>
            </w:r>
            <w:r w:rsidRPr="0007644F">
              <w:rPr>
                <w:rFonts w:asciiTheme="minorEastAsia" w:eastAsiaTheme="minorEastAsia" w:hAnsiTheme="minorEastAsia" w:hint="eastAsia"/>
              </w:rPr>
              <w:t>＜</w:t>
            </w:r>
            <w:r w:rsidRPr="0007644F">
              <w:rPr>
                <w:rFonts w:asciiTheme="minorEastAsia" w:eastAsiaTheme="minorEastAsia" w:hAnsiTheme="minorEastAsia"/>
              </w:rPr>
              <w:t>30</w:t>
            </w:r>
            <w:r>
              <w:rPr>
                <w:rFonts w:asciiTheme="minorEastAsia" w:eastAsiaTheme="minorEastAsia" w:hAnsiTheme="minorEastAsia" w:hint="eastAsia"/>
              </w:rPr>
              <w:t>天</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0.25%</w:t>
            </w:r>
          </w:p>
        </w:tc>
      </w:tr>
      <w:tr w:rsidR="004745B2" w:rsidTr="00B63EC0">
        <w:trPr>
          <w:trHeight w:val="155"/>
          <w:jc w:val="center"/>
        </w:trPr>
        <w:tc>
          <w:tcPr>
            <w:tcW w:w="1625" w:type="pct"/>
            <w:vMerge/>
            <w:tcBorders>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p>
        </w:tc>
        <w:tc>
          <w:tcPr>
            <w:tcW w:w="1625"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sidRPr="0007644F">
              <w:rPr>
                <w:rFonts w:asciiTheme="minorEastAsia" w:eastAsiaTheme="minorEastAsia" w:hAnsiTheme="minorEastAsia"/>
              </w:rPr>
              <w:t>N</w:t>
            </w:r>
            <w:r w:rsidRPr="0007644F">
              <w:rPr>
                <w:rFonts w:asciiTheme="minorEastAsia" w:eastAsiaTheme="minorEastAsia" w:hAnsiTheme="minorEastAsia" w:hint="eastAsia"/>
              </w:rPr>
              <w:t>≥</w:t>
            </w:r>
            <w:r>
              <w:rPr>
                <w:rFonts w:asciiTheme="minorEastAsia" w:eastAsiaTheme="minorEastAsia" w:hAnsiTheme="minorEastAsia" w:hint="eastAsia"/>
              </w:rPr>
              <w:t>30天</w:t>
            </w:r>
          </w:p>
        </w:tc>
        <w:tc>
          <w:tcPr>
            <w:tcW w:w="1749" w:type="pct"/>
            <w:tcBorders>
              <w:top w:val="single" w:sz="4" w:space="0" w:color="auto"/>
              <w:left w:val="single" w:sz="4" w:space="0" w:color="auto"/>
              <w:bottom w:val="single" w:sz="4" w:space="0" w:color="auto"/>
              <w:right w:val="single" w:sz="4" w:space="0" w:color="auto"/>
            </w:tcBorders>
            <w:vAlign w:val="center"/>
          </w:tcPr>
          <w:p w:rsidR="004745B2" w:rsidRDefault="004745B2" w:rsidP="00B63EC0">
            <w:pPr>
              <w:adjustRightInd w:val="0"/>
              <w:spacing w:line="360" w:lineRule="auto"/>
              <w:ind w:firstLineChars="200" w:firstLine="420"/>
              <w:jc w:val="center"/>
              <w:rPr>
                <w:rFonts w:asciiTheme="minorEastAsia" w:eastAsiaTheme="minorEastAsia" w:hAnsiTheme="minorEastAsia"/>
              </w:rPr>
            </w:pPr>
            <w:r>
              <w:rPr>
                <w:rFonts w:asciiTheme="minorEastAsia" w:eastAsiaTheme="minorEastAsia" w:hAnsiTheme="minorEastAsia" w:hint="eastAsia"/>
              </w:rPr>
              <w:t>0%</w:t>
            </w:r>
          </w:p>
        </w:tc>
      </w:tr>
    </w:tbl>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w:t>
      </w:r>
      <w:r>
        <w:rPr>
          <w:rFonts w:asciiTheme="minorEastAsia" w:eastAsiaTheme="minorEastAsia" w:hAnsiTheme="minorEastAsia" w:hint="eastAsia"/>
        </w:rPr>
        <w:t>年为</w:t>
      </w:r>
      <w:r>
        <w:rPr>
          <w:rFonts w:asciiTheme="minorEastAsia" w:eastAsiaTheme="minorEastAsia" w:hAnsiTheme="minorEastAsia"/>
        </w:rPr>
        <w:t>365</w:t>
      </w:r>
      <w:r>
        <w:rPr>
          <w:rFonts w:asciiTheme="minorEastAsia" w:eastAsiaTheme="minorEastAsia" w:hAnsiTheme="minorEastAsia" w:hint="eastAsia"/>
        </w:rPr>
        <w:t>天，</w:t>
      </w:r>
      <w:r>
        <w:rPr>
          <w:rFonts w:asciiTheme="minorEastAsia" w:eastAsiaTheme="minorEastAsia" w:hAnsiTheme="minorEastAsia"/>
        </w:rPr>
        <w:t>2</w:t>
      </w:r>
      <w:r>
        <w:rPr>
          <w:rFonts w:asciiTheme="minorEastAsia" w:eastAsiaTheme="minorEastAsia" w:hAnsiTheme="minorEastAsia" w:hint="eastAsia"/>
        </w:rPr>
        <w:t>年为</w:t>
      </w:r>
      <w:r>
        <w:rPr>
          <w:rFonts w:asciiTheme="minorEastAsia" w:eastAsiaTheme="minorEastAsia" w:hAnsiTheme="minorEastAsia"/>
        </w:rPr>
        <w:t>730</w:t>
      </w:r>
      <w:r>
        <w:rPr>
          <w:rFonts w:asciiTheme="minorEastAsia" w:eastAsiaTheme="minorEastAsia" w:hAnsiTheme="minorEastAsia" w:hint="eastAsia"/>
        </w:rPr>
        <w:t>天，依此类推）</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各类基金份额的</w:t>
      </w:r>
      <w:r w:rsidRPr="002B0D37">
        <w:rPr>
          <w:rFonts w:asciiTheme="minorEastAsia" w:eastAsiaTheme="minorEastAsia" w:hAnsiTheme="minorEastAsia" w:hint="eastAsia"/>
        </w:rPr>
        <w:t>赎回费用由赎回</w:t>
      </w:r>
      <w:r>
        <w:rPr>
          <w:rFonts w:asciiTheme="minorEastAsia" w:eastAsiaTheme="minorEastAsia" w:hAnsiTheme="minorEastAsia" w:hint="eastAsia"/>
        </w:rPr>
        <w:t>该类</w:t>
      </w:r>
      <w:r w:rsidRPr="002B0D37">
        <w:rPr>
          <w:rFonts w:asciiTheme="minorEastAsia" w:eastAsiaTheme="minorEastAsia" w:hAnsiTheme="minorEastAsia" w:hint="eastAsia"/>
        </w:rPr>
        <w:t>基金份额的基金份额持有人承担，在基金份额持有人赎回基金份额时收取。</w:t>
      </w:r>
      <w:r w:rsidRPr="002B0D37">
        <w:rPr>
          <w:rFonts w:hint="eastAsia"/>
        </w:rPr>
        <w:t>场内赎回费将全额计入基金财产。</w:t>
      </w:r>
      <w:r w:rsidRPr="002B0D37">
        <w:rPr>
          <w:rFonts w:asciiTheme="minorEastAsia" w:eastAsiaTheme="minorEastAsia" w:hAnsiTheme="minorEastAsia" w:hint="eastAsia"/>
        </w:rPr>
        <w:t>对持续持有期少于</w:t>
      </w:r>
      <w:r w:rsidRPr="002B0D37">
        <w:rPr>
          <w:rFonts w:asciiTheme="minorEastAsia" w:eastAsiaTheme="minorEastAsia" w:hAnsiTheme="minorEastAsia"/>
        </w:rPr>
        <w:t>7</w:t>
      </w:r>
      <w:r>
        <w:rPr>
          <w:rFonts w:asciiTheme="minorEastAsia" w:eastAsiaTheme="minorEastAsia" w:hAnsiTheme="minorEastAsia" w:hint="eastAsia"/>
        </w:rPr>
        <w:t>天</w:t>
      </w:r>
      <w:r w:rsidRPr="002B0D37">
        <w:rPr>
          <w:rFonts w:asciiTheme="minorEastAsia" w:eastAsiaTheme="minorEastAsia" w:hAnsiTheme="minorEastAsia"/>
        </w:rPr>
        <w:t>的投资人收取的</w:t>
      </w:r>
      <w:r w:rsidRPr="002B0D37">
        <w:rPr>
          <w:rFonts w:asciiTheme="minorEastAsia" w:eastAsiaTheme="minorEastAsia" w:hAnsiTheme="minorEastAsia" w:hint="eastAsia"/>
        </w:rPr>
        <w:t>场外赎回费，将全额计入基金财产；对持续持有期不少于</w:t>
      </w:r>
      <w:r w:rsidRPr="002B0D37">
        <w:rPr>
          <w:rFonts w:asciiTheme="minorEastAsia" w:eastAsiaTheme="minorEastAsia" w:hAnsiTheme="minorEastAsia"/>
        </w:rPr>
        <w:t>7</w:t>
      </w:r>
      <w:r>
        <w:rPr>
          <w:rFonts w:asciiTheme="minorEastAsia" w:eastAsiaTheme="minorEastAsia" w:hAnsiTheme="minorEastAsia" w:hint="eastAsia"/>
        </w:rPr>
        <w:t>天</w:t>
      </w:r>
      <w:r w:rsidRPr="002B0D37">
        <w:rPr>
          <w:rFonts w:asciiTheme="minorEastAsia" w:eastAsiaTheme="minorEastAsia" w:hAnsiTheme="minorEastAsia"/>
        </w:rPr>
        <w:t>的投资人收取的</w:t>
      </w:r>
      <w:r w:rsidRPr="002B0D37">
        <w:rPr>
          <w:rFonts w:asciiTheme="minorEastAsia" w:eastAsiaTheme="minorEastAsia" w:hAnsiTheme="minorEastAsia" w:hint="eastAsia"/>
        </w:rPr>
        <w:t>场外</w:t>
      </w:r>
      <w:r w:rsidRPr="002B0D37">
        <w:rPr>
          <w:rFonts w:asciiTheme="minorEastAsia" w:eastAsiaTheme="minorEastAsia" w:hAnsiTheme="minorEastAsia"/>
        </w:rPr>
        <w:t>赎回费</w:t>
      </w:r>
      <w:r w:rsidRPr="002B0D37">
        <w:rPr>
          <w:rFonts w:asciiTheme="minorEastAsia" w:eastAsiaTheme="minorEastAsia" w:hAnsiTheme="minorEastAsia" w:hint="eastAsia"/>
        </w:rPr>
        <w:t>，将不低于赎回费总额的</w:t>
      </w:r>
      <w:r w:rsidRPr="002B0D37">
        <w:rPr>
          <w:rFonts w:asciiTheme="minorEastAsia" w:eastAsiaTheme="minorEastAsia" w:hAnsiTheme="minorEastAsia"/>
        </w:rPr>
        <w:t>25%计入基金财产；</w:t>
      </w:r>
      <w:r w:rsidRPr="002B0D37">
        <w:rPr>
          <w:rFonts w:asciiTheme="minorEastAsia" w:eastAsiaTheme="minorEastAsia" w:hAnsiTheme="minorEastAsia" w:hint="eastAsia"/>
          <w:bCs/>
        </w:rPr>
        <w:t>未归入基金财产的部分</w:t>
      </w:r>
      <w:r w:rsidRPr="002B0D37">
        <w:rPr>
          <w:rFonts w:asciiTheme="minorEastAsia" w:eastAsiaTheme="minorEastAsia" w:hAnsiTheme="minorEastAsia"/>
          <w:bCs/>
        </w:rPr>
        <w:t>用于支付登记费和其他必要的手续费</w:t>
      </w:r>
      <w:r w:rsidRPr="002B0D37">
        <w:rPr>
          <w:rFonts w:asciiTheme="minorEastAsia" w:eastAsiaTheme="minorEastAsia" w:hAnsiTheme="minorEastAsia" w:hint="eastAsia"/>
        </w:rPr>
        <w:t>。如法律法规对赎回费的强制性规定发生变动，本基金将依新法规进行修改，不需召开持有人大会。</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（2）本基金C类基金份额的赎回费</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60"/>
        <w:gridCol w:w="3796"/>
      </w:tblGrid>
      <w:tr w:rsidR="004745B2" w:rsidRPr="00183E71" w:rsidTr="004745B2">
        <w:trPr>
          <w:tblCellSpacing w:w="0" w:type="dxa"/>
          <w:jc w:val="center"/>
        </w:trPr>
        <w:tc>
          <w:tcPr>
            <w:tcW w:w="3360" w:type="dxa"/>
            <w:shd w:val="clear" w:color="auto" w:fill="auto"/>
            <w:vAlign w:val="center"/>
          </w:tcPr>
          <w:p w:rsidR="004745B2" w:rsidRPr="00183E71" w:rsidRDefault="004745B2" w:rsidP="004745B2">
            <w:pPr>
              <w:adjustRightInd w:val="0"/>
              <w:spacing w:line="360" w:lineRule="auto"/>
              <w:ind w:firstLine="200"/>
              <w:jc w:val="center"/>
              <w:rPr>
                <w:rFonts w:ascii="宋体" w:hAnsi="宋体"/>
                <w:szCs w:val="30"/>
              </w:rPr>
            </w:pPr>
            <w:r>
              <w:rPr>
                <w:rFonts w:ascii="宋体" w:hAnsi="宋体" w:hint="eastAsia"/>
                <w:szCs w:val="30"/>
              </w:rPr>
              <w:t>持有期限</w:t>
            </w:r>
          </w:p>
        </w:tc>
        <w:tc>
          <w:tcPr>
            <w:tcW w:w="3796" w:type="dxa"/>
            <w:shd w:val="clear" w:color="auto" w:fill="auto"/>
            <w:vAlign w:val="center"/>
          </w:tcPr>
          <w:p w:rsidR="004745B2" w:rsidRPr="00183E71" w:rsidRDefault="004745B2" w:rsidP="004745B2">
            <w:pPr>
              <w:adjustRightInd w:val="0"/>
              <w:spacing w:line="360" w:lineRule="auto"/>
              <w:ind w:firstLine="200"/>
              <w:jc w:val="center"/>
              <w:rPr>
                <w:rFonts w:ascii="宋体" w:hAnsi="宋体"/>
                <w:szCs w:val="30"/>
              </w:rPr>
            </w:pPr>
            <w:r w:rsidRPr="00183E71">
              <w:rPr>
                <w:rFonts w:ascii="宋体" w:hAnsi="宋体" w:hint="eastAsia"/>
                <w:szCs w:val="30"/>
              </w:rPr>
              <w:t>赎回费率</w:t>
            </w:r>
          </w:p>
        </w:tc>
      </w:tr>
      <w:tr w:rsidR="004745B2" w:rsidRPr="00183E71" w:rsidTr="004745B2">
        <w:trPr>
          <w:tblCellSpacing w:w="0" w:type="dxa"/>
          <w:jc w:val="center"/>
        </w:trPr>
        <w:tc>
          <w:tcPr>
            <w:tcW w:w="3360" w:type="dxa"/>
            <w:shd w:val="clear" w:color="auto" w:fill="auto"/>
          </w:tcPr>
          <w:p w:rsidR="004745B2" w:rsidRPr="00183E71" w:rsidRDefault="004745B2" w:rsidP="004745B2">
            <w:pPr>
              <w:adjustRightInd w:val="0"/>
              <w:spacing w:line="360" w:lineRule="auto"/>
              <w:ind w:firstLine="200"/>
              <w:jc w:val="center"/>
              <w:rPr>
                <w:rFonts w:ascii="宋体" w:hAnsi="宋体"/>
                <w:szCs w:val="30"/>
              </w:rPr>
            </w:pPr>
            <w:r>
              <w:rPr>
                <w:rFonts w:ascii="宋体" w:hAnsi="宋体"/>
                <w:szCs w:val="30"/>
              </w:rPr>
              <w:t>7</w:t>
            </w:r>
            <w:r>
              <w:rPr>
                <w:rFonts w:ascii="宋体" w:hAnsi="宋体" w:hint="eastAsia"/>
                <w:szCs w:val="30"/>
              </w:rPr>
              <w:t>天以内</w:t>
            </w:r>
          </w:p>
        </w:tc>
        <w:tc>
          <w:tcPr>
            <w:tcW w:w="3796" w:type="dxa"/>
            <w:shd w:val="clear" w:color="auto" w:fill="auto"/>
          </w:tcPr>
          <w:p w:rsidR="004745B2" w:rsidRPr="00183E71" w:rsidRDefault="004745B2" w:rsidP="004745B2">
            <w:pPr>
              <w:adjustRightInd w:val="0"/>
              <w:spacing w:line="360" w:lineRule="auto"/>
              <w:ind w:firstLine="200"/>
              <w:jc w:val="center"/>
              <w:rPr>
                <w:rFonts w:ascii="宋体" w:hAnsi="宋体"/>
                <w:szCs w:val="30"/>
              </w:rPr>
            </w:pPr>
            <w:r w:rsidRPr="00183E71">
              <w:rPr>
                <w:rFonts w:ascii="宋体" w:hAnsi="宋体"/>
                <w:szCs w:val="30"/>
              </w:rPr>
              <w:t>1.50%</w:t>
            </w:r>
          </w:p>
        </w:tc>
      </w:tr>
      <w:tr w:rsidR="004745B2" w:rsidRPr="00183E71" w:rsidTr="004745B2">
        <w:trPr>
          <w:tblCellSpacing w:w="0" w:type="dxa"/>
          <w:jc w:val="center"/>
        </w:trPr>
        <w:tc>
          <w:tcPr>
            <w:tcW w:w="3360" w:type="dxa"/>
            <w:shd w:val="clear" w:color="auto" w:fill="auto"/>
          </w:tcPr>
          <w:p w:rsidR="004745B2" w:rsidRPr="00183E71" w:rsidRDefault="004745B2" w:rsidP="004745B2">
            <w:pPr>
              <w:adjustRightInd w:val="0"/>
              <w:spacing w:line="360" w:lineRule="auto"/>
              <w:ind w:firstLine="200"/>
              <w:jc w:val="center"/>
              <w:rPr>
                <w:rFonts w:ascii="宋体" w:hAnsi="宋体"/>
                <w:szCs w:val="30"/>
              </w:rPr>
            </w:pPr>
            <w:r>
              <w:rPr>
                <w:rFonts w:ascii="宋体" w:hAnsi="宋体" w:hint="eastAsia"/>
                <w:szCs w:val="30"/>
              </w:rPr>
              <w:t>7</w:t>
            </w:r>
            <w:r w:rsidRPr="00C07714">
              <w:rPr>
                <w:rFonts w:ascii="宋体" w:hAnsi="宋体" w:hint="eastAsia"/>
                <w:szCs w:val="30"/>
              </w:rPr>
              <w:t>天</w:t>
            </w:r>
            <w:r>
              <w:rPr>
                <w:rFonts w:ascii="宋体" w:hAnsi="宋体" w:hint="eastAsia"/>
                <w:szCs w:val="30"/>
              </w:rPr>
              <w:t>（</w:t>
            </w:r>
            <w:r w:rsidRPr="00C07714">
              <w:rPr>
                <w:rFonts w:ascii="宋体" w:hAnsi="宋体" w:hint="eastAsia"/>
                <w:szCs w:val="30"/>
              </w:rPr>
              <w:t>含</w:t>
            </w:r>
            <w:r>
              <w:rPr>
                <w:rFonts w:ascii="宋体" w:hAnsi="宋体" w:hint="eastAsia"/>
                <w:szCs w:val="30"/>
              </w:rPr>
              <w:t>）</w:t>
            </w:r>
            <w:r w:rsidRPr="00C07714">
              <w:rPr>
                <w:rFonts w:ascii="宋体" w:hAnsi="宋体" w:hint="eastAsia"/>
                <w:szCs w:val="30"/>
              </w:rPr>
              <w:t>至</w:t>
            </w:r>
            <w:r>
              <w:rPr>
                <w:rFonts w:ascii="宋体" w:hAnsi="宋体"/>
                <w:szCs w:val="30"/>
              </w:rPr>
              <w:t>30天</w:t>
            </w:r>
          </w:p>
        </w:tc>
        <w:tc>
          <w:tcPr>
            <w:tcW w:w="3796" w:type="dxa"/>
            <w:shd w:val="clear" w:color="auto" w:fill="auto"/>
          </w:tcPr>
          <w:p w:rsidR="004745B2" w:rsidRPr="00183E71" w:rsidRDefault="004745B2" w:rsidP="004745B2">
            <w:pPr>
              <w:adjustRightInd w:val="0"/>
              <w:spacing w:line="360" w:lineRule="auto"/>
              <w:ind w:firstLine="200"/>
              <w:jc w:val="center"/>
              <w:rPr>
                <w:rFonts w:ascii="宋体" w:hAnsi="宋体"/>
                <w:szCs w:val="30"/>
              </w:rPr>
            </w:pPr>
            <w:r>
              <w:rPr>
                <w:rFonts w:ascii="宋体" w:hAnsi="宋体" w:hint="eastAsia"/>
                <w:szCs w:val="30"/>
              </w:rPr>
              <w:t>0</w:t>
            </w:r>
            <w:r>
              <w:rPr>
                <w:rFonts w:ascii="宋体" w:hAnsi="宋体"/>
                <w:szCs w:val="30"/>
              </w:rPr>
              <w:t>.50</w:t>
            </w:r>
            <w:r>
              <w:rPr>
                <w:rFonts w:ascii="宋体" w:hAnsi="宋体" w:hint="eastAsia"/>
                <w:szCs w:val="30"/>
              </w:rPr>
              <w:t>%</w:t>
            </w:r>
          </w:p>
        </w:tc>
      </w:tr>
      <w:tr w:rsidR="004745B2" w:rsidRPr="00183E71" w:rsidTr="004745B2">
        <w:trPr>
          <w:tblCellSpacing w:w="0" w:type="dxa"/>
          <w:jc w:val="center"/>
        </w:trPr>
        <w:tc>
          <w:tcPr>
            <w:tcW w:w="3360" w:type="dxa"/>
            <w:shd w:val="clear" w:color="auto" w:fill="auto"/>
          </w:tcPr>
          <w:p w:rsidR="004745B2" w:rsidRPr="00183E71" w:rsidRDefault="004745B2" w:rsidP="004745B2">
            <w:pPr>
              <w:adjustRightInd w:val="0"/>
              <w:spacing w:line="360" w:lineRule="auto"/>
              <w:ind w:firstLine="200"/>
              <w:jc w:val="center"/>
              <w:rPr>
                <w:rFonts w:ascii="宋体" w:hAnsi="宋体"/>
                <w:szCs w:val="30"/>
              </w:rPr>
            </w:pPr>
            <w:r>
              <w:rPr>
                <w:rFonts w:ascii="宋体" w:hAnsi="宋体" w:hint="eastAsia"/>
                <w:szCs w:val="30"/>
              </w:rPr>
              <w:t>30</w:t>
            </w:r>
            <w:r w:rsidRPr="00C07714">
              <w:rPr>
                <w:rFonts w:ascii="宋体" w:hAnsi="宋体" w:hint="eastAsia"/>
                <w:szCs w:val="30"/>
              </w:rPr>
              <w:t>天（含）以上</w:t>
            </w:r>
          </w:p>
        </w:tc>
        <w:tc>
          <w:tcPr>
            <w:tcW w:w="3796" w:type="dxa"/>
            <w:shd w:val="clear" w:color="auto" w:fill="auto"/>
          </w:tcPr>
          <w:p w:rsidR="004745B2" w:rsidRPr="00183E71" w:rsidRDefault="004745B2" w:rsidP="004745B2">
            <w:pPr>
              <w:adjustRightInd w:val="0"/>
              <w:spacing w:line="360" w:lineRule="auto"/>
              <w:ind w:firstLine="200"/>
              <w:jc w:val="center"/>
              <w:rPr>
                <w:rFonts w:ascii="宋体" w:hAnsi="宋体"/>
                <w:szCs w:val="30"/>
              </w:rPr>
            </w:pPr>
            <w:r w:rsidRPr="00183E71">
              <w:rPr>
                <w:rFonts w:ascii="宋体" w:hAnsi="宋体"/>
                <w:szCs w:val="30"/>
              </w:rPr>
              <w:t>0</w:t>
            </w:r>
            <w:r>
              <w:rPr>
                <w:rFonts w:ascii="宋体" w:hAnsi="宋体"/>
                <w:szCs w:val="30"/>
              </w:rPr>
              <w:t>.00</w:t>
            </w:r>
            <w:r w:rsidRPr="00183E71">
              <w:rPr>
                <w:rFonts w:ascii="宋体" w:hAnsi="宋体"/>
                <w:szCs w:val="30"/>
              </w:rPr>
              <w:t>%</w:t>
            </w:r>
          </w:p>
        </w:tc>
      </w:tr>
    </w:tbl>
    <w:p w:rsidR="004745B2" w:rsidRPr="00557A74" w:rsidRDefault="004745B2" w:rsidP="004745B2">
      <w:pPr>
        <w:adjustRightInd w:val="0"/>
        <w:spacing w:line="360" w:lineRule="auto"/>
        <w:ind w:firstLineChars="200" w:firstLine="420"/>
        <w:rPr>
          <w:rFonts w:asciiTheme="minorEastAsia" w:eastAsiaTheme="minorEastAsia" w:hAnsiTheme="minorEastAsia"/>
        </w:rPr>
      </w:pPr>
      <w:r w:rsidRPr="00691373">
        <w:rPr>
          <w:rFonts w:asciiTheme="minorEastAsia" w:eastAsiaTheme="minorEastAsia" w:hAnsiTheme="minorEastAsia" w:hint="eastAsia"/>
        </w:rPr>
        <w:t>对于</w:t>
      </w:r>
      <w:r>
        <w:rPr>
          <w:rFonts w:asciiTheme="minorEastAsia" w:eastAsiaTheme="minorEastAsia" w:hAnsiTheme="minorEastAsia"/>
        </w:rPr>
        <w:t>C类</w:t>
      </w:r>
      <w:r w:rsidRPr="00691373">
        <w:rPr>
          <w:rFonts w:asciiTheme="minorEastAsia" w:eastAsiaTheme="minorEastAsia" w:hAnsiTheme="minorEastAsia" w:hint="eastAsia"/>
        </w:rPr>
        <w:t>基金份额持有人收取的赎回费全额计入基金财产。</w:t>
      </w:r>
    </w:p>
    <w:p w:rsidR="004745B2" w:rsidRDefault="004745B2" w:rsidP="004745B2">
      <w:pPr>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bCs/>
        </w:rPr>
        <w:t>基金管理人可以在基金合同约定的范围内调整费率或收费方式，并最迟应于新的费率或收费方式实施日前依照《信息披露办法》的有关规定在指定媒介上公告。</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4、转换费用</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w:t>
      </w:r>
      <w:r>
        <w:rPr>
          <w:rFonts w:asciiTheme="minorEastAsia" w:eastAsiaTheme="minorEastAsia" w:hAnsiTheme="minorEastAsia" w:hint="eastAsia"/>
        </w:rPr>
        <w:t>）各基金间转换的总费用包括转出基金的赎回费和申购补差费两部分。</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）每笔转换申请的转出基金端，收取转出基金的赎回费，赎回费根据相关法律法规及基金合同、招募说明书的规定收取。</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）基金转换采取单笔计算法，投资者当日多次转换的，单笔计算转换费用。</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5、基金管理人官网交易平台交易</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rPr>
        <w:t>www.cmfchina.com</w:t>
      </w:r>
      <w:r>
        <w:rPr>
          <w:rFonts w:asciiTheme="minorEastAsia" w:eastAsiaTheme="minorEastAsia" w:hAnsiTheme="minorEastAsia" w:hint="eastAsia"/>
        </w:rPr>
        <w:t>网上交易，详细费率标准或费率标准的调整请查阅官网交易平台及基金管理人公告。</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基金管理人可以在不违背法律法规规定及基金合同约定的情况下根据市场情况制定基金促销计划，定期或不定期地开展基金促销活动。在基金促销活动期间，按相关监管部门要求履行必要手续后，基金管理人可以适当调低申购费率和赎回费率。</w:t>
      </w:r>
    </w:p>
    <w:p w:rsidR="004745B2" w:rsidRDefault="004745B2" w:rsidP="004745B2">
      <w:pPr>
        <w:adjustRightInd w:val="0"/>
        <w:spacing w:line="360" w:lineRule="auto"/>
        <w:ind w:firstLineChars="200" w:firstLine="42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w:t>
      </w:r>
      <w:r w:rsidRPr="00463C1C">
        <w:rPr>
          <w:rFonts w:asciiTheme="minorEastAsia" w:eastAsiaTheme="minorEastAsia" w:hAnsiTheme="minorEastAsia" w:hint="eastAsia"/>
        </w:rPr>
        <w:t>基金管理人可以针对特定投资人（如养老金客户等）开展费率优惠活动，详见基金管理人发布的相关公告</w:t>
      </w:r>
      <w:r>
        <w:rPr>
          <w:rFonts w:asciiTheme="minorEastAsia" w:eastAsiaTheme="minorEastAsia" w:hAnsiTheme="minorEastAsia" w:hint="eastAsia"/>
        </w:rPr>
        <w:t>。</w:t>
      </w:r>
    </w:p>
    <w:p w:rsidR="004745B2" w:rsidRPr="00B803ED" w:rsidRDefault="004745B2" w:rsidP="004745B2">
      <w:pPr>
        <w:adjustRightInd w:val="0"/>
        <w:spacing w:line="360" w:lineRule="auto"/>
        <w:ind w:firstLineChars="200" w:firstLine="420"/>
      </w:pPr>
      <w:r>
        <w:rPr>
          <w:rFonts w:asciiTheme="minorEastAsia" w:eastAsiaTheme="minorEastAsia" w:hAnsiTheme="minorEastAsia" w:hint="eastAsia"/>
        </w:rPr>
        <w:t>8、</w:t>
      </w:r>
      <w:r>
        <w:rPr>
          <w:rFonts w:asciiTheme="minorEastAsia" w:eastAsiaTheme="minorEastAsia" w:hAnsiTheme="minorEastAsia" w:hint="eastAsia"/>
          <w:bCs/>
        </w:rPr>
        <w:t>当</w:t>
      </w:r>
      <w:r w:rsidRPr="00212F89">
        <w:rPr>
          <w:rFonts w:asciiTheme="minorEastAsia" w:eastAsiaTheme="minorEastAsia" w:hAnsiTheme="minorEastAsia" w:hint="eastAsia"/>
          <w:bCs/>
        </w:rPr>
        <w:t>本基金</w:t>
      </w:r>
      <w:r>
        <w:rPr>
          <w:rFonts w:asciiTheme="minorEastAsia" w:eastAsiaTheme="minorEastAsia" w:hAnsiTheme="minorEastAsia" w:hint="eastAsia"/>
          <w:bCs/>
        </w:rPr>
        <w:t>发生大额申购或赎回情形时，基金管理人可以采用摆动定价机制，以确保基金估值的公平性。具体处理原则与操作规范遵循相关法律法规以及监管部门、自律规则的规定。</w:t>
      </w:r>
    </w:p>
    <w:p w:rsidR="004745B2" w:rsidRPr="002D27A1" w:rsidRDefault="004745B2" w:rsidP="004745B2"/>
    <w:p w:rsidR="004745B2" w:rsidRDefault="004745B2" w:rsidP="004745B2">
      <w:pPr>
        <w:pStyle w:val="-2"/>
      </w:pPr>
      <w:r>
        <w:rPr>
          <w:rFonts w:hint="eastAsia"/>
        </w:rPr>
        <w:t>8.7 申购份额、赎回金额的计算</w:t>
      </w:r>
    </w:p>
    <w:p w:rsidR="004745B2" w:rsidRDefault="004745B2" w:rsidP="004745B2">
      <w:pPr>
        <w:pStyle w:val="-"/>
        <w:ind w:firstLine="420"/>
      </w:pPr>
      <w:r>
        <w:rPr>
          <w:rFonts w:hint="eastAsia"/>
        </w:rPr>
        <w:t>本基金A类基金份额和C类基金份额分别设置基金代码，并分别公布基金份额净值。</w:t>
      </w:r>
    </w:p>
    <w:p w:rsidR="004745B2" w:rsidRDefault="004745B2" w:rsidP="004745B2">
      <w:pPr>
        <w:pStyle w:val="-"/>
        <w:ind w:firstLine="420"/>
      </w:pPr>
      <w:r>
        <w:rPr>
          <w:rFonts w:hint="eastAsia"/>
        </w:rPr>
        <w:t>1、基金申购份额的计算：</w:t>
      </w:r>
    </w:p>
    <w:p w:rsidR="004745B2" w:rsidRDefault="004745B2" w:rsidP="004745B2">
      <w:pPr>
        <w:pStyle w:val="-"/>
        <w:ind w:firstLine="420"/>
      </w:pPr>
      <w:r>
        <w:rPr>
          <w:rFonts w:hint="eastAsia"/>
        </w:rPr>
        <w:t>本基金的场外、场内申购均采用金额申购的方式。A类基金份额申购的有效份额为净申购金额除以当日该类基金份额的基金份额净值，有效份额单位为份。对于A类基金份额，场外申购份额的计算结果按四舍五入的方法保留到小数点后2位，由此产生的收益或损失由基金财产承担；通过场内方式申购的，申购份额计算结果采用截尾法保留到整数位，整数位后小数部分的份额对应的资金返还投资者。C类基金份额申购的有效份额为净申购金额除以当日该类基金份额的基金份额净值，有效份额单位为份，上述计算结果均按舍去尾数的方法，保留到小数点后2位，舍去部分归入基金财产。</w:t>
      </w:r>
    </w:p>
    <w:p w:rsidR="004745B2" w:rsidRDefault="004745B2" w:rsidP="004745B2">
      <w:pPr>
        <w:pStyle w:val="-"/>
        <w:ind w:firstLine="420"/>
      </w:pPr>
      <w:r>
        <w:rPr>
          <w:rFonts w:hint="eastAsia"/>
        </w:rPr>
        <w:t>基金的申购金额包括申购费用和净申购金额，其中：</w:t>
      </w:r>
    </w:p>
    <w:p w:rsidR="004745B2" w:rsidRDefault="004745B2" w:rsidP="004745B2">
      <w:pPr>
        <w:pStyle w:val="-"/>
        <w:ind w:firstLine="420"/>
      </w:pPr>
      <w:r>
        <w:rPr>
          <w:rFonts w:hint="eastAsia"/>
        </w:rPr>
        <w:lastRenderedPageBreak/>
        <w:t>净申购金额=申购金额/（1+申购费率），或净申购金额=申购金额-固定申购费金额</w:t>
      </w:r>
    </w:p>
    <w:p w:rsidR="004745B2" w:rsidRDefault="004745B2" w:rsidP="004745B2">
      <w:pPr>
        <w:pStyle w:val="-"/>
        <w:ind w:firstLine="420"/>
      </w:pPr>
      <w:r>
        <w:rPr>
          <w:rFonts w:hint="eastAsia"/>
        </w:rPr>
        <w:t>申购费用=申购金额－净申购金额，或申购费用=固定申购费金额</w:t>
      </w:r>
    </w:p>
    <w:p w:rsidR="004745B2" w:rsidRDefault="004745B2" w:rsidP="004745B2">
      <w:pPr>
        <w:pStyle w:val="-"/>
        <w:ind w:firstLine="420"/>
      </w:pPr>
      <w:r>
        <w:rPr>
          <w:rFonts w:hint="eastAsia"/>
        </w:rPr>
        <w:t>申购份额=净申购金额/T日该类基金份额净值</w:t>
      </w:r>
    </w:p>
    <w:p w:rsidR="004745B2" w:rsidRDefault="004745B2" w:rsidP="004745B2">
      <w:pPr>
        <w:pStyle w:val="-"/>
        <w:ind w:firstLine="420"/>
      </w:pPr>
      <w:r>
        <w:rPr>
          <w:rFonts w:hint="eastAsia"/>
        </w:rPr>
        <w:t>例1：某投资者投资101,500元申购本基金A类基金份额，且该申购申请被全额确认，对应的申购费率为1.5%，假定申购当日基金A类基金份额净值为1.2000元，则可得到的申购份额为：</w:t>
      </w:r>
    </w:p>
    <w:p w:rsidR="004745B2" w:rsidRDefault="004745B2" w:rsidP="004745B2">
      <w:pPr>
        <w:pStyle w:val="-"/>
        <w:ind w:firstLine="420"/>
      </w:pPr>
      <w:r>
        <w:rPr>
          <w:rFonts w:hint="eastAsia"/>
        </w:rPr>
        <w:t>申购金额=101,500元</w:t>
      </w:r>
    </w:p>
    <w:p w:rsidR="004745B2" w:rsidRDefault="004745B2" w:rsidP="004745B2">
      <w:pPr>
        <w:pStyle w:val="-"/>
        <w:ind w:firstLine="420"/>
      </w:pPr>
      <w:r>
        <w:rPr>
          <w:rFonts w:hint="eastAsia"/>
        </w:rPr>
        <w:t>净申购金额=101,500/(1+1.5%)=100,000元</w:t>
      </w:r>
    </w:p>
    <w:p w:rsidR="004745B2" w:rsidRDefault="004745B2" w:rsidP="004745B2">
      <w:pPr>
        <w:pStyle w:val="-"/>
        <w:ind w:firstLine="420"/>
      </w:pPr>
      <w:r>
        <w:rPr>
          <w:rFonts w:hint="eastAsia"/>
        </w:rPr>
        <w:t>申购费用=101,500－100,000=1,500元</w:t>
      </w:r>
    </w:p>
    <w:p w:rsidR="004745B2" w:rsidRDefault="004745B2" w:rsidP="004745B2">
      <w:pPr>
        <w:pStyle w:val="-"/>
        <w:ind w:firstLine="420"/>
      </w:pPr>
      <w:r>
        <w:rPr>
          <w:rFonts w:hint="eastAsia"/>
        </w:rPr>
        <w:t>申购份额=100,000/1.2000=83,333.33份</w:t>
      </w:r>
    </w:p>
    <w:p w:rsidR="004745B2" w:rsidRDefault="004745B2" w:rsidP="004745B2">
      <w:pPr>
        <w:pStyle w:val="-"/>
        <w:ind w:firstLine="420"/>
      </w:pPr>
      <w:r>
        <w:rPr>
          <w:rFonts w:hint="eastAsia"/>
        </w:rPr>
        <w:t>若投资者是场外申购，则所得基金份额为83,333.33份。</w:t>
      </w:r>
    </w:p>
    <w:p w:rsidR="004745B2" w:rsidRDefault="004745B2" w:rsidP="004745B2">
      <w:pPr>
        <w:pStyle w:val="-"/>
        <w:ind w:firstLine="420"/>
      </w:pPr>
      <w:r>
        <w:rPr>
          <w:rFonts w:hint="eastAsia"/>
        </w:rPr>
        <w:t>若投资者是场内申购，则所得份额为83,333份，整数位后小数部分的申购份额（0.33份）对应的资金返还给投资者。具体计算公式为：</w:t>
      </w:r>
    </w:p>
    <w:p w:rsidR="004745B2" w:rsidRDefault="004745B2" w:rsidP="004745B2">
      <w:pPr>
        <w:pStyle w:val="-"/>
        <w:ind w:firstLine="420"/>
      </w:pPr>
      <w:r>
        <w:rPr>
          <w:rFonts w:hint="eastAsia"/>
        </w:rPr>
        <w:t>实际净申购金额=83,333×1.2000=99,999.60元</w:t>
      </w:r>
    </w:p>
    <w:p w:rsidR="004745B2" w:rsidRDefault="004745B2" w:rsidP="004745B2">
      <w:pPr>
        <w:pStyle w:val="-"/>
        <w:ind w:firstLine="420"/>
      </w:pPr>
      <w:r>
        <w:rPr>
          <w:rFonts w:hint="eastAsia"/>
        </w:rPr>
        <w:t>退款金额=101,500-99,999.60-1,500=0.40元</w:t>
      </w:r>
    </w:p>
    <w:p w:rsidR="004745B2" w:rsidRDefault="004745B2" w:rsidP="004745B2">
      <w:pPr>
        <w:pStyle w:val="-"/>
        <w:ind w:firstLine="420"/>
      </w:pPr>
      <w:r>
        <w:rPr>
          <w:rFonts w:hint="eastAsia"/>
        </w:rPr>
        <w:t>即投资者投资101,500元从场内申购本基金A类基金份额，假定申购当日A类基金份额净值为1.2000元，则可得到83,333份基金份额，同时应得退款0.40元。</w:t>
      </w:r>
    </w:p>
    <w:p w:rsidR="004745B2" w:rsidRDefault="004745B2" w:rsidP="004745B2">
      <w:pPr>
        <w:pStyle w:val="-"/>
        <w:ind w:firstLine="420"/>
      </w:pPr>
      <w:r>
        <w:rPr>
          <w:rFonts w:hint="eastAsia"/>
        </w:rPr>
        <w:t>例2：某投资者（非特定投资人）通过场外投资60,000元申购本基金C类基金份额，且该申购申请被全额确认，假设申购当日C类基金份额净值为1.0680元，则其可得到的申购份额为：</w:t>
      </w:r>
    </w:p>
    <w:p w:rsidR="004745B2" w:rsidRDefault="004745B2" w:rsidP="004745B2">
      <w:pPr>
        <w:pStyle w:val="-"/>
        <w:ind w:firstLine="420"/>
      </w:pPr>
      <w:r>
        <w:rPr>
          <w:rFonts w:hint="eastAsia"/>
        </w:rPr>
        <w:t>申购份额=60,000/1.0680=56179.77份</w:t>
      </w:r>
    </w:p>
    <w:p w:rsidR="004745B2" w:rsidRDefault="004745B2" w:rsidP="004745B2">
      <w:pPr>
        <w:pStyle w:val="-"/>
        <w:ind w:firstLine="420"/>
      </w:pPr>
      <w:r>
        <w:rPr>
          <w:rFonts w:hint="eastAsia"/>
        </w:rPr>
        <w:t>即：投资者（非特定投资人）通过场外投资60,000元申购本基金C类基金份额，假设 申购当日C类基金份额净值为1.0680元，则可得到56179.77份C类基金份额。</w:t>
      </w:r>
    </w:p>
    <w:p w:rsidR="004745B2" w:rsidRDefault="004745B2" w:rsidP="004745B2">
      <w:pPr>
        <w:pStyle w:val="-"/>
        <w:ind w:firstLine="420"/>
      </w:pPr>
      <w:r>
        <w:rPr>
          <w:rFonts w:hint="eastAsia"/>
        </w:rPr>
        <w:t>2、赎回金额的计算方式：</w:t>
      </w:r>
    </w:p>
    <w:p w:rsidR="004745B2" w:rsidRDefault="004745B2" w:rsidP="004745B2">
      <w:pPr>
        <w:pStyle w:val="-"/>
        <w:ind w:firstLine="420"/>
      </w:pPr>
      <w:r>
        <w:rPr>
          <w:rFonts w:hint="eastAsia"/>
        </w:rPr>
        <w:t>各类基金份额的赎回总额为按实际确认的有效赎回份额乘以申请当日该类基金份额净值的金额，赎回金额为赎回总额扣除赎回费用的金额，赎回金额单位为元。</w:t>
      </w:r>
    </w:p>
    <w:p w:rsidR="004745B2" w:rsidRDefault="004745B2" w:rsidP="004745B2">
      <w:pPr>
        <w:pStyle w:val="-"/>
        <w:ind w:firstLine="420"/>
      </w:pPr>
      <w:r>
        <w:rPr>
          <w:rFonts w:hint="eastAsia"/>
        </w:rPr>
        <w:t>基金的赎回金额为赎回总额扣减赎回费用，其中：</w:t>
      </w:r>
    </w:p>
    <w:p w:rsidR="004745B2" w:rsidRDefault="004745B2" w:rsidP="004745B2">
      <w:pPr>
        <w:pStyle w:val="-"/>
        <w:ind w:firstLine="420"/>
      </w:pPr>
      <w:r>
        <w:rPr>
          <w:rFonts w:hint="eastAsia"/>
        </w:rPr>
        <w:t>赎回总额=赎回份额×T日该类基金份额净值</w:t>
      </w:r>
    </w:p>
    <w:p w:rsidR="004745B2" w:rsidRDefault="004745B2" w:rsidP="004745B2">
      <w:pPr>
        <w:pStyle w:val="-"/>
        <w:ind w:firstLine="420"/>
      </w:pPr>
      <w:r>
        <w:rPr>
          <w:rFonts w:hint="eastAsia"/>
        </w:rPr>
        <w:t>赎回费用=赎回总额×赎回费率</w:t>
      </w:r>
    </w:p>
    <w:p w:rsidR="004745B2" w:rsidRDefault="004745B2" w:rsidP="004745B2">
      <w:pPr>
        <w:pStyle w:val="-"/>
        <w:ind w:firstLine="420"/>
      </w:pPr>
      <w:r>
        <w:rPr>
          <w:rFonts w:hint="eastAsia"/>
        </w:rPr>
        <w:t>赎回金额=赎回总额－赎回费用</w:t>
      </w:r>
    </w:p>
    <w:p w:rsidR="004745B2" w:rsidRDefault="004745B2" w:rsidP="004745B2">
      <w:pPr>
        <w:pStyle w:val="-"/>
        <w:ind w:firstLine="420"/>
      </w:pPr>
      <w:r>
        <w:rPr>
          <w:rFonts w:hint="eastAsia"/>
        </w:rPr>
        <w:t>对于A类基金份额，上述计算结果均按四舍五入的方法，保留到小数点后2位，由此产生的收益或损失由基金财产承担。对于C类基金份额，上述计算结果均按舍去尾数的方法，保留到小数点后2位，舍去部分归入基金财产。</w:t>
      </w:r>
    </w:p>
    <w:p w:rsidR="004745B2" w:rsidRDefault="004745B2" w:rsidP="004745B2">
      <w:pPr>
        <w:pStyle w:val="-"/>
        <w:ind w:firstLine="420"/>
      </w:pPr>
      <w:r>
        <w:rPr>
          <w:rFonts w:hint="eastAsia"/>
        </w:rPr>
        <w:lastRenderedPageBreak/>
        <w:t>例1：某场外投资者赎回10,000份本基金A类基金份额且持有时间大于30日但不满1年，赎回费率为0.5%，假设赎回申请当日的基金份额净值是1.0680元，则可得到的赎回金额为：</w:t>
      </w:r>
    </w:p>
    <w:p w:rsidR="004745B2" w:rsidRDefault="004745B2" w:rsidP="004745B2">
      <w:pPr>
        <w:pStyle w:val="-"/>
        <w:ind w:firstLine="420"/>
      </w:pPr>
      <w:r>
        <w:rPr>
          <w:rFonts w:hint="eastAsia"/>
        </w:rPr>
        <w:t>赎回总额=10,000×1.0680=10,680.00元</w:t>
      </w:r>
    </w:p>
    <w:p w:rsidR="004745B2" w:rsidRDefault="004745B2" w:rsidP="004745B2">
      <w:pPr>
        <w:pStyle w:val="-"/>
        <w:ind w:firstLine="420"/>
      </w:pPr>
      <w:r>
        <w:rPr>
          <w:rFonts w:hint="eastAsia"/>
        </w:rPr>
        <w:t>赎回费用=10,680.00×0.5%=53.40元</w:t>
      </w:r>
    </w:p>
    <w:p w:rsidR="004745B2" w:rsidRDefault="004745B2" w:rsidP="004745B2">
      <w:pPr>
        <w:pStyle w:val="-"/>
        <w:ind w:firstLine="420"/>
      </w:pPr>
      <w:r>
        <w:rPr>
          <w:rFonts w:hint="eastAsia"/>
        </w:rPr>
        <w:t>赎回金额=10,680.00-53.40=10,626.60元</w:t>
      </w:r>
    </w:p>
    <w:p w:rsidR="004745B2" w:rsidRDefault="004745B2" w:rsidP="004745B2">
      <w:pPr>
        <w:pStyle w:val="-"/>
        <w:ind w:firstLine="420"/>
      </w:pPr>
      <w:r>
        <w:rPr>
          <w:rFonts w:hint="eastAsia"/>
        </w:rPr>
        <w:t>即：场外投资者赎回10,000份A类基金份额且持有时间大于30日但不满1年，假设赎回当日A类基金份额净值是1.0680元，则其可得到的赎回金额为10,626.60元。</w:t>
      </w:r>
    </w:p>
    <w:p w:rsidR="004745B2" w:rsidRDefault="004745B2" w:rsidP="004745B2">
      <w:pPr>
        <w:pStyle w:val="-"/>
        <w:ind w:firstLine="420"/>
      </w:pPr>
      <w:r>
        <w:rPr>
          <w:rFonts w:hint="eastAsia"/>
        </w:rPr>
        <w:t>例2：某场内投资者赎回10,000份A类基金份额且持有时间大于30日，赎回费率为0.0%，假设赎回申请当日的基金份额净值是1.0680元，则可得到的赎回金额为：</w:t>
      </w:r>
    </w:p>
    <w:p w:rsidR="004745B2" w:rsidRDefault="004745B2" w:rsidP="004745B2">
      <w:pPr>
        <w:pStyle w:val="-"/>
        <w:ind w:firstLine="420"/>
      </w:pPr>
      <w:r>
        <w:rPr>
          <w:rFonts w:hint="eastAsia"/>
        </w:rPr>
        <w:t>赎回总额=10,000×1.0680=10,680.00元</w:t>
      </w:r>
    </w:p>
    <w:p w:rsidR="004745B2" w:rsidRDefault="004745B2" w:rsidP="004745B2">
      <w:pPr>
        <w:pStyle w:val="-"/>
        <w:ind w:firstLine="420"/>
      </w:pPr>
      <w:r>
        <w:rPr>
          <w:rFonts w:hint="eastAsia"/>
        </w:rPr>
        <w:t>赎回费用=10,680.00×0.0%=0.00元</w:t>
      </w:r>
    </w:p>
    <w:p w:rsidR="004745B2" w:rsidRDefault="004745B2" w:rsidP="004745B2">
      <w:pPr>
        <w:pStyle w:val="-"/>
        <w:ind w:firstLine="420"/>
      </w:pPr>
      <w:r>
        <w:rPr>
          <w:rFonts w:hint="eastAsia"/>
        </w:rPr>
        <w:t>赎回金额=10,680.00-0.00=10,680.00元</w:t>
      </w:r>
    </w:p>
    <w:p w:rsidR="004745B2" w:rsidRDefault="004745B2" w:rsidP="004745B2">
      <w:pPr>
        <w:pStyle w:val="-"/>
        <w:ind w:firstLine="420"/>
      </w:pPr>
      <w:r>
        <w:rPr>
          <w:rFonts w:hint="eastAsia"/>
        </w:rPr>
        <w:t>即：场内投资者赎回10,000份A类基金份额且持有时间大于30日，假设赎回当日A类基金份额净值是1.0680元，则其可得到的赎回金额为10,680.00元。</w:t>
      </w:r>
    </w:p>
    <w:p w:rsidR="004745B2" w:rsidRDefault="004745B2" w:rsidP="004745B2">
      <w:pPr>
        <w:pStyle w:val="-"/>
        <w:ind w:firstLine="420"/>
      </w:pPr>
      <w:r>
        <w:rPr>
          <w:rFonts w:hint="eastAsia"/>
        </w:rPr>
        <w:t>例3：某投资人赎回本基金10,000份C类基金份额，持有时间为20天，对应的赎回费率为0.5%，假设赎回当日C类基金份额净值是1.0680元，则其可得到的赎回金额为：</w:t>
      </w:r>
    </w:p>
    <w:p w:rsidR="004745B2" w:rsidRDefault="004745B2" w:rsidP="004745B2">
      <w:pPr>
        <w:pStyle w:val="-"/>
        <w:ind w:firstLine="420"/>
      </w:pPr>
      <w:r>
        <w:rPr>
          <w:rFonts w:hint="eastAsia"/>
        </w:rPr>
        <w:t>赎回总额=10,000×1.0680=10,680.00元</w:t>
      </w:r>
    </w:p>
    <w:p w:rsidR="004745B2" w:rsidRDefault="004745B2" w:rsidP="004745B2">
      <w:pPr>
        <w:pStyle w:val="-"/>
        <w:ind w:firstLine="420"/>
      </w:pPr>
      <w:r>
        <w:rPr>
          <w:rFonts w:hint="eastAsia"/>
        </w:rPr>
        <w:t>赎回费用=10,680×0.5%=53.40元</w:t>
      </w:r>
    </w:p>
    <w:p w:rsidR="004745B2" w:rsidRDefault="004745B2" w:rsidP="004745B2">
      <w:pPr>
        <w:pStyle w:val="-"/>
        <w:ind w:firstLine="420"/>
      </w:pPr>
      <w:r>
        <w:rPr>
          <w:rFonts w:hint="eastAsia"/>
        </w:rPr>
        <w:t>赎回金额=10,680-53.4=10,626.60元</w:t>
      </w:r>
    </w:p>
    <w:p w:rsidR="004745B2" w:rsidRDefault="004745B2" w:rsidP="004745B2">
      <w:pPr>
        <w:pStyle w:val="-"/>
        <w:ind w:firstLine="420"/>
      </w:pPr>
      <w:r>
        <w:rPr>
          <w:rFonts w:hint="eastAsia"/>
        </w:rPr>
        <w:t>即：投资人赎回本基金10,000份C类基金份额，持有期限为20天，假设赎回当日本基金C类基金份额净值是1.0680元，则其可得到的净赎回金额为10,626.60元。</w:t>
      </w:r>
    </w:p>
    <w:p w:rsidR="004745B2" w:rsidRDefault="004745B2" w:rsidP="004745B2">
      <w:pPr>
        <w:pStyle w:val="-"/>
        <w:ind w:firstLine="420"/>
      </w:pPr>
      <w:r>
        <w:rPr>
          <w:rFonts w:hint="eastAsia"/>
        </w:rPr>
        <w:t>3、基金份额净值计算</w:t>
      </w:r>
    </w:p>
    <w:p w:rsidR="004745B2" w:rsidRDefault="004745B2" w:rsidP="004745B2">
      <w:pPr>
        <w:pStyle w:val="-"/>
        <w:ind w:firstLine="420"/>
      </w:pPr>
      <w:r>
        <w:rPr>
          <w:rFonts w:hint="eastAsia"/>
        </w:rPr>
        <w:t>T日某类基金份额净值=T日闭市后的该类基金份额的基金资产净值/T日该类基金份额的余额数量。</w:t>
      </w:r>
    </w:p>
    <w:p w:rsidR="004745B2" w:rsidRDefault="004745B2" w:rsidP="004745B2">
      <w:pPr>
        <w:pStyle w:val="-"/>
        <w:ind w:firstLine="420"/>
      </w:pPr>
      <w:r>
        <w:rPr>
          <w:rFonts w:hint="eastAsia"/>
        </w:rPr>
        <w:t>T日的各类基金份额净值在当天收市后计算，并按照基金合同的约定进行公告。遇特殊情况，经履行适当程序，可以适当延迟计算或公告。如相关法律法规以及中国证监会另有规定，则依规定执行。本基金A类基金份额和C类基金份额分别设置基金代码，并分别计算、公布基金份额净值。本基金各类份额净值的计算，均保留到小数点后4位，小数点后第5位四舍五入，由此产生的收益或损失由基金财产承担。</w:t>
      </w:r>
    </w:p>
    <w:p w:rsidR="004745B2" w:rsidRDefault="004745B2" w:rsidP="004745B2">
      <w:pPr>
        <w:pStyle w:val="-2"/>
      </w:pPr>
      <w:r>
        <w:rPr>
          <w:rFonts w:hint="eastAsia"/>
        </w:rPr>
        <w:t>8.8 申购、赎回的登记</w:t>
      </w:r>
    </w:p>
    <w:p w:rsidR="004745B2" w:rsidRDefault="004745B2" w:rsidP="004745B2">
      <w:pPr>
        <w:pStyle w:val="-"/>
        <w:ind w:firstLine="420"/>
      </w:pPr>
      <w:r>
        <w:rPr>
          <w:rFonts w:hint="eastAsia"/>
        </w:rPr>
        <w:lastRenderedPageBreak/>
        <w:t>本基金基金份额采用分系统登记的原则。本基金A类基金份额，场外申购的基金份额登记在注册登记系统持有人开放式基金账户下；场内申购的基金份额登记在证券登记结算系统持有人证券账户下。本基金C类基金份额登记在招商基金管理有限公司基金注册登记系统。</w:t>
      </w:r>
    </w:p>
    <w:p w:rsidR="004745B2" w:rsidRDefault="004745B2" w:rsidP="004745B2">
      <w:pPr>
        <w:pStyle w:val="-"/>
        <w:ind w:firstLine="420"/>
      </w:pPr>
      <w:r>
        <w:rPr>
          <w:rFonts w:hint="eastAsia"/>
        </w:rPr>
        <w:t>本基金各类基金份额的申购和赎回的登记结算业务，按照深圳证券交易所、中国证券登记结算有限责任公司或基金管理人的有关规定办理。正常情况下，投资者T日申购基金成功后，登记机构在T+1日为投资者增加权益并办理登记结算手续，投资人自T+2日起（含该日）有权赎回该部分基金份额。</w:t>
      </w:r>
    </w:p>
    <w:p w:rsidR="004745B2" w:rsidRDefault="004745B2" w:rsidP="004745B2">
      <w:pPr>
        <w:pStyle w:val="-"/>
        <w:ind w:firstLine="420"/>
      </w:pPr>
      <w:r>
        <w:rPr>
          <w:rFonts w:hint="eastAsia"/>
        </w:rPr>
        <w:t>基金份额持有人T日赎回基金成功后，正常情况下，登记机构在T+1日为其办理扣除权益的登记结算手续。</w:t>
      </w:r>
    </w:p>
    <w:p w:rsidR="004745B2" w:rsidRDefault="004745B2" w:rsidP="004745B2">
      <w:pPr>
        <w:pStyle w:val="-"/>
        <w:ind w:firstLine="420"/>
      </w:pPr>
      <w:r>
        <w:rPr>
          <w:rFonts w:hint="eastAsia"/>
        </w:rPr>
        <w:t>在法律法规允许的范围内，登记机构可以对上述登记结算办理时间进行调整，但不得实质影响投资者的合法权益，基金管理人最迟于调整实施日前依照《信息披露办法》的有关规定在指定媒介上公告。</w:t>
      </w:r>
    </w:p>
    <w:p w:rsidR="004745B2" w:rsidRDefault="004745B2" w:rsidP="004745B2">
      <w:pPr>
        <w:pStyle w:val="-2"/>
      </w:pPr>
      <w:r>
        <w:rPr>
          <w:rFonts w:hint="eastAsia"/>
        </w:rPr>
        <w:t>8.9 拒绝或暂停申购的情形</w:t>
      </w:r>
    </w:p>
    <w:p w:rsidR="004745B2" w:rsidRDefault="004745B2" w:rsidP="004745B2">
      <w:pPr>
        <w:pStyle w:val="-"/>
        <w:ind w:firstLine="420"/>
      </w:pPr>
      <w:r>
        <w:rPr>
          <w:rFonts w:hint="eastAsia"/>
        </w:rPr>
        <w:t>发生下列情况时，基金管理人可拒绝或暂停接受投资人的申购申请：</w:t>
      </w:r>
    </w:p>
    <w:p w:rsidR="004745B2" w:rsidRDefault="004745B2" w:rsidP="004745B2">
      <w:pPr>
        <w:pStyle w:val="-"/>
        <w:ind w:firstLine="420"/>
      </w:pPr>
      <w:r>
        <w:rPr>
          <w:rFonts w:hint="eastAsia"/>
        </w:rPr>
        <w:t>1、因不可抗力导致基金无法正常运作。</w:t>
      </w:r>
    </w:p>
    <w:p w:rsidR="004745B2" w:rsidRDefault="004745B2" w:rsidP="004745B2">
      <w:pPr>
        <w:pStyle w:val="-"/>
        <w:ind w:firstLine="420"/>
      </w:pPr>
      <w:r>
        <w:rPr>
          <w:rFonts w:hint="eastAsia"/>
        </w:rPr>
        <w:t>2、发生基金合同规定的暂停基金资产估值情况时。</w:t>
      </w:r>
    </w:p>
    <w:p w:rsidR="004745B2" w:rsidRDefault="004745B2" w:rsidP="004745B2">
      <w:pPr>
        <w:pStyle w:val="-"/>
        <w:ind w:firstLine="420"/>
      </w:pPr>
      <w:r>
        <w:rPr>
          <w:rFonts w:hint="eastAsia"/>
        </w:rPr>
        <w:t>3、证券、期货交易所交易时间非正常停市，导致基金管理人无法计算当日基金资产净值。</w:t>
      </w:r>
    </w:p>
    <w:p w:rsidR="004745B2" w:rsidRDefault="004745B2" w:rsidP="004745B2">
      <w:pPr>
        <w:pStyle w:val="-"/>
        <w:ind w:firstLine="420"/>
      </w:pPr>
      <w:r>
        <w:rPr>
          <w:rFonts w:hint="eastAsia"/>
        </w:rPr>
        <w:t>4、接受某笔或某些申购申请可能会影响或损害现有基金份额持有人利益时。</w:t>
      </w:r>
    </w:p>
    <w:p w:rsidR="004745B2" w:rsidRDefault="004745B2" w:rsidP="004745B2">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4745B2" w:rsidRDefault="004745B2" w:rsidP="004745B2">
      <w:pPr>
        <w:pStyle w:val="-"/>
        <w:ind w:firstLine="420"/>
      </w:pPr>
      <w:r>
        <w:rPr>
          <w:rFonts w:hint="eastAsia"/>
        </w:rPr>
        <w:t>6、基金管理人、基金托管人、销售机构或登记机构的异常情况导致基金销售系统、基金登记系统或基金会计系统无法正常运行。</w:t>
      </w:r>
    </w:p>
    <w:p w:rsidR="004745B2" w:rsidRDefault="004745B2" w:rsidP="004745B2">
      <w:pPr>
        <w:pStyle w:val="-"/>
        <w:ind w:firstLine="420"/>
      </w:pPr>
      <w:r>
        <w:rPr>
          <w:rFonts w:hint="eastAsia"/>
        </w:rPr>
        <w:t>7、基金管理人接受某笔或者某些申购申请有可能导致单一投资者持有基金份额的比例达到或者超过50%，或者变相规避50%集中度的情形。</w:t>
      </w:r>
    </w:p>
    <w:p w:rsidR="004745B2" w:rsidRDefault="004745B2" w:rsidP="004745B2">
      <w:pPr>
        <w:pStyle w:val="-"/>
        <w:ind w:firstLine="420"/>
      </w:pPr>
      <w:r>
        <w:rPr>
          <w:rFonts w:hint="eastAsia"/>
        </w:rPr>
        <w:t>8、当前一估值日基金资产净值50%以上的资产出现无可参考的活跃市场价格且采用估值技术仍导致公允价值存在重大不确定性时，经与基金托管人协商确认后，基金管理人应当暂停接受基金申购申请。</w:t>
      </w:r>
    </w:p>
    <w:p w:rsidR="004745B2" w:rsidRDefault="004745B2" w:rsidP="004745B2">
      <w:pPr>
        <w:pStyle w:val="-"/>
        <w:ind w:firstLine="420"/>
      </w:pPr>
      <w:r>
        <w:rPr>
          <w:rFonts w:hint="eastAsia"/>
        </w:rPr>
        <w:t>9、法律法规规定或中国证监会认定的其他情形。</w:t>
      </w:r>
    </w:p>
    <w:p w:rsidR="004745B2" w:rsidRDefault="004745B2" w:rsidP="004745B2">
      <w:pPr>
        <w:pStyle w:val="-"/>
        <w:ind w:firstLine="420"/>
      </w:pPr>
      <w:r>
        <w:rPr>
          <w:rFonts w:hint="eastAsia"/>
        </w:rPr>
        <w:t>发生上述第1、2、3、5、6、8、9项暂停申购情形之一且基金管理人决定暂停接受投资人申购申请时，基金管理人应当根据有关规定在指定媒介上刊登暂停申购公告。如果投</w:t>
      </w:r>
      <w:r>
        <w:rPr>
          <w:rFonts w:hint="eastAsia"/>
        </w:rPr>
        <w:lastRenderedPageBreak/>
        <w:t>资人的申购申请被拒绝，被拒绝的申购款项本金将退还给投资人。在暂停申购的情况消除时，基金管理人应及时恢复申购业务的办理。</w:t>
      </w:r>
    </w:p>
    <w:p w:rsidR="004745B2" w:rsidRDefault="004745B2" w:rsidP="004745B2">
      <w:pPr>
        <w:pStyle w:val="-2"/>
      </w:pPr>
      <w:r>
        <w:rPr>
          <w:rFonts w:hint="eastAsia"/>
        </w:rPr>
        <w:t>8.10 暂停赎回或延缓支付赎回款项的情形</w:t>
      </w:r>
    </w:p>
    <w:p w:rsidR="004745B2" w:rsidRDefault="004745B2" w:rsidP="004745B2">
      <w:pPr>
        <w:pStyle w:val="-"/>
        <w:ind w:firstLine="420"/>
      </w:pPr>
      <w:r>
        <w:rPr>
          <w:rFonts w:hint="eastAsia"/>
        </w:rPr>
        <w:t>发生下列情形时，基金管理人可暂停接受投资人的赎回申请或延缓支付赎回款项：</w:t>
      </w:r>
    </w:p>
    <w:p w:rsidR="004745B2" w:rsidRDefault="004745B2" w:rsidP="004745B2">
      <w:pPr>
        <w:pStyle w:val="-"/>
        <w:ind w:firstLine="420"/>
      </w:pPr>
      <w:r>
        <w:rPr>
          <w:rFonts w:hint="eastAsia"/>
        </w:rPr>
        <w:t>1、因不可抗力导致基金管理人不能支付赎回款项。</w:t>
      </w:r>
    </w:p>
    <w:p w:rsidR="004745B2" w:rsidRDefault="004745B2" w:rsidP="004745B2">
      <w:pPr>
        <w:pStyle w:val="-"/>
        <w:ind w:firstLine="420"/>
      </w:pPr>
      <w:r>
        <w:rPr>
          <w:rFonts w:hint="eastAsia"/>
        </w:rPr>
        <w:t>2、发生基金合同规定的暂停基金资产估值情况时。</w:t>
      </w:r>
    </w:p>
    <w:p w:rsidR="004745B2" w:rsidRDefault="004745B2" w:rsidP="004745B2">
      <w:pPr>
        <w:pStyle w:val="-"/>
        <w:ind w:firstLine="420"/>
      </w:pPr>
      <w:r>
        <w:rPr>
          <w:rFonts w:hint="eastAsia"/>
        </w:rPr>
        <w:t>3、证券、期货交易所交易时间非正常停市，导致基金管理人无法计算当日基金资产净值。</w:t>
      </w:r>
    </w:p>
    <w:p w:rsidR="004745B2" w:rsidRDefault="004745B2" w:rsidP="004745B2">
      <w:pPr>
        <w:pStyle w:val="-"/>
        <w:ind w:firstLine="420"/>
      </w:pPr>
      <w:r>
        <w:rPr>
          <w:rFonts w:hint="eastAsia"/>
        </w:rPr>
        <w:t>4、连续两个或两个以上开放日发生巨额赎回。</w:t>
      </w:r>
    </w:p>
    <w:p w:rsidR="004745B2" w:rsidRDefault="004745B2" w:rsidP="004745B2">
      <w:pPr>
        <w:pStyle w:val="-"/>
        <w:ind w:firstLine="420"/>
      </w:pPr>
      <w:r>
        <w:rPr>
          <w:rFonts w:hint="eastAsia"/>
        </w:rPr>
        <w:t>5、发生继续接受赎回申请将损害现有基金份额持有人利益的情形时。</w:t>
      </w:r>
    </w:p>
    <w:p w:rsidR="004745B2" w:rsidRDefault="004745B2" w:rsidP="004745B2">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745B2" w:rsidRDefault="004745B2" w:rsidP="004745B2">
      <w:pPr>
        <w:pStyle w:val="-"/>
        <w:ind w:firstLine="420"/>
      </w:pPr>
      <w:r>
        <w:rPr>
          <w:rFonts w:hint="eastAsia"/>
        </w:rPr>
        <w:t>7、法律法规规定或中国证监会认定的其他情形。</w:t>
      </w:r>
    </w:p>
    <w:p w:rsidR="004745B2" w:rsidRDefault="004745B2" w:rsidP="004745B2">
      <w:pPr>
        <w:pStyle w:val="-"/>
        <w:ind w:firstLine="420"/>
      </w:pPr>
      <w:r>
        <w:rPr>
          <w:rFonts w:hint="eastAsia"/>
        </w:rPr>
        <w:t>发生上述第1、2、3、6、7项情形之一且基金管理人决定暂停赎回或延缓支付赎回款项时，基金管理人应按规定报中国证监会备案，已确认的赎回申请，基金管理人应足额支付；如暂时不能足额支付，对于场外赎回申请，应将可支付部分按单个账户申请量占申请总量的比例分配给赎回申请人，未支付部分可延期支付。若出现上述第4项所述情形，按基金合同的相关条款处理。对于场内赎回申请，按照深圳证券交易所及中国证券登记结算有限责任公司有关规定办理。在暂停赎回的情况消除时，基金管理人应及时恢复赎回业务的办理并公告。</w:t>
      </w:r>
    </w:p>
    <w:p w:rsidR="004745B2" w:rsidRDefault="004745B2" w:rsidP="004745B2">
      <w:pPr>
        <w:pStyle w:val="-2"/>
      </w:pPr>
      <w:r>
        <w:rPr>
          <w:rFonts w:hint="eastAsia"/>
        </w:rPr>
        <w:t>8.11 巨额赎回的情形及处理方式</w:t>
      </w:r>
    </w:p>
    <w:p w:rsidR="004745B2" w:rsidRDefault="004745B2" w:rsidP="004745B2">
      <w:pPr>
        <w:pStyle w:val="-"/>
        <w:ind w:firstLine="420"/>
      </w:pPr>
      <w:r>
        <w:rPr>
          <w:rFonts w:hint="eastAsia"/>
        </w:rPr>
        <w:t>1、巨额赎回的认定</w:t>
      </w:r>
    </w:p>
    <w:p w:rsidR="004745B2" w:rsidRDefault="004745B2" w:rsidP="004745B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745B2" w:rsidRDefault="004745B2" w:rsidP="004745B2">
      <w:pPr>
        <w:pStyle w:val="-"/>
        <w:ind w:firstLine="420"/>
      </w:pPr>
      <w:r>
        <w:rPr>
          <w:rFonts w:hint="eastAsia"/>
        </w:rPr>
        <w:t>2、巨额赎回的处理方式</w:t>
      </w:r>
    </w:p>
    <w:p w:rsidR="004745B2" w:rsidRDefault="004745B2" w:rsidP="004745B2">
      <w:pPr>
        <w:pStyle w:val="-"/>
        <w:ind w:firstLine="420"/>
      </w:pPr>
      <w:r>
        <w:rPr>
          <w:rFonts w:hint="eastAsia"/>
        </w:rPr>
        <w:t>当基金出现巨额赎回时，基金管理人可以根据基金当时的资产组合状况决定全额赎回、部分延期赎回或暂停赎回。</w:t>
      </w:r>
    </w:p>
    <w:p w:rsidR="004745B2" w:rsidRDefault="004745B2" w:rsidP="004745B2">
      <w:pPr>
        <w:pStyle w:val="-"/>
        <w:ind w:firstLine="420"/>
      </w:pPr>
      <w:r>
        <w:rPr>
          <w:rFonts w:hint="eastAsia"/>
        </w:rPr>
        <w:t>（1）全额赎回：当基金管理人认为有能力支付投资人的全部赎回申请时，按正常赎回程序执行。</w:t>
      </w:r>
    </w:p>
    <w:p w:rsidR="004745B2" w:rsidRDefault="004745B2" w:rsidP="004745B2">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的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顺延赎回不受单笔赎回最低份额的限制。</w:t>
      </w:r>
    </w:p>
    <w:p w:rsidR="004745B2" w:rsidRDefault="004745B2" w:rsidP="004745B2">
      <w:pPr>
        <w:pStyle w:val="-"/>
        <w:ind w:firstLine="420"/>
      </w:pPr>
      <w:r>
        <w:rPr>
          <w:rFonts w:hint="eastAsia"/>
        </w:rPr>
        <w:t>若本基金发生巨额赎回且单个基金份额持有人的赎回申请超过上一开放日基金总份额的40%时，基金管理人有权对该单个基金份额持有人超出该比例的赎回申请实施延期办理，对该单个基金份额持有人剩余赎回申请与其他账户赎回申请按前述条款处理。</w:t>
      </w:r>
    </w:p>
    <w:p w:rsidR="004745B2" w:rsidRDefault="004745B2" w:rsidP="004745B2">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745B2" w:rsidRDefault="004745B2" w:rsidP="004745B2">
      <w:pPr>
        <w:pStyle w:val="-"/>
        <w:ind w:firstLine="420"/>
      </w:pPr>
      <w:r>
        <w:rPr>
          <w:rFonts w:hint="eastAsia"/>
        </w:rPr>
        <w:t>3、巨额赎回的公告</w:t>
      </w:r>
    </w:p>
    <w:p w:rsidR="004745B2" w:rsidRDefault="004745B2" w:rsidP="004745B2">
      <w:pPr>
        <w:pStyle w:val="-"/>
        <w:ind w:firstLine="420"/>
      </w:pPr>
      <w:r>
        <w:rPr>
          <w:rFonts w:hint="eastAsia"/>
        </w:rPr>
        <w:t>当发生上述巨额赎回并延期办理时，基金管理人应当在3个交易日内通知基金份额持有人，说明有关处理方法，并在2日内在指定媒介上刊登公告。</w:t>
      </w:r>
    </w:p>
    <w:p w:rsidR="004745B2" w:rsidRDefault="004745B2" w:rsidP="004745B2">
      <w:pPr>
        <w:pStyle w:val="-"/>
        <w:ind w:firstLine="420"/>
      </w:pPr>
      <w:r>
        <w:rPr>
          <w:rFonts w:hint="eastAsia"/>
        </w:rPr>
        <w:t>4、场内巨额赎回的处理方式按照深圳证券交易所和中国证券登记结算有限责任公司有关业务规则执行。</w:t>
      </w:r>
    </w:p>
    <w:p w:rsidR="004745B2" w:rsidRDefault="004745B2" w:rsidP="004745B2">
      <w:pPr>
        <w:pStyle w:val="-2"/>
      </w:pPr>
      <w:r>
        <w:rPr>
          <w:rFonts w:hint="eastAsia"/>
        </w:rPr>
        <w:t>8.12 暂停申购或赎回的公告和重新开放申购或赎回的公告</w:t>
      </w:r>
    </w:p>
    <w:p w:rsidR="004745B2" w:rsidRDefault="004745B2" w:rsidP="004745B2">
      <w:pPr>
        <w:pStyle w:val="-"/>
        <w:ind w:firstLine="420"/>
      </w:pPr>
      <w:r>
        <w:rPr>
          <w:rFonts w:hint="eastAsia"/>
        </w:rPr>
        <w:t>1、发生上述暂停申购或赎回情况的，基金管理人应在规定期限内在指定媒介上刊登暂停公告。</w:t>
      </w:r>
    </w:p>
    <w:p w:rsidR="004745B2" w:rsidRDefault="004745B2" w:rsidP="004745B2">
      <w:pPr>
        <w:pStyle w:val="-"/>
        <w:ind w:firstLine="420"/>
      </w:pPr>
      <w:r>
        <w:rPr>
          <w:rFonts w:hint="eastAsia"/>
        </w:rPr>
        <w:t>2、基金管理人可以根据暂停申购或赎回的时间，依照《信息披露办法》的有关规定在指定媒介上刊登重新开放申购或赎回的公告；也可以根据实际情况在暂停公告中明确重新开放申购或赎回的时间，届时不再另行发布重新开放的公告。</w:t>
      </w:r>
    </w:p>
    <w:p w:rsidR="004745B2" w:rsidRDefault="004745B2" w:rsidP="004745B2">
      <w:pPr>
        <w:pStyle w:val="-2"/>
      </w:pPr>
      <w:r>
        <w:rPr>
          <w:rFonts w:hint="eastAsia"/>
        </w:rPr>
        <w:t>8.13 基金转换</w:t>
      </w:r>
    </w:p>
    <w:p w:rsidR="004745B2" w:rsidRDefault="004745B2" w:rsidP="004745B2">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w:t>
      </w:r>
      <w:r>
        <w:rPr>
          <w:rFonts w:hint="eastAsia"/>
        </w:rPr>
        <w:lastRenderedPageBreak/>
        <w:t>人届时根据相关法律法规及基金合同的规定制定并公告，并提前告知基金托管人与相关机构。</w:t>
      </w:r>
    </w:p>
    <w:p w:rsidR="004745B2" w:rsidRDefault="004745B2" w:rsidP="004745B2">
      <w:pPr>
        <w:pStyle w:val="-2"/>
      </w:pPr>
      <w:r>
        <w:rPr>
          <w:rFonts w:hint="eastAsia"/>
        </w:rPr>
        <w:t>8.14 基金的非交易过户</w:t>
      </w:r>
    </w:p>
    <w:p w:rsidR="004745B2" w:rsidRDefault="004745B2" w:rsidP="004745B2">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745B2" w:rsidRDefault="004745B2" w:rsidP="004745B2">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745B2" w:rsidRDefault="004745B2" w:rsidP="004745B2">
      <w:pPr>
        <w:pStyle w:val="-2"/>
      </w:pPr>
      <w:r>
        <w:rPr>
          <w:rFonts w:hint="eastAsia"/>
        </w:rPr>
        <w:t>8.15 基金的注册登记、交易与转托管</w:t>
      </w:r>
    </w:p>
    <w:p w:rsidR="004745B2" w:rsidRDefault="004745B2" w:rsidP="004745B2">
      <w:pPr>
        <w:pStyle w:val="-"/>
        <w:ind w:firstLine="420"/>
      </w:pPr>
      <w:r>
        <w:rPr>
          <w:rFonts w:hint="eastAsia"/>
        </w:rPr>
        <w:t>1、基金份额的注册登记</w:t>
      </w:r>
    </w:p>
    <w:p w:rsidR="004745B2" w:rsidRDefault="004745B2" w:rsidP="004745B2">
      <w:pPr>
        <w:pStyle w:val="-"/>
        <w:ind w:firstLine="420"/>
      </w:pPr>
      <w:r>
        <w:rPr>
          <w:rFonts w:hint="eastAsia"/>
        </w:rPr>
        <w:t>本基金的基金份额采用分系统登记的原则。场外认购、申购或通过跨系统转托管从场内转入的A类基金份额登记在中国证券登记结算有限责任公司基金份额持有人开放式基金账户下，场内申购、上市交易买入或通过跨系统转托管从场外转入的A类基金份额登记在证券登记结算系统基金份额持有人的深圳证券账户下。本基金C类基金份额登记在招商基金管理有限公司基金注册登记系统。</w:t>
      </w:r>
    </w:p>
    <w:p w:rsidR="004745B2" w:rsidRDefault="004745B2" w:rsidP="004745B2">
      <w:pPr>
        <w:pStyle w:val="-"/>
        <w:ind w:firstLine="420"/>
      </w:pPr>
      <w:r>
        <w:rPr>
          <w:rFonts w:hint="eastAsia"/>
        </w:rPr>
        <w:t>2、基金份额的交易</w:t>
      </w:r>
    </w:p>
    <w:p w:rsidR="004745B2" w:rsidRDefault="004745B2" w:rsidP="004745B2">
      <w:pPr>
        <w:pStyle w:val="-"/>
        <w:ind w:firstLine="420"/>
      </w:pPr>
      <w:r>
        <w:rPr>
          <w:rFonts w:hint="eastAsia"/>
        </w:rPr>
        <w:t>（1）在封闭期内及封闭期届满后本基金尚未开放申购赎回期间，登记在中国证券登记结算有限责任公司开放式基金注册登记系统中的基金份额不得赎回，但可以通过跨系统转托管转至场内系统在深圳证券交易所上市交易；</w:t>
      </w:r>
    </w:p>
    <w:p w:rsidR="004745B2" w:rsidRDefault="004745B2" w:rsidP="004745B2">
      <w:pPr>
        <w:pStyle w:val="-"/>
        <w:ind w:firstLine="420"/>
      </w:pPr>
      <w:r>
        <w:rPr>
          <w:rFonts w:hint="eastAsia"/>
        </w:rPr>
        <w:t>（2）在封闭期内及封闭期届满后本基金尚未开放申购赎回期间，登记在证券登记结算系统中的基金份额不得赎回，但可以在深圳证券交易所上市交易；</w:t>
      </w:r>
    </w:p>
    <w:p w:rsidR="004745B2" w:rsidRDefault="004745B2" w:rsidP="004745B2">
      <w:pPr>
        <w:pStyle w:val="-"/>
        <w:ind w:firstLine="420"/>
      </w:pPr>
      <w:r>
        <w:rPr>
          <w:rFonts w:hint="eastAsia"/>
        </w:rPr>
        <w:t>（3）在开放申购赎回后，登记在中国证券登记结算有限责任公司开放式基金注册登记系统中的A类基金份额可申请场外赎回，也可以通过跨系统转托管转至场内系统在深圳证券交易所上市交易；登记在招商基金管理有限公司基金注册登记系统中的C类基金份额仅通过场外方式进行赎回；</w:t>
      </w:r>
    </w:p>
    <w:p w:rsidR="004745B2" w:rsidRDefault="004745B2" w:rsidP="004745B2">
      <w:pPr>
        <w:pStyle w:val="-"/>
        <w:ind w:firstLine="420"/>
      </w:pPr>
      <w:r>
        <w:rPr>
          <w:rFonts w:hint="eastAsia"/>
        </w:rPr>
        <w:t>（4）在开放申购赎回后，登记在证券登记结算系统中的A类基金份额既可以直接申请场内赎回，也可以在深圳证券交易所上市交易。</w:t>
      </w:r>
    </w:p>
    <w:p w:rsidR="004745B2" w:rsidRDefault="004745B2" w:rsidP="004745B2">
      <w:pPr>
        <w:pStyle w:val="-"/>
        <w:ind w:firstLine="420"/>
      </w:pPr>
      <w:r>
        <w:rPr>
          <w:rFonts w:hint="eastAsia"/>
        </w:rPr>
        <w:lastRenderedPageBreak/>
        <w:t>3、系统内转托管</w:t>
      </w:r>
    </w:p>
    <w:p w:rsidR="004745B2" w:rsidRDefault="004745B2" w:rsidP="004745B2">
      <w:pPr>
        <w:pStyle w:val="-"/>
        <w:ind w:firstLine="420"/>
      </w:pPr>
      <w:r>
        <w:rPr>
          <w:rFonts w:hint="eastAsia"/>
        </w:rPr>
        <w:t>（1）系统内转托管是指基金份额持有人将其持有的基金份额在同一注册登记系统内不同销售机构（网点）之间或证券登记结算系统内不同会员单位（交易单元）之间进行转托管的行为。</w:t>
      </w:r>
    </w:p>
    <w:p w:rsidR="004745B2" w:rsidRDefault="004745B2" w:rsidP="004745B2">
      <w:pPr>
        <w:pStyle w:val="-"/>
        <w:ind w:firstLine="420"/>
      </w:pPr>
      <w:r>
        <w:rPr>
          <w:rFonts w:hint="eastAsia"/>
        </w:rPr>
        <w:t>（2）基金份额登记在同一注册登记系统的基金份额持有人在变更办理基金赎回业务的销售机构（网点）时，销售机构（网点）之间不能通存通兑的，可办理已持有基金份额的系统内转托管。</w:t>
      </w:r>
    </w:p>
    <w:p w:rsidR="004745B2" w:rsidRDefault="004745B2" w:rsidP="004745B2">
      <w:pPr>
        <w:pStyle w:val="-"/>
        <w:ind w:firstLine="420"/>
      </w:pPr>
      <w:r>
        <w:rPr>
          <w:rFonts w:hint="eastAsia"/>
        </w:rPr>
        <w:t>（3）基金份额登记在证券登记结算系统的基金份额持有人在变更办理上市交易的会员单位（交易单元）时，可办理已持有基金份额的系统内转托管。</w:t>
      </w:r>
    </w:p>
    <w:p w:rsidR="004745B2" w:rsidRDefault="004745B2" w:rsidP="004745B2">
      <w:pPr>
        <w:pStyle w:val="-"/>
        <w:ind w:firstLine="420"/>
      </w:pPr>
      <w:r>
        <w:rPr>
          <w:rFonts w:hint="eastAsia"/>
        </w:rPr>
        <w:t>4、跨系统转托管</w:t>
      </w:r>
    </w:p>
    <w:p w:rsidR="004745B2" w:rsidRDefault="004745B2" w:rsidP="004745B2">
      <w:pPr>
        <w:pStyle w:val="-"/>
        <w:ind w:firstLine="420"/>
      </w:pPr>
      <w:r>
        <w:rPr>
          <w:rFonts w:hint="eastAsia"/>
        </w:rPr>
        <w:t>（1）跨系统转托管是指基金份额持有人将其持有的基金份额在中国证券登记结算有限责任公司开放式基金注册登记系统和证券登记结算系统之间进行转托管的行为。跨系统转托管仅适用于本基金A类基金份额。</w:t>
      </w:r>
    </w:p>
    <w:p w:rsidR="004745B2" w:rsidRDefault="004745B2" w:rsidP="004745B2">
      <w:pPr>
        <w:pStyle w:val="-"/>
        <w:ind w:firstLine="420"/>
      </w:pPr>
      <w:r>
        <w:rPr>
          <w:rFonts w:hint="eastAsia"/>
        </w:rPr>
        <w:t>（2）本基金跨系统转托管的具体业务按照中国证券登记结算有限责任公司及深圳证券交易所的相关规定办理。</w:t>
      </w:r>
    </w:p>
    <w:p w:rsidR="004745B2" w:rsidRDefault="004745B2" w:rsidP="004745B2">
      <w:pPr>
        <w:pStyle w:val="-2"/>
      </w:pPr>
      <w:r>
        <w:rPr>
          <w:rFonts w:hint="eastAsia"/>
        </w:rPr>
        <w:t>8.16 定期定额投资计划</w:t>
      </w:r>
    </w:p>
    <w:p w:rsidR="004745B2" w:rsidRDefault="004745B2" w:rsidP="004745B2">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45B2" w:rsidRDefault="004745B2" w:rsidP="004745B2">
      <w:pPr>
        <w:pStyle w:val="-2"/>
      </w:pPr>
      <w:r>
        <w:rPr>
          <w:rFonts w:hint="eastAsia"/>
        </w:rPr>
        <w:t>8.17 基金的冻结、解冻与其他业务</w:t>
      </w:r>
    </w:p>
    <w:p w:rsidR="004745B2" w:rsidRDefault="004745B2" w:rsidP="004745B2">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4745B2" w:rsidRDefault="004745B2" w:rsidP="004745B2">
      <w:pPr>
        <w:pStyle w:val="-"/>
        <w:ind w:firstLine="420"/>
      </w:pPr>
      <w:r>
        <w:rPr>
          <w:rFonts w:hint="eastAsia"/>
        </w:rPr>
        <w:t>如相关法律法规允许基金管理人办理基金份额的其他基金业务，基金管理人将制定和实施相应的业务规则。</w:t>
      </w:r>
    </w:p>
    <w:p w:rsidR="004745B2" w:rsidRDefault="004745B2">
      <w:pPr>
        <w:widowControl/>
        <w:jc w:val="left"/>
      </w:pPr>
      <w:r>
        <w:br w:type="page"/>
      </w:r>
    </w:p>
    <w:p w:rsidR="004745B2" w:rsidRDefault="004745B2" w:rsidP="004745B2">
      <w:pPr>
        <w:pStyle w:val="-1"/>
      </w:pPr>
      <w:bookmarkStart w:id="10" w:name="_Toc128057342"/>
      <w:r>
        <w:rPr>
          <w:rFonts w:hint="eastAsia"/>
        </w:rPr>
        <w:lastRenderedPageBreak/>
        <w:t>§9 基金的投资</w:t>
      </w:r>
      <w:bookmarkEnd w:id="10"/>
    </w:p>
    <w:p w:rsidR="004745B2" w:rsidRDefault="004745B2" w:rsidP="004745B2">
      <w:pPr>
        <w:pStyle w:val="-2"/>
      </w:pPr>
      <w:r>
        <w:rPr>
          <w:rFonts w:hint="eastAsia"/>
        </w:rPr>
        <w:t>9.1 投资目标</w:t>
      </w:r>
    </w:p>
    <w:p w:rsidR="004745B2" w:rsidRDefault="004745B2" w:rsidP="004745B2">
      <w:pPr>
        <w:pStyle w:val="-"/>
        <w:ind w:firstLine="420"/>
      </w:pPr>
      <w:r>
        <w:rPr>
          <w:rFonts w:hint="eastAsia"/>
        </w:rPr>
        <w:t>本基金通过将基金资产在不同投资资产类别之间灵活配置，在控制下行风险的前提下为投资人获取稳健回报。</w:t>
      </w:r>
    </w:p>
    <w:p w:rsidR="004745B2" w:rsidRDefault="004745B2" w:rsidP="004745B2">
      <w:pPr>
        <w:pStyle w:val="-2"/>
      </w:pPr>
      <w:r>
        <w:rPr>
          <w:rFonts w:hint="eastAsia"/>
        </w:rPr>
        <w:t>9.2 投资范围</w:t>
      </w:r>
    </w:p>
    <w:p w:rsidR="004745B2" w:rsidRDefault="004745B2" w:rsidP="004745B2">
      <w:pPr>
        <w:pStyle w:val="-"/>
        <w:ind w:firstLine="420"/>
      </w:pPr>
      <w:r>
        <w:rPr>
          <w:rFonts w:hint="eastAsia"/>
        </w:rPr>
        <w:t>本基金的投资范围为具有良好流动性的金融工具，包括国内依法发行上市的股票和存托凭证（包括中小板、创业板及其他经中国证监会核准上市的股票和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rsidR="004745B2" w:rsidRDefault="004745B2" w:rsidP="004745B2">
      <w:pPr>
        <w:pStyle w:val="-"/>
        <w:ind w:firstLine="420"/>
      </w:pPr>
      <w:r>
        <w:rPr>
          <w:rFonts w:hint="eastAsia"/>
        </w:rPr>
        <w:t>如法律法规或监管机构以后允许基金投资其他品种，基金管理人在履行适当程序后，可以将其纳入投资范围。</w:t>
      </w:r>
    </w:p>
    <w:p w:rsidR="004745B2" w:rsidRDefault="004745B2" w:rsidP="004745B2">
      <w:pPr>
        <w:pStyle w:val="-"/>
        <w:ind w:firstLine="420"/>
      </w:pPr>
      <w:r>
        <w:rPr>
          <w:rFonts w:hint="eastAsia"/>
        </w:rPr>
        <w:t>封闭期内，本基金投资组合中股票、存托凭证投资比例为基金资产的0-100%（其中投资于国内依法发行上市的股票、存托凭证的比例占基金资产的0-100%，投资于港股通标的股票的比例占股票资产的 0-50%）。封闭期届满后，本基金投资组合中股票、存托凭证投资比例为基金资产的0-95%（其中投资于国内依法发行上市的股票、存托凭证的比例占基金资产的0-95%，投资于港股通标的股票的比例占股票资产的 0-50%）。投资于权证的比例为基金资产净值的0%-3%。封闭期届满后，本基金每个交易日日终在扣除股指期货合约和国债期货合约需缴纳的交易保证金后，应当保持不低于基金资产净值5%的现金或到期日在一年以内的政府债券。在封闭期内，本基金不受上述 5%的限制，封闭期内每个交易日日终在扣除股指期货、国债期货合约需缴纳的交易保证金后，应当保持不低于交易保证金一倍的现金。其中，现金不包括结算备付金、存出保证金、应收申购款等。股指期货、国债期货的投资比例遵循国家相关法律法规。</w:t>
      </w:r>
    </w:p>
    <w:p w:rsidR="004745B2" w:rsidRDefault="004745B2" w:rsidP="004745B2">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4745B2" w:rsidRDefault="004745B2" w:rsidP="004745B2">
      <w:pPr>
        <w:pStyle w:val="-2"/>
      </w:pPr>
      <w:r>
        <w:rPr>
          <w:rFonts w:hint="eastAsia"/>
        </w:rPr>
        <w:lastRenderedPageBreak/>
        <w:t>9.3 投资策略</w:t>
      </w:r>
    </w:p>
    <w:p w:rsidR="004745B2" w:rsidRDefault="004745B2" w:rsidP="004745B2">
      <w:pPr>
        <w:pStyle w:val="-"/>
        <w:ind w:firstLine="420"/>
      </w:pPr>
      <w:r>
        <w:rPr>
          <w:rFonts w:hint="eastAsia"/>
        </w:rPr>
        <w:t>1、资产配置策略</w:t>
      </w:r>
    </w:p>
    <w:p w:rsidR="004745B2" w:rsidRDefault="004745B2" w:rsidP="004745B2">
      <w:pPr>
        <w:pStyle w:val="-"/>
        <w:ind w:firstLine="420"/>
      </w:pPr>
      <w:r>
        <w:rPr>
          <w:rFonts w:hint="eastAsia"/>
        </w:rPr>
        <w:t>本基金的资产配置将根据宏观经济形势、货币政策运行情况、资本市场的环境，在股票资产和其他类资产间进行相对灵活的配置。具体而言，我们将根据股票市场估值水平和上市公司盈利能力变化趋势来决定股票资产的配置比例。</w:t>
      </w:r>
    </w:p>
    <w:p w:rsidR="004745B2" w:rsidRDefault="004745B2" w:rsidP="004745B2">
      <w:pPr>
        <w:pStyle w:val="-"/>
        <w:ind w:firstLine="420"/>
      </w:pPr>
      <w:r>
        <w:rPr>
          <w:rFonts w:hint="eastAsia"/>
        </w:rPr>
        <w:t>（1）当沪深300指数的整体估值水平处于历史区间后20%分位，同时预测未来一年上市公司整体盈利增速、资产回报率将提高，本基金将提高股票资产配置比例，股票资产、存托凭证占基金资产的比例不低于80%。同时，我们将密切跟踪后续宏观经济政策、货币政策的变化同时结合二级市场的情绪、指数的走势的情况，当市场情绪过度乐观、股票指数上涨过快时，我们将适度调低股票资产配置比例。</w:t>
      </w:r>
    </w:p>
    <w:p w:rsidR="004745B2" w:rsidRDefault="004745B2" w:rsidP="004745B2">
      <w:pPr>
        <w:pStyle w:val="-"/>
        <w:ind w:firstLine="420"/>
      </w:pPr>
      <w:r>
        <w:rPr>
          <w:rFonts w:hint="eastAsia"/>
        </w:rPr>
        <w:t>（2）当沪深300指数的整体估值水平处于历史区间前30%分位，同时预测未来一年上市公司整体盈利增速、资产回报率将出现下降，本基金将降低股票资产配置比例，股票资产、存托凭证占基金资产的比例为0-30%。同时，我们将密切跟踪后续宏观经济政策、货币政策的变化同时结合二级市场的情绪、指数的走势的情况，若宏观经济政策、资本市场环境发生重大调整，我们将及时调升股票资产配置比例。</w:t>
      </w:r>
    </w:p>
    <w:p w:rsidR="004745B2" w:rsidRDefault="004745B2" w:rsidP="004745B2">
      <w:pPr>
        <w:pStyle w:val="-"/>
        <w:ind w:firstLine="420"/>
      </w:pPr>
      <w:r>
        <w:rPr>
          <w:rFonts w:hint="eastAsia"/>
        </w:rPr>
        <w:t>（3）除上述两种情况外，本基金股票资产、存托凭证占基金资产的比例为30%-80%。</w:t>
      </w:r>
    </w:p>
    <w:p w:rsidR="004745B2" w:rsidRDefault="004745B2" w:rsidP="004745B2">
      <w:pPr>
        <w:pStyle w:val="-"/>
        <w:ind w:firstLine="420"/>
      </w:pPr>
      <w:r>
        <w:rPr>
          <w:rFonts w:hint="eastAsia"/>
        </w:rPr>
        <w:t>上述历史区间初始设置为2010年1月1日至今，本基金可每3年根据市场估值变化的实际情况重新评估，若市场的整体估值区间或估值中枢发生了明显变化，本基金参照的历史区间在满足如下条件的情况下可进行调整：（1）至少涵盖一个完整的牛熊周期；（2）至少不少于5年。本基金在采用新的历史区间前，需遵照《信息披露办法》相关规定提前公告，无需召开基金份额持有人大会审议。</w:t>
      </w:r>
    </w:p>
    <w:p w:rsidR="004745B2" w:rsidRDefault="004745B2" w:rsidP="004745B2">
      <w:pPr>
        <w:pStyle w:val="-"/>
        <w:ind w:firstLine="420"/>
      </w:pPr>
      <w:r>
        <w:rPr>
          <w:rFonts w:hint="eastAsia"/>
        </w:rPr>
        <w:t>2、股票投资策略</w:t>
      </w:r>
    </w:p>
    <w:p w:rsidR="004745B2" w:rsidRDefault="004745B2" w:rsidP="004745B2">
      <w:pPr>
        <w:pStyle w:val="-"/>
        <w:ind w:firstLine="420"/>
      </w:pPr>
      <w:r>
        <w:rPr>
          <w:rFonts w:hint="eastAsia"/>
        </w:rPr>
        <w:t>（1）A股投资策略</w:t>
      </w:r>
    </w:p>
    <w:p w:rsidR="004745B2" w:rsidRDefault="004745B2" w:rsidP="004745B2">
      <w:pPr>
        <w:pStyle w:val="-"/>
        <w:ind w:firstLine="420"/>
      </w:pPr>
      <w:r>
        <w:rPr>
          <w:rFonts w:hint="eastAsia"/>
        </w:rPr>
        <w:t>本基金主要采取自下而上的选股策略，通过定量分析和定性分析相结合的方法挖掘优质上市公司，筛选其中安全边际较高的个股构建投资组合。</w:t>
      </w:r>
    </w:p>
    <w:p w:rsidR="004745B2" w:rsidRDefault="004745B2" w:rsidP="004745B2">
      <w:pPr>
        <w:pStyle w:val="-"/>
        <w:ind w:firstLine="420"/>
      </w:pPr>
      <w:r>
        <w:rPr>
          <w:rFonts w:hint="eastAsia"/>
        </w:rPr>
        <w:t>1）使用定量分析的方法，通过财务和运营数据进行企业价值评估，初步筛选出具备优势的股票作为备选投资标的。本基金主要从盈利能力、成长能力以及估值水平等方面对股票进行考量。</w:t>
      </w:r>
    </w:p>
    <w:p w:rsidR="004745B2" w:rsidRDefault="004745B2" w:rsidP="004745B2">
      <w:pPr>
        <w:pStyle w:val="-"/>
        <w:ind w:firstLine="420"/>
      </w:pPr>
      <w:r>
        <w:rPr>
          <w:rFonts w:hint="eastAsia"/>
        </w:rPr>
        <w:t>盈利能力方面，本基金主要通过净资产收益率（ROE），毛利率，净利率，EBITDA/主营业务收入等指标分析评估上市公司创造利润的能力；</w:t>
      </w:r>
    </w:p>
    <w:p w:rsidR="004745B2" w:rsidRDefault="004745B2" w:rsidP="004745B2">
      <w:pPr>
        <w:pStyle w:val="-"/>
        <w:ind w:firstLine="420"/>
      </w:pPr>
      <w:r>
        <w:rPr>
          <w:rFonts w:hint="eastAsia"/>
        </w:rPr>
        <w:t>成长能力方面，本基金主要通过EPS增长率和主营业务收入增长率等指标分析评估上市公司未来的盈利增长速度；</w:t>
      </w:r>
    </w:p>
    <w:p w:rsidR="004745B2" w:rsidRDefault="004745B2" w:rsidP="004745B2">
      <w:pPr>
        <w:pStyle w:val="-"/>
        <w:ind w:firstLine="420"/>
      </w:pPr>
      <w:r>
        <w:rPr>
          <w:rFonts w:hint="eastAsia"/>
        </w:rPr>
        <w:lastRenderedPageBreak/>
        <w:t>估值水平方面，本基金主要通过市盈率（P/E）、市净率（P/B）、市盈增长比率（PEG）、自由现金流贴现（FCFF，FCFE）和企业价值/EBITDA等指标分析评估股票的估值是否有吸引力。</w:t>
      </w:r>
    </w:p>
    <w:p w:rsidR="004745B2" w:rsidRDefault="004745B2" w:rsidP="004745B2">
      <w:pPr>
        <w:pStyle w:val="-"/>
        <w:ind w:firstLine="420"/>
      </w:pPr>
      <w:r>
        <w:rPr>
          <w:rFonts w:hint="eastAsia"/>
        </w:rPr>
        <w:t>2）在定量分析的基础上，基金管理人将深入调研上市公司，并基于公司治理、公司发展战略、基本面变化、竞争优势、管理水平、估值比较和行业景气度趋势等关健因素，评估上市公司的中长期发展前景、成长性和核心竞争力，进一步优化备选投资标的。</w:t>
      </w:r>
    </w:p>
    <w:p w:rsidR="004745B2" w:rsidRDefault="004745B2" w:rsidP="004745B2">
      <w:pPr>
        <w:pStyle w:val="-"/>
        <w:ind w:firstLine="420"/>
      </w:pPr>
      <w:r>
        <w:rPr>
          <w:rFonts w:hint="eastAsia"/>
        </w:rPr>
        <w:t>（2）港股投资策略</w:t>
      </w:r>
    </w:p>
    <w:p w:rsidR="004745B2" w:rsidRDefault="004745B2" w:rsidP="004745B2">
      <w:pPr>
        <w:pStyle w:val="-"/>
        <w:ind w:firstLine="420"/>
      </w:pPr>
      <w:r>
        <w:rPr>
          <w:rFonts w:hint="eastAsia"/>
        </w:rPr>
        <w:t>本基金所投资香港市场股票标的除适用上述股票投资策略外，还需关注：</w:t>
      </w:r>
    </w:p>
    <w:p w:rsidR="004745B2" w:rsidRDefault="004745B2" w:rsidP="004745B2">
      <w:pPr>
        <w:pStyle w:val="-"/>
        <w:ind w:firstLine="420"/>
      </w:pPr>
      <w:r>
        <w:rPr>
          <w:rFonts w:hint="eastAsia"/>
        </w:rPr>
        <w:t>1）香港股票市场制度与大陆股票市场存在的差异对股票投资价值的影响，比如行业分布、交易制度、市场流动性、投资者结构、市场波动性、涨跌停限制、估值与盈利回报等方面；</w:t>
      </w:r>
    </w:p>
    <w:p w:rsidR="004745B2" w:rsidRDefault="004745B2" w:rsidP="004745B2">
      <w:pPr>
        <w:pStyle w:val="-"/>
        <w:ind w:firstLine="420"/>
      </w:pPr>
      <w:r>
        <w:rPr>
          <w:rFonts w:hint="eastAsia"/>
        </w:rPr>
        <w:t>2）人民币与港币之间的汇兑比率变化情况。</w:t>
      </w:r>
    </w:p>
    <w:p w:rsidR="004745B2" w:rsidRDefault="004745B2" w:rsidP="004745B2">
      <w:pPr>
        <w:pStyle w:val="-"/>
        <w:ind w:firstLine="420"/>
      </w:pPr>
      <w:r>
        <w:rPr>
          <w:rFonts w:hint="eastAsia"/>
        </w:rPr>
        <w:t>3、债券投资策略</w:t>
      </w:r>
    </w:p>
    <w:p w:rsidR="004745B2" w:rsidRDefault="004745B2" w:rsidP="004745B2">
      <w:pPr>
        <w:pStyle w:val="-"/>
        <w:ind w:firstLine="420"/>
      </w:pPr>
      <w:r>
        <w:rPr>
          <w:rFonts w:hint="eastAsia"/>
        </w:rPr>
        <w:t>本基金采用的债券投资策略包括：久期策略、收益率曲线策略、个券选择策略和信用策略等，对于可转换债券等特殊品种，将根据其特点采取相应的投资策略。</w:t>
      </w:r>
    </w:p>
    <w:p w:rsidR="004745B2" w:rsidRDefault="004745B2" w:rsidP="004745B2">
      <w:pPr>
        <w:pStyle w:val="-"/>
        <w:ind w:firstLine="420"/>
      </w:pPr>
      <w:r>
        <w:rPr>
          <w:rFonts w:hint="eastAsia"/>
        </w:rPr>
        <w:t>（1）久期策略</w:t>
      </w:r>
    </w:p>
    <w:p w:rsidR="004745B2" w:rsidRDefault="004745B2" w:rsidP="004745B2">
      <w:pPr>
        <w:pStyle w:val="-"/>
        <w:ind w:firstLine="420"/>
      </w:pPr>
      <w:r>
        <w:rPr>
          <w:rFonts w:hint="eastAsia"/>
        </w:rPr>
        <w:t>根据国内外的宏观经济形势、经济周期、国家的货币政策、汇率政策等经济因素，对未来利率走势做出预测，并确定本基金投资组合久期的长短。</w:t>
      </w:r>
    </w:p>
    <w:p w:rsidR="004745B2" w:rsidRDefault="004745B2" w:rsidP="004745B2">
      <w:pPr>
        <w:pStyle w:val="-"/>
        <w:ind w:firstLine="420"/>
      </w:pPr>
      <w:r>
        <w:rPr>
          <w:rFonts w:hint="eastAsia"/>
        </w:rPr>
        <w:t>（2）收益率曲线策略</w:t>
      </w:r>
    </w:p>
    <w:p w:rsidR="004745B2" w:rsidRDefault="004745B2" w:rsidP="004745B2">
      <w:pPr>
        <w:pStyle w:val="-"/>
        <w:ind w:firstLine="420"/>
      </w:pPr>
      <w:r>
        <w:rPr>
          <w:rFonts w:hint="eastAsia"/>
        </w:rPr>
        <w:t>收益率曲线的形状变化是判断市场整体走向的一个重要依据，本基金将据此调整组合长、中、短期债券的搭配，并进行动态调整。</w:t>
      </w:r>
    </w:p>
    <w:p w:rsidR="004745B2" w:rsidRDefault="004745B2" w:rsidP="004745B2">
      <w:pPr>
        <w:pStyle w:val="-"/>
        <w:ind w:firstLine="420"/>
      </w:pPr>
      <w:r>
        <w:rPr>
          <w:rFonts w:hint="eastAsia"/>
        </w:rPr>
        <w:t>（3）个券选择策略</w:t>
      </w:r>
    </w:p>
    <w:p w:rsidR="004745B2" w:rsidRDefault="004745B2" w:rsidP="004745B2">
      <w:pPr>
        <w:pStyle w:val="-"/>
        <w:ind w:firstLine="420"/>
      </w:pPr>
      <w:r>
        <w:rPr>
          <w:rFonts w:hint="eastAsia"/>
        </w:rPr>
        <w:t>通过分析单个债券到期收益率相对于市场收益率曲线的偏离程度，结合信用等级、流动性、选择权条款、税赋特点等因素，确定其投资价值，选择定价合理或价值被低估的债券进行投资。</w:t>
      </w:r>
    </w:p>
    <w:p w:rsidR="004745B2" w:rsidRDefault="004745B2" w:rsidP="004745B2">
      <w:pPr>
        <w:pStyle w:val="-"/>
        <w:ind w:firstLine="420"/>
      </w:pPr>
      <w:r>
        <w:rPr>
          <w:rFonts w:hint="eastAsia"/>
        </w:rPr>
        <w:t>（4）信用策略</w:t>
      </w:r>
    </w:p>
    <w:p w:rsidR="004745B2" w:rsidRDefault="004745B2" w:rsidP="004745B2">
      <w:pPr>
        <w:pStyle w:val="-"/>
        <w:ind w:firstLine="420"/>
      </w:pPr>
      <w:r>
        <w:rPr>
          <w:rFonts w:hint="eastAsia"/>
        </w:rPr>
        <w:t>通过主动承担适度的信用风险来获取信用溢价，根据内、外部信用评级结果，结合对类似债券信用利差的分析以及对未来信用利差走势的判断，选择信用利差被高估、未来信用利差可能下降的信用债进行投资。</w:t>
      </w:r>
    </w:p>
    <w:p w:rsidR="004745B2" w:rsidRDefault="004745B2" w:rsidP="004745B2">
      <w:pPr>
        <w:pStyle w:val="-"/>
        <w:ind w:firstLine="420"/>
      </w:pPr>
      <w:r>
        <w:rPr>
          <w:rFonts w:hint="eastAsia"/>
        </w:rPr>
        <w:t>（5）可转换债券投资策略</w:t>
      </w:r>
    </w:p>
    <w:p w:rsidR="004745B2" w:rsidRDefault="004745B2" w:rsidP="004745B2">
      <w:pPr>
        <w:pStyle w:val="-"/>
        <w:ind w:firstLine="420"/>
      </w:pPr>
      <w:r>
        <w:rPr>
          <w:rFonts w:hint="eastAsia"/>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rsidR="004745B2" w:rsidRDefault="004745B2" w:rsidP="004745B2">
      <w:pPr>
        <w:pStyle w:val="-"/>
        <w:ind w:firstLine="420"/>
      </w:pPr>
      <w:r>
        <w:rPr>
          <w:rFonts w:hint="eastAsia"/>
        </w:rPr>
        <w:t>（6）中小企业私募债券投资策略</w:t>
      </w:r>
    </w:p>
    <w:p w:rsidR="004745B2" w:rsidRDefault="004745B2" w:rsidP="004745B2">
      <w:pPr>
        <w:pStyle w:val="-"/>
        <w:ind w:firstLine="420"/>
      </w:pPr>
      <w:r>
        <w:rPr>
          <w:rFonts w:hint="eastAsia"/>
        </w:rPr>
        <w:lastRenderedPageBreak/>
        <w:t>中小企业私募债具有票面利率较高、信用风险较大、二级市场流动性较差等特点。本基金投资中小企业私募债将重点关注其信用风险和流动性风险，综合考虑信用基本面、债券收益率和流动性等要素，在信用风险可控的前提下，追求合理回报。</w:t>
      </w:r>
    </w:p>
    <w:p w:rsidR="004745B2" w:rsidRDefault="004745B2" w:rsidP="004745B2">
      <w:pPr>
        <w:pStyle w:val="-"/>
        <w:ind w:firstLine="420"/>
      </w:pPr>
      <w:r>
        <w:rPr>
          <w:rFonts w:hint="eastAsia"/>
        </w:rPr>
        <w:t>4、资产支持证券投资策略</w:t>
      </w:r>
    </w:p>
    <w:p w:rsidR="004745B2" w:rsidRDefault="004745B2" w:rsidP="004745B2">
      <w:pPr>
        <w:pStyle w:val="-"/>
        <w:ind w:firstLine="420"/>
      </w:pPr>
      <w:r>
        <w:rPr>
          <w:rFonts w:hint="eastAsia"/>
        </w:rPr>
        <w:t>在控制风险的前提下，本基金对资产支持证券从五个方面综合定价，选择低估的品种进行投资。五个方面包括信用因素、流动性因素、利率因素、税收因素和提前还款因素。</w:t>
      </w:r>
    </w:p>
    <w:p w:rsidR="004745B2" w:rsidRDefault="004745B2" w:rsidP="004745B2">
      <w:pPr>
        <w:pStyle w:val="-"/>
        <w:ind w:firstLine="420"/>
      </w:pPr>
      <w:r>
        <w:rPr>
          <w:rFonts w:hint="eastAsia"/>
        </w:rPr>
        <w:t>5、权证投资策略</w:t>
      </w:r>
    </w:p>
    <w:p w:rsidR="004745B2" w:rsidRDefault="004745B2" w:rsidP="004745B2">
      <w:pPr>
        <w:pStyle w:val="-"/>
        <w:ind w:firstLine="420"/>
      </w:pPr>
      <w:r>
        <w:rPr>
          <w:rFonts w:hint="eastAsia"/>
        </w:rPr>
        <w:t>本基金的权证投资以权证的市场价值分析为基础，配以权证定价模型寻求其合理估值水平，以主动式的科学投资管理为手段，充分考虑权证资产的收益性、流动性及风险性特征，通过资产配置、品种与类属选择，追求稳定的当期收益。</w:t>
      </w:r>
    </w:p>
    <w:p w:rsidR="004745B2" w:rsidRDefault="004745B2" w:rsidP="004745B2">
      <w:pPr>
        <w:pStyle w:val="-"/>
        <w:ind w:firstLine="420"/>
      </w:pPr>
      <w:r>
        <w:rPr>
          <w:rFonts w:hint="eastAsia"/>
        </w:rPr>
        <w:t>6、股指期货投资策略</w:t>
      </w:r>
    </w:p>
    <w:p w:rsidR="004745B2" w:rsidRDefault="004745B2" w:rsidP="004745B2">
      <w:pPr>
        <w:pStyle w:val="-"/>
        <w:ind w:firstLine="420"/>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4745B2" w:rsidRDefault="004745B2" w:rsidP="004745B2">
      <w:pPr>
        <w:pStyle w:val="-"/>
        <w:ind w:firstLine="420"/>
      </w:pPr>
      <w:r>
        <w:rPr>
          <w:rFonts w:hint="eastAsia"/>
        </w:rPr>
        <w:t>7、国债期货投资策略</w:t>
      </w:r>
    </w:p>
    <w:p w:rsidR="004745B2" w:rsidRDefault="004745B2" w:rsidP="004745B2">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4745B2" w:rsidRDefault="004745B2" w:rsidP="004745B2">
      <w:pPr>
        <w:pStyle w:val="-"/>
        <w:ind w:firstLine="420"/>
      </w:pPr>
      <w:r>
        <w:rPr>
          <w:rFonts w:hint="eastAsia"/>
        </w:rPr>
        <w:t>8、存托凭证投资策略</w:t>
      </w:r>
    </w:p>
    <w:p w:rsidR="004745B2" w:rsidRDefault="004745B2" w:rsidP="004745B2">
      <w:pPr>
        <w:pStyle w:val="-"/>
        <w:ind w:firstLine="420"/>
      </w:pPr>
      <w:r>
        <w:rPr>
          <w:rFonts w:hint="eastAsia"/>
        </w:rPr>
        <w:t>在控制风险的前提下，本基金将根据本基金的投资目标和股票投资策略，基于对基础证券投资价值的深入研究判断，进行存托凭证的投资。</w:t>
      </w:r>
    </w:p>
    <w:p w:rsidR="004745B2" w:rsidRDefault="004745B2" w:rsidP="004745B2">
      <w:pPr>
        <w:pStyle w:val="-2"/>
      </w:pPr>
      <w:r>
        <w:rPr>
          <w:rFonts w:hint="eastAsia"/>
        </w:rPr>
        <w:t>9.4 投资限制</w:t>
      </w:r>
    </w:p>
    <w:p w:rsidR="004745B2" w:rsidRDefault="004745B2" w:rsidP="004745B2">
      <w:pPr>
        <w:pStyle w:val="-"/>
        <w:ind w:firstLine="420"/>
      </w:pPr>
      <w:r>
        <w:rPr>
          <w:rFonts w:hint="eastAsia"/>
        </w:rPr>
        <w:t>1、组合限制</w:t>
      </w:r>
    </w:p>
    <w:p w:rsidR="004745B2" w:rsidRDefault="004745B2" w:rsidP="004745B2">
      <w:pPr>
        <w:pStyle w:val="-"/>
        <w:ind w:firstLine="420"/>
      </w:pPr>
      <w:r>
        <w:rPr>
          <w:rFonts w:hint="eastAsia"/>
        </w:rPr>
        <w:t>基金的投资组合应遵循以下限制：</w:t>
      </w:r>
    </w:p>
    <w:p w:rsidR="004745B2" w:rsidRDefault="004745B2" w:rsidP="004745B2">
      <w:pPr>
        <w:pStyle w:val="-"/>
        <w:ind w:firstLine="420"/>
      </w:pPr>
      <w:r>
        <w:rPr>
          <w:rFonts w:hint="eastAsia"/>
        </w:rPr>
        <w:t>（1）封闭期内，本基金投资组合中股票、存托凭证投资比例为基金资产的0-100%（其中投资于国内依法发行上市的股票、存托凭证的比例占基金资产的0-100%，投资于港股通标的股票的比例占股票资产的 0-50%）。封闭期届满后，本基金投资组合中股票、存托凭证投资比例为基金资产的0-95%（其中投资于国内依法发行上市的股票、存托凭证的比例占基金资产的0-95%，投资于港股通标的股票的比例占股票资产的 0-50%）；</w:t>
      </w:r>
    </w:p>
    <w:p w:rsidR="004745B2" w:rsidRDefault="004745B2" w:rsidP="004745B2">
      <w:pPr>
        <w:pStyle w:val="-"/>
        <w:ind w:firstLine="420"/>
      </w:pPr>
      <w:r>
        <w:rPr>
          <w:rFonts w:hint="eastAsia"/>
        </w:rPr>
        <w:lastRenderedPageBreak/>
        <w:t>（2）封闭期届满后，本基金每个交易日日终在扣除股指期货合约和国债期货合约需缴纳的交易保证金后，应当保持不低于基金资产净值5%的现金或到期日在一年以内的政府债券。在封闭期内，本基金不受上述 5%的限制，封闭期内每个交易日日终在扣除股指期货、国债期货合约需缴纳的交易保证金后，应当保持不低于交易保证金一倍的现金。其中，现金不包括结算备付金、存出保证金、应收申购款等；</w:t>
      </w:r>
    </w:p>
    <w:p w:rsidR="004745B2" w:rsidRDefault="004745B2" w:rsidP="004745B2">
      <w:pPr>
        <w:pStyle w:val="-"/>
        <w:ind w:firstLine="420"/>
      </w:pPr>
      <w:r>
        <w:rPr>
          <w:rFonts w:hint="eastAsia"/>
        </w:rPr>
        <w:t>（3）封闭期内，本基金总资产不得超过基金净资产的200%；封闭期届满后，本基金总资产不得超过基金净资产的140%；</w:t>
      </w:r>
    </w:p>
    <w:p w:rsidR="004745B2" w:rsidRDefault="004745B2" w:rsidP="004745B2">
      <w:pPr>
        <w:pStyle w:val="-"/>
        <w:ind w:firstLine="420"/>
      </w:pPr>
      <w:r>
        <w:rPr>
          <w:rFonts w:hint="eastAsia"/>
        </w:rPr>
        <w:t>（4）本基金持有一家公司发行的证券（含存托凭证，同一家公司在境内和香港同时上市的A股和H股合并计算），其市值不超过基金资产净值的10％；</w:t>
      </w:r>
    </w:p>
    <w:p w:rsidR="004745B2" w:rsidRDefault="004745B2" w:rsidP="004745B2">
      <w:pPr>
        <w:pStyle w:val="-"/>
        <w:ind w:firstLine="420"/>
      </w:pPr>
      <w:r>
        <w:rPr>
          <w:rFonts w:hint="eastAsia"/>
        </w:rPr>
        <w:t>（5）本基金管理人管理的全部基金持有一家公司发行的证券（含存托凭证，同一家公司在境内和香港同时上市的A股和H股合并计算），不超过该证券的10％；</w:t>
      </w:r>
    </w:p>
    <w:p w:rsidR="004745B2" w:rsidRDefault="004745B2" w:rsidP="004745B2">
      <w:pPr>
        <w:pStyle w:val="-"/>
        <w:ind w:firstLine="420"/>
      </w:pPr>
      <w:r>
        <w:rPr>
          <w:rFonts w:hint="eastAsia"/>
        </w:rPr>
        <w:t>（6）本基金持有的全部权证，其市值不得超过基金资产净值的3％；</w:t>
      </w:r>
    </w:p>
    <w:p w:rsidR="004745B2" w:rsidRDefault="004745B2" w:rsidP="004745B2">
      <w:pPr>
        <w:pStyle w:val="-"/>
        <w:ind w:firstLine="420"/>
      </w:pPr>
      <w:r>
        <w:rPr>
          <w:rFonts w:hint="eastAsia"/>
        </w:rPr>
        <w:t>（7）本基金管理人管理的全部基金持有的同一权证，不得超过该权证的10％；</w:t>
      </w:r>
    </w:p>
    <w:p w:rsidR="004745B2" w:rsidRDefault="004745B2" w:rsidP="004745B2">
      <w:pPr>
        <w:pStyle w:val="-"/>
        <w:ind w:firstLine="420"/>
      </w:pPr>
      <w:r>
        <w:rPr>
          <w:rFonts w:hint="eastAsia"/>
        </w:rPr>
        <w:t>（8）本基金在任何交易日买入权证的总金额，不得超过上一交易日基金资产净值的0.5％；</w:t>
      </w:r>
    </w:p>
    <w:p w:rsidR="004745B2" w:rsidRDefault="004745B2" w:rsidP="004745B2">
      <w:pPr>
        <w:pStyle w:val="-"/>
        <w:ind w:firstLine="420"/>
      </w:pPr>
      <w:r>
        <w:rPr>
          <w:rFonts w:hint="eastAsia"/>
        </w:rPr>
        <w:t>（9）本基金投资于同一原始权益人的各类资产支持证券的比例，不得超过基金资产净值的10％；</w:t>
      </w:r>
    </w:p>
    <w:p w:rsidR="004745B2" w:rsidRDefault="004745B2" w:rsidP="004745B2">
      <w:pPr>
        <w:pStyle w:val="-"/>
        <w:ind w:firstLine="420"/>
      </w:pPr>
      <w:r>
        <w:rPr>
          <w:rFonts w:hint="eastAsia"/>
        </w:rPr>
        <w:t>（10）本基金持有的全部资产支持证券，其市值不得超过基金资产净值的20％；</w:t>
      </w:r>
    </w:p>
    <w:p w:rsidR="004745B2" w:rsidRDefault="004745B2" w:rsidP="004745B2">
      <w:pPr>
        <w:pStyle w:val="-"/>
        <w:ind w:firstLine="420"/>
      </w:pPr>
      <w:r>
        <w:rPr>
          <w:rFonts w:hint="eastAsia"/>
        </w:rPr>
        <w:t>（11）本基金持有的同一(指同一信用级别)资产支持证券的比例，不得超过该资产支持证券规模的10％；</w:t>
      </w:r>
    </w:p>
    <w:p w:rsidR="004745B2" w:rsidRDefault="004745B2" w:rsidP="004745B2">
      <w:pPr>
        <w:pStyle w:val="-"/>
        <w:ind w:firstLine="420"/>
      </w:pPr>
      <w:r>
        <w:rPr>
          <w:rFonts w:hint="eastAsia"/>
        </w:rPr>
        <w:t>（12）本基金管理人管理的全部基金投资于同一原始权益人的各类资产支持证券，不得超过其各类资产支持证券合计规模的10％；</w:t>
      </w:r>
    </w:p>
    <w:p w:rsidR="004745B2" w:rsidRDefault="004745B2" w:rsidP="004745B2">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4745B2" w:rsidRDefault="004745B2" w:rsidP="004745B2">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4745B2" w:rsidRDefault="004745B2" w:rsidP="004745B2">
      <w:pPr>
        <w:pStyle w:val="-"/>
        <w:ind w:firstLine="420"/>
      </w:pPr>
      <w:r>
        <w:rPr>
          <w:rFonts w:hint="eastAsia"/>
        </w:rPr>
        <w:t>（15）本基金进入全国银行间同业市场进行债券回购的资金余额不得超过基金资产净值的40%；进入全国银行间同业市场进行债券回购的最长期限为1年，债券回购到期后不得展期；</w:t>
      </w:r>
    </w:p>
    <w:p w:rsidR="004745B2" w:rsidRDefault="004745B2" w:rsidP="004745B2">
      <w:pPr>
        <w:pStyle w:val="-"/>
        <w:ind w:firstLine="420"/>
      </w:pPr>
      <w:r>
        <w:rPr>
          <w:rFonts w:hint="eastAsia"/>
        </w:rPr>
        <w:t>（16）本基金参与股指期货交易，应当遵守下列要求：本基金在任何交易日日终，持有的买入股指期货合约价值，不得超过基金资产净值的10%；在封闭期内，在任何交易日日终，持有的买入国债期货和股指期货合约价值与有价证券市值之和,不得超过基金资产净值的100％；封闭期届满后，任何交易日日终，持有的买入国债期货和股指期货合约价值与</w:t>
      </w:r>
      <w:r>
        <w:rPr>
          <w:rFonts w:hint="eastAsia"/>
        </w:rPr>
        <w:lastRenderedPageBreak/>
        <w:t>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745B2" w:rsidRDefault="004745B2" w:rsidP="004745B2">
      <w:pPr>
        <w:pStyle w:val="-"/>
        <w:ind w:firstLine="420"/>
      </w:pPr>
      <w:r>
        <w:rPr>
          <w:rFonts w:hint="eastAsia"/>
        </w:rPr>
        <w:t>（17）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745B2" w:rsidRDefault="004745B2" w:rsidP="004745B2">
      <w:pPr>
        <w:pStyle w:val="-"/>
        <w:ind w:firstLine="420"/>
      </w:pPr>
      <w:r>
        <w:rPr>
          <w:rFonts w:hint="eastAsia"/>
        </w:rPr>
        <w:t>（18）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4745B2" w:rsidRDefault="004745B2" w:rsidP="004745B2">
      <w:pPr>
        <w:pStyle w:val="-"/>
        <w:ind w:firstLine="420"/>
      </w:pPr>
      <w:r>
        <w:rPr>
          <w:rFonts w:hint="eastAsia"/>
        </w:rPr>
        <w:t>（19）本基金持有单只中小企业私募债券，其市值不得超过基金资产净值的10%；</w:t>
      </w:r>
    </w:p>
    <w:p w:rsidR="004745B2" w:rsidRDefault="004745B2" w:rsidP="004745B2">
      <w:pPr>
        <w:pStyle w:val="-"/>
        <w:ind w:firstLine="420"/>
      </w:pPr>
      <w:r>
        <w:rPr>
          <w:rFonts w:hint="eastAsia"/>
        </w:rPr>
        <w:t>（20）封闭期届满后，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745B2" w:rsidRDefault="004745B2" w:rsidP="004745B2">
      <w:pPr>
        <w:pStyle w:val="-"/>
        <w:ind w:firstLine="420"/>
      </w:pPr>
      <w:r>
        <w:rPr>
          <w:rFonts w:hint="eastAsia"/>
        </w:rPr>
        <w:t>（21）封闭期届满后，本基金主动投资于流动性受限资产的市值合计不得超过本基金资产净值的15%；因证券市场波动、证券停牌、基金规模变动等基金管理人之外的因素致使基金不符合该比例限制的，基金管理人不得主动新增流动性受限资产的投资；</w:t>
      </w:r>
    </w:p>
    <w:p w:rsidR="004745B2" w:rsidRDefault="004745B2" w:rsidP="004745B2">
      <w:pPr>
        <w:pStyle w:val="-"/>
        <w:ind w:firstLine="420"/>
      </w:pPr>
      <w:r>
        <w:rPr>
          <w:rFonts w:hint="eastAsia"/>
        </w:rPr>
        <w:t>（22）封闭期届满后，本基金与私募类证券资管产品及中国证监会认定的其他主体为交易对手开展逆回购交易的，可接受质押品的资质要求应当与基金合同约定的投资范围保持一致；</w:t>
      </w:r>
    </w:p>
    <w:p w:rsidR="004745B2" w:rsidRDefault="004745B2" w:rsidP="004745B2">
      <w:pPr>
        <w:pStyle w:val="-"/>
        <w:ind w:firstLine="420"/>
      </w:pPr>
      <w:r>
        <w:rPr>
          <w:rFonts w:hint="eastAsia"/>
        </w:rPr>
        <w:t>（23）法律法规及中国证监会规定的和《基金合同》约定的其他投资限制。</w:t>
      </w:r>
    </w:p>
    <w:p w:rsidR="004745B2" w:rsidRDefault="004745B2" w:rsidP="004745B2">
      <w:pPr>
        <w:pStyle w:val="-"/>
        <w:ind w:firstLine="420"/>
      </w:pPr>
      <w:r>
        <w:rPr>
          <w:rFonts w:hint="eastAsia"/>
        </w:rPr>
        <w:t>除上述（13）、（21）、（22）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745B2" w:rsidRDefault="004745B2" w:rsidP="004745B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745B2" w:rsidRDefault="004745B2" w:rsidP="004745B2">
      <w:pPr>
        <w:pStyle w:val="-"/>
        <w:ind w:firstLine="420"/>
      </w:pPr>
      <w:r>
        <w:rPr>
          <w:rFonts w:hint="eastAsia"/>
        </w:rPr>
        <w:lastRenderedPageBreak/>
        <w:t>如果法律法规对基金合同约定投资组合比例限制进行变更的，以变更后的规定为准。法律法规或监管部门取消上述限制，如适用于本基金，基金管理人在履行适当程序后，则本基金投资不再受相关限制。</w:t>
      </w:r>
    </w:p>
    <w:p w:rsidR="004745B2" w:rsidRDefault="004745B2" w:rsidP="004745B2">
      <w:pPr>
        <w:pStyle w:val="-"/>
        <w:ind w:firstLine="420"/>
      </w:pPr>
      <w:r>
        <w:rPr>
          <w:rFonts w:hint="eastAsia"/>
        </w:rPr>
        <w:t>2、禁止行为</w:t>
      </w:r>
    </w:p>
    <w:p w:rsidR="004745B2" w:rsidRDefault="004745B2" w:rsidP="004745B2">
      <w:pPr>
        <w:pStyle w:val="-"/>
        <w:ind w:firstLine="420"/>
      </w:pPr>
      <w:r>
        <w:rPr>
          <w:rFonts w:hint="eastAsia"/>
        </w:rPr>
        <w:t>为维护基金份额持有人的合法权益，基金财产不得用于下列投资或者活动：</w:t>
      </w:r>
    </w:p>
    <w:p w:rsidR="004745B2" w:rsidRDefault="004745B2" w:rsidP="004745B2">
      <w:pPr>
        <w:pStyle w:val="-"/>
        <w:ind w:firstLine="420"/>
      </w:pPr>
      <w:r>
        <w:rPr>
          <w:rFonts w:hint="eastAsia"/>
        </w:rPr>
        <w:t>（1）承销证券；</w:t>
      </w:r>
    </w:p>
    <w:p w:rsidR="004745B2" w:rsidRDefault="004745B2" w:rsidP="004745B2">
      <w:pPr>
        <w:pStyle w:val="-"/>
        <w:ind w:firstLine="420"/>
      </w:pPr>
      <w:r>
        <w:rPr>
          <w:rFonts w:hint="eastAsia"/>
        </w:rPr>
        <w:t>（2）违反规定向他人贷款或者提供担保；</w:t>
      </w:r>
    </w:p>
    <w:p w:rsidR="004745B2" w:rsidRDefault="004745B2" w:rsidP="004745B2">
      <w:pPr>
        <w:pStyle w:val="-"/>
        <w:ind w:firstLine="420"/>
      </w:pPr>
      <w:r>
        <w:rPr>
          <w:rFonts w:hint="eastAsia"/>
        </w:rPr>
        <w:t>（3）从事承担无限责任的投资；</w:t>
      </w:r>
    </w:p>
    <w:p w:rsidR="004745B2" w:rsidRDefault="004745B2" w:rsidP="004745B2">
      <w:pPr>
        <w:pStyle w:val="-"/>
        <w:ind w:firstLine="420"/>
      </w:pPr>
      <w:r>
        <w:rPr>
          <w:rFonts w:hint="eastAsia"/>
        </w:rPr>
        <w:t>（4）向其基金管理人、基金托管人出资；</w:t>
      </w:r>
    </w:p>
    <w:p w:rsidR="004745B2" w:rsidRDefault="004745B2" w:rsidP="004745B2">
      <w:pPr>
        <w:pStyle w:val="-"/>
        <w:ind w:firstLine="420"/>
      </w:pPr>
      <w:r>
        <w:rPr>
          <w:rFonts w:hint="eastAsia"/>
        </w:rPr>
        <w:t>（5）从事内幕交易、操纵证券交易价格及其他不正当的证券交易活动；</w:t>
      </w:r>
    </w:p>
    <w:p w:rsidR="004745B2" w:rsidRDefault="004745B2" w:rsidP="004745B2">
      <w:pPr>
        <w:pStyle w:val="-"/>
        <w:ind w:firstLine="420"/>
      </w:pPr>
      <w:r>
        <w:rPr>
          <w:rFonts w:hint="eastAsia"/>
        </w:rPr>
        <w:t>（6）法律、行政法规和中国证监会规定禁止的其他活动。</w:t>
      </w:r>
    </w:p>
    <w:p w:rsidR="004745B2" w:rsidRDefault="004745B2" w:rsidP="004745B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745B2" w:rsidRDefault="004745B2" w:rsidP="004745B2">
      <w:pPr>
        <w:pStyle w:val="-"/>
        <w:ind w:firstLine="420"/>
      </w:pPr>
      <w:r>
        <w:rPr>
          <w:rFonts w:hint="eastAsia"/>
        </w:rPr>
        <w:t>法律法规或监管部门取消或变更上述限制，如适用于本基金，则本基金投资不再受相关限制或按变更后的规定执行。</w:t>
      </w:r>
    </w:p>
    <w:p w:rsidR="004745B2" w:rsidRDefault="004745B2" w:rsidP="004745B2">
      <w:pPr>
        <w:pStyle w:val="-2"/>
      </w:pPr>
      <w:r>
        <w:rPr>
          <w:rFonts w:hint="eastAsia"/>
        </w:rPr>
        <w:t>9.5 投资决策程序</w:t>
      </w:r>
    </w:p>
    <w:p w:rsidR="004745B2" w:rsidRDefault="004745B2" w:rsidP="004745B2">
      <w:pPr>
        <w:pStyle w:val="-"/>
        <w:ind w:firstLine="420"/>
      </w:pPr>
      <w:r>
        <w:rPr>
          <w:rFonts w:hint="eastAsia"/>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4745B2" w:rsidRDefault="004745B2" w:rsidP="004745B2">
      <w:pPr>
        <w:pStyle w:val="-"/>
        <w:ind w:firstLine="420"/>
      </w:pPr>
      <w:r>
        <w:rPr>
          <w:rFonts w:hint="eastAsia"/>
        </w:rPr>
        <w:t>（1）投资决策委员会审议投资策略、资产配置和其它重大事项；</w:t>
      </w:r>
    </w:p>
    <w:p w:rsidR="004745B2" w:rsidRDefault="004745B2" w:rsidP="004745B2">
      <w:pPr>
        <w:pStyle w:val="-"/>
        <w:ind w:firstLine="420"/>
      </w:pPr>
      <w:r>
        <w:rPr>
          <w:rFonts w:hint="eastAsia"/>
        </w:rPr>
        <w:t>（2）投资部门通过投资例会等方式讨论拟投资的个券，研究员提供研究分析与支持；</w:t>
      </w:r>
    </w:p>
    <w:p w:rsidR="004745B2" w:rsidRDefault="004745B2" w:rsidP="004745B2">
      <w:pPr>
        <w:pStyle w:val="-"/>
        <w:ind w:firstLine="420"/>
      </w:pPr>
      <w:r>
        <w:rPr>
          <w:rFonts w:hint="eastAsia"/>
        </w:rPr>
        <w:t>（3）基金经理根据所管基金的特点，确定基金投资组合；</w:t>
      </w:r>
    </w:p>
    <w:p w:rsidR="004745B2" w:rsidRDefault="004745B2" w:rsidP="004745B2">
      <w:pPr>
        <w:pStyle w:val="-"/>
        <w:ind w:firstLine="420"/>
      </w:pPr>
      <w:r>
        <w:rPr>
          <w:rFonts w:hint="eastAsia"/>
        </w:rPr>
        <w:t>（4）基金经理发送投资指令；</w:t>
      </w:r>
    </w:p>
    <w:p w:rsidR="004745B2" w:rsidRDefault="004745B2" w:rsidP="004745B2">
      <w:pPr>
        <w:pStyle w:val="-"/>
        <w:ind w:firstLine="420"/>
      </w:pPr>
      <w:r>
        <w:rPr>
          <w:rFonts w:hint="eastAsia"/>
        </w:rPr>
        <w:t>（5）交易部审核与执行投资指令；</w:t>
      </w:r>
    </w:p>
    <w:p w:rsidR="004745B2" w:rsidRDefault="004745B2" w:rsidP="004745B2">
      <w:pPr>
        <w:pStyle w:val="-"/>
        <w:ind w:firstLine="420"/>
      </w:pPr>
      <w:r>
        <w:rPr>
          <w:rFonts w:hint="eastAsia"/>
        </w:rPr>
        <w:t>（6）数量分析人员对投资组合的分析与评估；</w:t>
      </w:r>
    </w:p>
    <w:p w:rsidR="004745B2" w:rsidRDefault="004745B2" w:rsidP="004745B2">
      <w:pPr>
        <w:pStyle w:val="-"/>
        <w:ind w:firstLine="420"/>
      </w:pPr>
      <w:r>
        <w:rPr>
          <w:rFonts w:hint="eastAsia"/>
        </w:rPr>
        <w:t>（7）基金经理对组合的检讨与调整。</w:t>
      </w:r>
    </w:p>
    <w:p w:rsidR="004745B2" w:rsidRDefault="004745B2" w:rsidP="004745B2">
      <w:pPr>
        <w:pStyle w:val="-"/>
        <w:ind w:firstLine="420"/>
      </w:pPr>
      <w:r>
        <w:rPr>
          <w:rFonts w:hint="eastAsia"/>
        </w:rPr>
        <w:lastRenderedPageBreak/>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4745B2" w:rsidRDefault="004745B2" w:rsidP="004745B2">
      <w:pPr>
        <w:pStyle w:val="-2"/>
      </w:pPr>
      <w:r>
        <w:rPr>
          <w:rFonts w:hint="eastAsia"/>
        </w:rPr>
        <w:t>9.6 业绩比较基准</w:t>
      </w:r>
    </w:p>
    <w:p w:rsidR="004745B2" w:rsidRDefault="004745B2" w:rsidP="004745B2">
      <w:pPr>
        <w:pStyle w:val="-"/>
        <w:ind w:firstLine="420"/>
      </w:pPr>
      <w:r>
        <w:rPr>
          <w:rFonts w:hint="eastAsia"/>
        </w:rPr>
        <w:t>本基金的业绩比较基准为：沪深300指数收益率*60%+恒生指数收益率（使用估值汇率折算）*10%+中证全债指数收益率*30%。</w:t>
      </w:r>
    </w:p>
    <w:p w:rsidR="004745B2" w:rsidRDefault="004745B2" w:rsidP="004745B2">
      <w:pPr>
        <w:pStyle w:val="-"/>
        <w:ind w:firstLine="420"/>
      </w:pPr>
      <w:r>
        <w:rPr>
          <w:rFonts w:hint="eastAsia"/>
        </w:rPr>
        <w:t>沪深300指数是由中证指数有限公司编制，该指数是选取上海和深圳证券市场中300只A股作为样本编制而成的成分股指数，综合反映了沪深证券市场大中市值公司的整体状况，具有良好的市场代表性。恒生指数是由恒生指数服务有限公司编制，以香港股票市场中的50家上市股票为成分股样本，采用流通市值加权法计算的指数，是反映香港股市价格走势最有影响的一种股价指数。中证全债指数是中证指数公司编制的综合反映银行间债券市场和沪深交易所债券市场的跨市场债券指数。根据本基金的投资范围和投资比例，选用上述业绩比较基准能客观合理地反映本基金风险收益特征。</w:t>
      </w:r>
    </w:p>
    <w:p w:rsidR="004745B2" w:rsidRDefault="004745B2" w:rsidP="004745B2">
      <w:pPr>
        <w:pStyle w:val="-"/>
        <w:ind w:firstLine="420"/>
      </w:pPr>
      <w:r>
        <w:rPr>
          <w:rFonts w:hint="eastAsia"/>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在报中国证监会备案后变更业绩比较基准并及时公告，无需召开基金份额持有人大会。</w:t>
      </w:r>
    </w:p>
    <w:p w:rsidR="004745B2" w:rsidRDefault="004745B2" w:rsidP="004745B2">
      <w:pPr>
        <w:pStyle w:val="-2"/>
      </w:pPr>
      <w:r>
        <w:rPr>
          <w:rFonts w:hint="eastAsia"/>
        </w:rPr>
        <w:t>9.7 风险收益特征</w:t>
      </w:r>
    </w:p>
    <w:p w:rsidR="004745B2" w:rsidRDefault="004745B2" w:rsidP="004745B2">
      <w:pPr>
        <w:pStyle w:val="-"/>
        <w:ind w:firstLine="420"/>
      </w:pPr>
      <w:r>
        <w:rPr>
          <w:rFonts w:hint="eastAsia"/>
        </w:rPr>
        <w:t>本基金是混合型基金，预期收益和预期风险高于货币市场基金和债券型基金。</w:t>
      </w:r>
    </w:p>
    <w:p w:rsidR="004745B2" w:rsidRDefault="004745B2" w:rsidP="004745B2">
      <w:pPr>
        <w:pStyle w:val="-"/>
        <w:ind w:firstLine="420"/>
      </w:pPr>
      <w:r>
        <w:rPr>
          <w:rFonts w:hint="eastAsia"/>
        </w:rPr>
        <w:t>本基金资产投资于港股通标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4745B2" w:rsidRDefault="004745B2" w:rsidP="004745B2">
      <w:pPr>
        <w:pStyle w:val="-2"/>
      </w:pPr>
      <w:r>
        <w:rPr>
          <w:rFonts w:hint="eastAsia"/>
        </w:rPr>
        <w:t>9.8 基金管理人代表基金行使股东或债权人权利的处理原则及方法</w:t>
      </w:r>
    </w:p>
    <w:p w:rsidR="004745B2" w:rsidRDefault="004745B2" w:rsidP="004745B2">
      <w:pPr>
        <w:pStyle w:val="-"/>
        <w:ind w:firstLine="420"/>
      </w:pPr>
      <w:r>
        <w:rPr>
          <w:rFonts w:hint="eastAsia"/>
        </w:rPr>
        <w:t>1、基金管理人按照国家有关规定代表基金独立行使股东或债权人权利，保护基金份额持有人的利益；</w:t>
      </w:r>
    </w:p>
    <w:p w:rsidR="004745B2" w:rsidRDefault="004745B2" w:rsidP="004745B2">
      <w:pPr>
        <w:pStyle w:val="-"/>
        <w:ind w:firstLine="420"/>
      </w:pPr>
      <w:r>
        <w:rPr>
          <w:rFonts w:hint="eastAsia"/>
        </w:rPr>
        <w:t>2、不谋求对上市公司的控股；</w:t>
      </w:r>
    </w:p>
    <w:p w:rsidR="004745B2" w:rsidRDefault="004745B2" w:rsidP="004745B2">
      <w:pPr>
        <w:pStyle w:val="-"/>
        <w:ind w:firstLine="420"/>
      </w:pPr>
      <w:r>
        <w:rPr>
          <w:rFonts w:hint="eastAsia"/>
        </w:rPr>
        <w:lastRenderedPageBreak/>
        <w:t>3、有利于基金资产的安全与增值；</w:t>
      </w:r>
    </w:p>
    <w:p w:rsidR="004745B2" w:rsidRDefault="004745B2" w:rsidP="004745B2">
      <w:pPr>
        <w:pStyle w:val="-"/>
        <w:ind w:firstLine="420"/>
      </w:pPr>
      <w:r>
        <w:rPr>
          <w:rFonts w:hint="eastAsia"/>
        </w:rPr>
        <w:t>4、不通过关联交易为自身、雇员、授权代理人或任何存在利害关系的第三人牟取任何不当利益。</w:t>
      </w:r>
    </w:p>
    <w:p w:rsidR="004745B2" w:rsidRDefault="004745B2" w:rsidP="004745B2">
      <w:pPr>
        <w:pStyle w:val="-2"/>
      </w:pPr>
      <w:r>
        <w:rPr>
          <w:rFonts w:hint="eastAsia"/>
        </w:rPr>
        <w:t>9.9 基金投资组合报告</w:t>
      </w:r>
    </w:p>
    <w:p w:rsidR="004745B2" w:rsidRDefault="004745B2" w:rsidP="004745B2">
      <w:pPr>
        <w:pStyle w:val="-"/>
        <w:ind w:firstLine="420"/>
      </w:pPr>
      <w:r>
        <w:rPr>
          <w:rFonts w:hint="eastAsia"/>
        </w:rPr>
        <w:t>招商3年封闭运作瑞利灵活配置混合型证券投资基金管理人－招商基金管理有限公司的董事会及董事保证本报告所载资料不存在虚假记载、误导性陈述或重大遗漏，并对其内容的真实性、准确性和完整性承担个别及连带责任。</w:t>
      </w:r>
    </w:p>
    <w:p w:rsidR="004745B2" w:rsidRDefault="004745B2" w:rsidP="004745B2">
      <w:pPr>
        <w:pStyle w:val="-"/>
        <w:ind w:firstLine="420"/>
      </w:pPr>
      <w:r>
        <w:rPr>
          <w:rFonts w:hint="eastAsia"/>
        </w:rPr>
        <w:t>本投资组合报告所载数据截至2022年3月31日，来源于《招商3年封闭运作瑞利灵活配置混合型证券投资基金2022年第1季度报告》。</w:t>
      </w:r>
    </w:p>
    <w:p w:rsidR="004745B2" w:rsidRDefault="004745B2" w:rsidP="004745B2">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745B2" w:rsidTr="004745B2">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745B2" w:rsidRDefault="004745B2" w:rsidP="004745B2">
            <w:pPr>
              <w:jc w:val="center"/>
            </w:pPr>
            <w:r>
              <w:rPr>
                <w:rFonts w:hint="eastAsia"/>
              </w:rPr>
              <w:t>序号</w:t>
            </w:r>
          </w:p>
        </w:tc>
        <w:tc>
          <w:tcPr>
            <w:tcW w:w="2130" w:type="dxa"/>
            <w:vAlign w:val="center"/>
          </w:tcPr>
          <w:p w:rsidR="004745B2" w:rsidRDefault="004745B2" w:rsidP="004745B2">
            <w:pPr>
              <w:jc w:val="center"/>
            </w:pPr>
            <w:r>
              <w:rPr>
                <w:rFonts w:hint="eastAsia"/>
              </w:rPr>
              <w:t>项目</w:t>
            </w:r>
          </w:p>
        </w:tc>
        <w:tc>
          <w:tcPr>
            <w:tcW w:w="2131" w:type="dxa"/>
            <w:vAlign w:val="center"/>
          </w:tcPr>
          <w:p w:rsidR="004745B2" w:rsidRDefault="004745B2" w:rsidP="004745B2">
            <w:pPr>
              <w:jc w:val="center"/>
            </w:pPr>
            <w:r>
              <w:rPr>
                <w:rFonts w:hint="eastAsia"/>
              </w:rPr>
              <w:t>金额（元）</w:t>
            </w:r>
          </w:p>
        </w:tc>
        <w:tc>
          <w:tcPr>
            <w:tcW w:w="2131" w:type="dxa"/>
            <w:vAlign w:val="center"/>
          </w:tcPr>
          <w:p w:rsidR="004745B2" w:rsidRDefault="004745B2" w:rsidP="004745B2">
            <w:pPr>
              <w:jc w:val="center"/>
            </w:pPr>
            <w:r>
              <w:rPr>
                <w:rFonts w:hint="eastAsia"/>
              </w:rPr>
              <w:t>占基金总资产的比例（</w:t>
            </w:r>
            <w:r>
              <w:rPr>
                <w:rFonts w:hint="eastAsia"/>
              </w:rPr>
              <w:t>%</w:t>
            </w:r>
            <w:r>
              <w:rPr>
                <w:rFonts w:hint="eastAsia"/>
              </w:rPr>
              <w:t>）</w:t>
            </w:r>
          </w:p>
        </w:tc>
      </w:tr>
      <w:tr w:rsidR="004745B2" w:rsidTr="004745B2">
        <w:tc>
          <w:tcPr>
            <w:tcW w:w="2130" w:type="dxa"/>
          </w:tcPr>
          <w:p w:rsidR="004745B2" w:rsidRDefault="004745B2" w:rsidP="004745B2">
            <w:pPr>
              <w:jc w:val="center"/>
            </w:pPr>
            <w:r>
              <w:t>1</w:t>
            </w:r>
          </w:p>
        </w:tc>
        <w:tc>
          <w:tcPr>
            <w:tcW w:w="2130" w:type="dxa"/>
          </w:tcPr>
          <w:p w:rsidR="004745B2" w:rsidRDefault="004745B2" w:rsidP="004745B2">
            <w:pPr>
              <w:jc w:val="left"/>
            </w:pPr>
            <w:r>
              <w:rPr>
                <w:rFonts w:hint="eastAsia"/>
              </w:rPr>
              <w:t>权益投资</w:t>
            </w:r>
          </w:p>
        </w:tc>
        <w:tc>
          <w:tcPr>
            <w:tcW w:w="2131" w:type="dxa"/>
          </w:tcPr>
          <w:p w:rsidR="004745B2" w:rsidRDefault="004745B2" w:rsidP="004745B2">
            <w:pPr>
              <w:jc w:val="right"/>
            </w:pPr>
            <w:r>
              <w:t>462,077,569.54</w:t>
            </w:r>
          </w:p>
        </w:tc>
        <w:tc>
          <w:tcPr>
            <w:tcW w:w="2131" w:type="dxa"/>
          </w:tcPr>
          <w:p w:rsidR="004745B2" w:rsidRDefault="004745B2" w:rsidP="004745B2">
            <w:pPr>
              <w:jc w:val="right"/>
            </w:pPr>
            <w:r>
              <w:t>86.44</w:t>
            </w:r>
          </w:p>
        </w:tc>
      </w:tr>
      <w:tr w:rsidR="004745B2" w:rsidTr="004745B2">
        <w:tc>
          <w:tcPr>
            <w:tcW w:w="2130" w:type="dxa"/>
          </w:tcPr>
          <w:p w:rsidR="004745B2" w:rsidRDefault="004745B2" w:rsidP="004745B2">
            <w:pPr>
              <w:jc w:val="center"/>
            </w:pPr>
          </w:p>
        </w:tc>
        <w:tc>
          <w:tcPr>
            <w:tcW w:w="2130" w:type="dxa"/>
          </w:tcPr>
          <w:p w:rsidR="004745B2" w:rsidRDefault="004745B2" w:rsidP="004745B2">
            <w:pPr>
              <w:jc w:val="left"/>
            </w:pPr>
            <w:r>
              <w:rPr>
                <w:rFonts w:hint="eastAsia"/>
              </w:rPr>
              <w:t>其中：股票</w:t>
            </w:r>
          </w:p>
        </w:tc>
        <w:tc>
          <w:tcPr>
            <w:tcW w:w="2131" w:type="dxa"/>
          </w:tcPr>
          <w:p w:rsidR="004745B2" w:rsidRDefault="004745B2" w:rsidP="004745B2">
            <w:pPr>
              <w:jc w:val="right"/>
            </w:pPr>
            <w:r>
              <w:t>462,077,569.54</w:t>
            </w:r>
          </w:p>
        </w:tc>
        <w:tc>
          <w:tcPr>
            <w:tcW w:w="2131" w:type="dxa"/>
          </w:tcPr>
          <w:p w:rsidR="004745B2" w:rsidRDefault="004745B2" w:rsidP="004745B2">
            <w:pPr>
              <w:jc w:val="right"/>
            </w:pPr>
            <w:r>
              <w:t>86.44</w:t>
            </w:r>
          </w:p>
        </w:tc>
      </w:tr>
      <w:tr w:rsidR="004745B2" w:rsidTr="004745B2">
        <w:tc>
          <w:tcPr>
            <w:tcW w:w="2130" w:type="dxa"/>
          </w:tcPr>
          <w:p w:rsidR="004745B2" w:rsidRDefault="004745B2" w:rsidP="004745B2">
            <w:pPr>
              <w:jc w:val="center"/>
            </w:pPr>
            <w:r>
              <w:t>2</w:t>
            </w:r>
          </w:p>
        </w:tc>
        <w:tc>
          <w:tcPr>
            <w:tcW w:w="2130" w:type="dxa"/>
          </w:tcPr>
          <w:p w:rsidR="004745B2" w:rsidRDefault="004745B2" w:rsidP="004745B2">
            <w:pPr>
              <w:jc w:val="left"/>
            </w:pPr>
            <w:r>
              <w:rPr>
                <w:rFonts w:hint="eastAsia"/>
              </w:rPr>
              <w:t>基金投资</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3</w:t>
            </w:r>
          </w:p>
        </w:tc>
        <w:tc>
          <w:tcPr>
            <w:tcW w:w="2130" w:type="dxa"/>
          </w:tcPr>
          <w:p w:rsidR="004745B2" w:rsidRDefault="004745B2" w:rsidP="004745B2">
            <w:pPr>
              <w:jc w:val="left"/>
            </w:pPr>
            <w:r>
              <w:rPr>
                <w:rFonts w:hint="eastAsia"/>
              </w:rPr>
              <w:t>固定收益投资</w:t>
            </w:r>
          </w:p>
        </w:tc>
        <w:tc>
          <w:tcPr>
            <w:tcW w:w="2131" w:type="dxa"/>
          </w:tcPr>
          <w:p w:rsidR="004745B2" w:rsidRDefault="004745B2" w:rsidP="004745B2">
            <w:pPr>
              <w:jc w:val="right"/>
            </w:pPr>
            <w:r>
              <w:t>672,048.94</w:t>
            </w:r>
          </w:p>
        </w:tc>
        <w:tc>
          <w:tcPr>
            <w:tcW w:w="2131" w:type="dxa"/>
          </w:tcPr>
          <w:p w:rsidR="004745B2" w:rsidRDefault="004745B2" w:rsidP="004745B2">
            <w:pPr>
              <w:jc w:val="right"/>
            </w:pPr>
            <w:r>
              <w:t>0.13</w:t>
            </w:r>
          </w:p>
        </w:tc>
      </w:tr>
      <w:tr w:rsidR="004745B2" w:rsidTr="004745B2">
        <w:tc>
          <w:tcPr>
            <w:tcW w:w="2130" w:type="dxa"/>
          </w:tcPr>
          <w:p w:rsidR="004745B2" w:rsidRDefault="004745B2" w:rsidP="004745B2">
            <w:pPr>
              <w:jc w:val="center"/>
            </w:pPr>
          </w:p>
        </w:tc>
        <w:tc>
          <w:tcPr>
            <w:tcW w:w="2130" w:type="dxa"/>
          </w:tcPr>
          <w:p w:rsidR="004745B2" w:rsidRDefault="004745B2" w:rsidP="004745B2">
            <w:pPr>
              <w:jc w:val="left"/>
            </w:pPr>
            <w:r>
              <w:rPr>
                <w:rFonts w:hint="eastAsia"/>
              </w:rPr>
              <w:t>其中：债券</w:t>
            </w:r>
          </w:p>
        </w:tc>
        <w:tc>
          <w:tcPr>
            <w:tcW w:w="2131" w:type="dxa"/>
          </w:tcPr>
          <w:p w:rsidR="004745B2" w:rsidRDefault="004745B2" w:rsidP="004745B2">
            <w:pPr>
              <w:jc w:val="right"/>
            </w:pPr>
            <w:r>
              <w:t>672,048.94</w:t>
            </w:r>
          </w:p>
        </w:tc>
        <w:tc>
          <w:tcPr>
            <w:tcW w:w="2131" w:type="dxa"/>
          </w:tcPr>
          <w:p w:rsidR="004745B2" w:rsidRDefault="004745B2" w:rsidP="004745B2">
            <w:pPr>
              <w:jc w:val="right"/>
            </w:pPr>
            <w:r>
              <w:t>0.13</w:t>
            </w:r>
          </w:p>
        </w:tc>
      </w:tr>
      <w:tr w:rsidR="004745B2" w:rsidTr="004745B2">
        <w:tc>
          <w:tcPr>
            <w:tcW w:w="2130" w:type="dxa"/>
          </w:tcPr>
          <w:p w:rsidR="004745B2" w:rsidRDefault="004745B2" w:rsidP="004745B2">
            <w:pPr>
              <w:jc w:val="center"/>
            </w:pPr>
          </w:p>
        </w:tc>
        <w:tc>
          <w:tcPr>
            <w:tcW w:w="2130" w:type="dxa"/>
          </w:tcPr>
          <w:p w:rsidR="004745B2" w:rsidRDefault="004745B2" w:rsidP="004745B2">
            <w:pPr>
              <w:jc w:val="left"/>
            </w:pPr>
            <w:r>
              <w:rPr>
                <w:rFonts w:hint="eastAsia"/>
              </w:rPr>
              <w:t xml:space="preserve">      </w:t>
            </w:r>
            <w:r>
              <w:rPr>
                <w:rFonts w:hint="eastAsia"/>
              </w:rPr>
              <w:t>资产支持证券</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4</w:t>
            </w:r>
          </w:p>
        </w:tc>
        <w:tc>
          <w:tcPr>
            <w:tcW w:w="2130" w:type="dxa"/>
          </w:tcPr>
          <w:p w:rsidR="004745B2" w:rsidRDefault="004745B2" w:rsidP="004745B2">
            <w:pPr>
              <w:jc w:val="left"/>
            </w:pPr>
            <w:r>
              <w:rPr>
                <w:rFonts w:hint="eastAsia"/>
              </w:rPr>
              <w:t>贵金属投资</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5</w:t>
            </w:r>
          </w:p>
        </w:tc>
        <w:tc>
          <w:tcPr>
            <w:tcW w:w="2130" w:type="dxa"/>
          </w:tcPr>
          <w:p w:rsidR="004745B2" w:rsidRDefault="004745B2" w:rsidP="004745B2">
            <w:pPr>
              <w:jc w:val="left"/>
            </w:pPr>
            <w:r>
              <w:rPr>
                <w:rFonts w:hint="eastAsia"/>
              </w:rPr>
              <w:t>金融衍生品投资</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6</w:t>
            </w:r>
          </w:p>
        </w:tc>
        <w:tc>
          <w:tcPr>
            <w:tcW w:w="2130" w:type="dxa"/>
          </w:tcPr>
          <w:p w:rsidR="004745B2" w:rsidRDefault="004745B2" w:rsidP="004745B2">
            <w:pPr>
              <w:jc w:val="left"/>
            </w:pPr>
            <w:r>
              <w:rPr>
                <w:rFonts w:hint="eastAsia"/>
              </w:rPr>
              <w:t>买入返售金融资产</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p>
        </w:tc>
        <w:tc>
          <w:tcPr>
            <w:tcW w:w="2130" w:type="dxa"/>
          </w:tcPr>
          <w:p w:rsidR="004745B2" w:rsidRDefault="004745B2" w:rsidP="004745B2">
            <w:pPr>
              <w:jc w:val="left"/>
            </w:pPr>
            <w:r>
              <w:rPr>
                <w:rFonts w:hint="eastAsia"/>
              </w:rPr>
              <w:t>其中：买断式回购的买入返售金融资产</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7</w:t>
            </w:r>
          </w:p>
        </w:tc>
        <w:tc>
          <w:tcPr>
            <w:tcW w:w="2130" w:type="dxa"/>
          </w:tcPr>
          <w:p w:rsidR="004745B2" w:rsidRDefault="004745B2" w:rsidP="004745B2">
            <w:pPr>
              <w:jc w:val="left"/>
            </w:pPr>
            <w:r>
              <w:rPr>
                <w:rFonts w:hint="eastAsia"/>
              </w:rPr>
              <w:t>银行存款和结算备付金合计</w:t>
            </w:r>
          </w:p>
        </w:tc>
        <w:tc>
          <w:tcPr>
            <w:tcW w:w="2131" w:type="dxa"/>
          </w:tcPr>
          <w:p w:rsidR="004745B2" w:rsidRDefault="004745B2" w:rsidP="004745B2">
            <w:pPr>
              <w:jc w:val="right"/>
            </w:pPr>
            <w:r>
              <w:t>70,463,521.83</w:t>
            </w:r>
          </w:p>
        </w:tc>
        <w:tc>
          <w:tcPr>
            <w:tcW w:w="2131" w:type="dxa"/>
          </w:tcPr>
          <w:p w:rsidR="004745B2" w:rsidRDefault="004745B2" w:rsidP="004745B2">
            <w:pPr>
              <w:jc w:val="right"/>
            </w:pPr>
            <w:r>
              <w:t>13.18</w:t>
            </w:r>
          </w:p>
        </w:tc>
      </w:tr>
      <w:tr w:rsidR="004745B2" w:rsidTr="004745B2">
        <w:tc>
          <w:tcPr>
            <w:tcW w:w="2130" w:type="dxa"/>
          </w:tcPr>
          <w:p w:rsidR="004745B2" w:rsidRDefault="004745B2" w:rsidP="004745B2">
            <w:pPr>
              <w:jc w:val="center"/>
            </w:pPr>
            <w:r>
              <w:t>8</w:t>
            </w:r>
          </w:p>
        </w:tc>
        <w:tc>
          <w:tcPr>
            <w:tcW w:w="2130" w:type="dxa"/>
          </w:tcPr>
          <w:p w:rsidR="004745B2" w:rsidRDefault="004745B2" w:rsidP="004745B2">
            <w:pPr>
              <w:jc w:val="left"/>
            </w:pPr>
            <w:r>
              <w:rPr>
                <w:rFonts w:hint="eastAsia"/>
              </w:rPr>
              <w:t>其他资产</w:t>
            </w:r>
          </w:p>
        </w:tc>
        <w:tc>
          <w:tcPr>
            <w:tcW w:w="2131" w:type="dxa"/>
          </w:tcPr>
          <w:p w:rsidR="004745B2" w:rsidRDefault="004745B2" w:rsidP="004745B2">
            <w:pPr>
              <w:jc w:val="right"/>
            </w:pPr>
            <w:r>
              <w:t>1,380,691.54</w:t>
            </w:r>
          </w:p>
        </w:tc>
        <w:tc>
          <w:tcPr>
            <w:tcW w:w="2131" w:type="dxa"/>
          </w:tcPr>
          <w:p w:rsidR="004745B2" w:rsidRDefault="004745B2" w:rsidP="004745B2">
            <w:pPr>
              <w:jc w:val="right"/>
            </w:pPr>
            <w:r>
              <w:t>0.26</w:t>
            </w:r>
          </w:p>
        </w:tc>
      </w:tr>
      <w:tr w:rsidR="004745B2" w:rsidTr="004745B2">
        <w:tc>
          <w:tcPr>
            <w:tcW w:w="2130" w:type="dxa"/>
          </w:tcPr>
          <w:p w:rsidR="004745B2" w:rsidRDefault="004745B2" w:rsidP="004745B2">
            <w:pPr>
              <w:jc w:val="center"/>
            </w:pPr>
            <w:r>
              <w:t>9</w:t>
            </w:r>
          </w:p>
        </w:tc>
        <w:tc>
          <w:tcPr>
            <w:tcW w:w="2130" w:type="dxa"/>
          </w:tcPr>
          <w:p w:rsidR="004745B2" w:rsidRDefault="004745B2" w:rsidP="004745B2">
            <w:pPr>
              <w:jc w:val="left"/>
            </w:pPr>
            <w:r>
              <w:rPr>
                <w:rFonts w:hint="eastAsia"/>
              </w:rPr>
              <w:t>合计</w:t>
            </w:r>
          </w:p>
        </w:tc>
        <w:tc>
          <w:tcPr>
            <w:tcW w:w="2131" w:type="dxa"/>
          </w:tcPr>
          <w:p w:rsidR="004745B2" w:rsidRDefault="004745B2" w:rsidP="004745B2">
            <w:pPr>
              <w:jc w:val="right"/>
            </w:pPr>
            <w:r>
              <w:t>534,593,831.85</w:t>
            </w:r>
          </w:p>
        </w:tc>
        <w:tc>
          <w:tcPr>
            <w:tcW w:w="2131" w:type="dxa"/>
          </w:tcPr>
          <w:p w:rsidR="004745B2" w:rsidRDefault="004745B2" w:rsidP="004745B2">
            <w:pPr>
              <w:jc w:val="right"/>
            </w:pPr>
            <w:r>
              <w:t>100.00</w:t>
            </w:r>
          </w:p>
        </w:tc>
      </w:tr>
    </w:tbl>
    <w:p w:rsidR="004745B2" w:rsidRDefault="004745B2" w:rsidP="004745B2">
      <w:pPr>
        <w:pStyle w:val="-7"/>
      </w:pPr>
      <w:r>
        <w:rPr>
          <w:rFonts w:hint="eastAsia"/>
        </w:rPr>
        <w:t>注：上表权益投资中通过港股通交易机制投资的港股金额人民币69,284,727.04元，占基金净值比例13.01%。</w:t>
      </w:r>
    </w:p>
    <w:p w:rsidR="004745B2" w:rsidRDefault="004745B2" w:rsidP="004745B2">
      <w:pPr>
        <w:pStyle w:val="-3"/>
      </w:pPr>
      <w:r>
        <w:rPr>
          <w:rFonts w:hint="eastAsia"/>
        </w:rPr>
        <w:t>2 报告期末按行业分类的股票投资组合</w:t>
      </w:r>
    </w:p>
    <w:p w:rsidR="004745B2" w:rsidRDefault="004745B2" w:rsidP="004745B2">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4745B2" w:rsidTr="004745B2">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745B2" w:rsidRDefault="004745B2" w:rsidP="004745B2">
            <w:pPr>
              <w:jc w:val="center"/>
            </w:pPr>
            <w:r>
              <w:rPr>
                <w:rFonts w:hint="eastAsia"/>
              </w:rPr>
              <w:t>代码</w:t>
            </w:r>
          </w:p>
        </w:tc>
        <w:tc>
          <w:tcPr>
            <w:tcW w:w="2130" w:type="dxa"/>
            <w:vAlign w:val="center"/>
          </w:tcPr>
          <w:p w:rsidR="004745B2" w:rsidRDefault="004745B2" w:rsidP="004745B2">
            <w:pPr>
              <w:jc w:val="center"/>
            </w:pPr>
            <w:r>
              <w:rPr>
                <w:rFonts w:hint="eastAsia"/>
              </w:rPr>
              <w:t>行业类别</w:t>
            </w:r>
          </w:p>
        </w:tc>
        <w:tc>
          <w:tcPr>
            <w:tcW w:w="2131" w:type="dxa"/>
            <w:vAlign w:val="center"/>
          </w:tcPr>
          <w:p w:rsidR="004745B2" w:rsidRDefault="004745B2" w:rsidP="004745B2">
            <w:pPr>
              <w:jc w:val="center"/>
            </w:pPr>
            <w:r>
              <w:rPr>
                <w:rFonts w:hint="eastAsia"/>
              </w:rPr>
              <w:t>公允价值（元）</w:t>
            </w:r>
          </w:p>
        </w:tc>
        <w:tc>
          <w:tcPr>
            <w:tcW w:w="2131" w:type="dxa"/>
            <w:vAlign w:val="center"/>
          </w:tcPr>
          <w:p w:rsidR="004745B2" w:rsidRDefault="004745B2" w:rsidP="004745B2">
            <w:pPr>
              <w:jc w:val="center"/>
            </w:pPr>
            <w:r>
              <w:rPr>
                <w:rFonts w:hint="eastAsia"/>
              </w:rPr>
              <w:t>占基金资产净值比例</w:t>
            </w:r>
            <w:r>
              <w:rPr>
                <w:rFonts w:hint="eastAsia"/>
              </w:rPr>
              <w:lastRenderedPageBreak/>
              <w:t>（％）</w:t>
            </w:r>
          </w:p>
        </w:tc>
      </w:tr>
      <w:tr w:rsidR="004745B2" w:rsidTr="004745B2">
        <w:tc>
          <w:tcPr>
            <w:tcW w:w="2130" w:type="dxa"/>
          </w:tcPr>
          <w:p w:rsidR="004745B2" w:rsidRDefault="004745B2" w:rsidP="004745B2">
            <w:pPr>
              <w:jc w:val="left"/>
            </w:pPr>
            <w:r>
              <w:lastRenderedPageBreak/>
              <w:t>A</w:t>
            </w:r>
          </w:p>
        </w:tc>
        <w:tc>
          <w:tcPr>
            <w:tcW w:w="2130" w:type="dxa"/>
          </w:tcPr>
          <w:p w:rsidR="004745B2" w:rsidRDefault="004745B2" w:rsidP="004745B2">
            <w:pPr>
              <w:jc w:val="left"/>
            </w:pPr>
            <w:r>
              <w:rPr>
                <w:rFonts w:hint="eastAsia"/>
              </w:rPr>
              <w:t>农、林、牧、渔业</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r>
              <w:t>B</w:t>
            </w:r>
          </w:p>
        </w:tc>
        <w:tc>
          <w:tcPr>
            <w:tcW w:w="2130" w:type="dxa"/>
          </w:tcPr>
          <w:p w:rsidR="004745B2" w:rsidRDefault="004745B2" w:rsidP="004745B2">
            <w:pPr>
              <w:jc w:val="left"/>
            </w:pPr>
            <w:r>
              <w:rPr>
                <w:rFonts w:hint="eastAsia"/>
              </w:rPr>
              <w:t>采矿业</w:t>
            </w:r>
          </w:p>
        </w:tc>
        <w:tc>
          <w:tcPr>
            <w:tcW w:w="2131" w:type="dxa"/>
          </w:tcPr>
          <w:p w:rsidR="004745B2" w:rsidRDefault="004745B2" w:rsidP="004745B2">
            <w:pPr>
              <w:jc w:val="right"/>
            </w:pPr>
            <w:r>
              <w:t>28,874,070.00</w:t>
            </w:r>
          </w:p>
        </w:tc>
        <w:tc>
          <w:tcPr>
            <w:tcW w:w="2131" w:type="dxa"/>
          </w:tcPr>
          <w:p w:rsidR="004745B2" w:rsidRDefault="004745B2" w:rsidP="004745B2">
            <w:pPr>
              <w:jc w:val="right"/>
            </w:pPr>
            <w:r>
              <w:t>5.42</w:t>
            </w:r>
          </w:p>
        </w:tc>
      </w:tr>
      <w:tr w:rsidR="004745B2" w:rsidTr="004745B2">
        <w:tc>
          <w:tcPr>
            <w:tcW w:w="2130" w:type="dxa"/>
          </w:tcPr>
          <w:p w:rsidR="004745B2" w:rsidRDefault="004745B2" w:rsidP="004745B2">
            <w:pPr>
              <w:jc w:val="left"/>
            </w:pPr>
            <w:r>
              <w:t>C</w:t>
            </w:r>
          </w:p>
        </w:tc>
        <w:tc>
          <w:tcPr>
            <w:tcW w:w="2130" w:type="dxa"/>
          </w:tcPr>
          <w:p w:rsidR="004745B2" w:rsidRDefault="004745B2" w:rsidP="004745B2">
            <w:pPr>
              <w:jc w:val="left"/>
            </w:pPr>
            <w:r>
              <w:rPr>
                <w:rFonts w:hint="eastAsia"/>
              </w:rPr>
              <w:t>制造业</w:t>
            </w:r>
          </w:p>
        </w:tc>
        <w:tc>
          <w:tcPr>
            <w:tcW w:w="2131" w:type="dxa"/>
          </w:tcPr>
          <w:p w:rsidR="004745B2" w:rsidRDefault="004745B2" w:rsidP="004745B2">
            <w:pPr>
              <w:jc w:val="right"/>
            </w:pPr>
            <w:r>
              <w:t>297,253,460.62</w:t>
            </w:r>
          </w:p>
        </w:tc>
        <w:tc>
          <w:tcPr>
            <w:tcW w:w="2131" w:type="dxa"/>
          </w:tcPr>
          <w:p w:rsidR="004745B2" w:rsidRDefault="004745B2" w:rsidP="004745B2">
            <w:pPr>
              <w:jc w:val="right"/>
            </w:pPr>
            <w:r>
              <w:t>55.82</w:t>
            </w:r>
          </w:p>
        </w:tc>
      </w:tr>
      <w:tr w:rsidR="004745B2" w:rsidTr="004745B2">
        <w:tc>
          <w:tcPr>
            <w:tcW w:w="2130" w:type="dxa"/>
          </w:tcPr>
          <w:p w:rsidR="004745B2" w:rsidRDefault="004745B2" w:rsidP="004745B2">
            <w:pPr>
              <w:jc w:val="left"/>
            </w:pPr>
            <w:r>
              <w:t>D</w:t>
            </w:r>
          </w:p>
        </w:tc>
        <w:tc>
          <w:tcPr>
            <w:tcW w:w="2130" w:type="dxa"/>
          </w:tcPr>
          <w:p w:rsidR="004745B2" w:rsidRDefault="004745B2" w:rsidP="004745B2">
            <w:pPr>
              <w:jc w:val="left"/>
            </w:pPr>
            <w:r>
              <w:rPr>
                <w:rFonts w:hint="eastAsia"/>
              </w:rPr>
              <w:t>电力、热力、燃气及水生产和供应业</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r>
              <w:t>E</w:t>
            </w:r>
          </w:p>
        </w:tc>
        <w:tc>
          <w:tcPr>
            <w:tcW w:w="2130" w:type="dxa"/>
          </w:tcPr>
          <w:p w:rsidR="004745B2" w:rsidRDefault="004745B2" w:rsidP="004745B2">
            <w:pPr>
              <w:jc w:val="left"/>
            </w:pPr>
            <w:r>
              <w:rPr>
                <w:rFonts w:hint="eastAsia"/>
              </w:rPr>
              <w:t>建筑业</w:t>
            </w:r>
          </w:p>
        </w:tc>
        <w:tc>
          <w:tcPr>
            <w:tcW w:w="2131" w:type="dxa"/>
          </w:tcPr>
          <w:p w:rsidR="004745B2" w:rsidRDefault="004745B2" w:rsidP="004745B2">
            <w:pPr>
              <w:jc w:val="right"/>
            </w:pPr>
            <w:r>
              <w:t>7,110.12</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F</w:t>
            </w:r>
          </w:p>
        </w:tc>
        <w:tc>
          <w:tcPr>
            <w:tcW w:w="2130" w:type="dxa"/>
          </w:tcPr>
          <w:p w:rsidR="004745B2" w:rsidRDefault="004745B2" w:rsidP="004745B2">
            <w:pPr>
              <w:jc w:val="left"/>
            </w:pPr>
            <w:r>
              <w:rPr>
                <w:rFonts w:hint="eastAsia"/>
              </w:rPr>
              <w:t>批发和零售业</w:t>
            </w:r>
          </w:p>
        </w:tc>
        <w:tc>
          <w:tcPr>
            <w:tcW w:w="2131" w:type="dxa"/>
          </w:tcPr>
          <w:p w:rsidR="004745B2" w:rsidRDefault="004745B2" w:rsidP="004745B2">
            <w:pPr>
              <w:jc w:val="right"/>
            </w:pPr>
            <w:r>
              <w:t>102,779.57</w:t>
            </w:r>
          </w:p>
        </w:tc>
        <w:tc>
          <w:tcPr>
            <w:tcW w:w="2131" w:type="dxa"/>
          </w:tcPr>
          <w:p w:rsidR="004745B2" w:rsidRDefault="004745B2" w:rsidP="004745B2">
            <w:pPr>
              <w:jc w:val="right"/>
            </w:pPr>
            <w:r>
              <w:t>0.02</w:t>
            </w:r>
          </w:p>
        </w:tc>
      </w:tr>
      <w:tr w:rsidR="004745B2" w:rsidTr="004745B2">
        <w:tc>
          <w:tcPr>
            <w:tcW w:w="2130" w:type="dxa"/>
          </w:tcPr>
          <w:p w:rsidR="004745B2" w:rsidRDefault="004745B2" w:rsidP="004745B2">
            <w:pPr>
              <w:jc w:val="left"/>
            </w:pPr>
            <w:r>
              <w:t>G</w:t>
            </w:r>
          </w:p>
        </w:tc>
        <w:tc>
          <w:tcPr>
            <w:tcW w:w="2130" w:type="dxa"/>
          </w:tcPr>
          <w:p w:rsidR="004745B2" w:rsidRDefault="004745B2" w:rsidP="004745B2">
            <w:pPr>
              <w:jc w:val="left"/>
            </w:pPr>
            <w:r>
              <w:rPr>
                <w:rFonts w:hint="eastAsia"/>
              </w:rPr>
              <w:t>交通运输、仓储和邮政业</w:t>
            </w:r>
          </w:p>
        </w:tc>
        <w:tc>
          <w:tcPr>
            <w:tcW w:w="2131" w:type="dxa"/>
          </w:tcPr>
          <w:p w:rsidR="004745B2" w:rsidRDefault="004745B2" w:rsidP="004745B2">
            <w:pPr>
              <w:jc w:val="right"/>
            </w:pPr>
            <w:r>
              <w:t>14,271.00</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H</w:t>
            </w:r>
          </w:p>
        </w:tc>
        <w:tc>
          <w:tcPr>
            <w:tcW w:w="2130" w:type="dxa"/>
          </w:tcPr>
          <w:p w:rsidR="004745B2" w:rsidRDefault="004745B2" w:rsidP="004745B2">
            <w:pPr>
              <w:jc w:val="left"/>
            </w:pPr>
            <w:r>
              <w:rPr>
                <w:rFonts w:hint="eastAsia"/>
              </w:rPr>
              <w:t>住宿和餐饮业</w:t>
            </w:r>
          </w:p>
        </w:tc>
        <w:tc>
          <w:tcPr>
            <w:tcW w:w="2131" w:type="dxa"/>
          </w:tcPr>
          <w:p w:rsidR="004745B2" w:rsidRDefault="004745B2" w:rsidP="004745B2">
            <w:pPr>
              <w:jc w:val="right"/>
            </w:pPr>
            <w:r>
              <w:t>7,603.20</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I</w:t>
            </w:r>
          </w:p>
        </w:tc>
        <w:tc>
          <w:tcPr>
            <w:tcW w:w="2130" w:type="dxa"/>
          </w:tcPr>
          <w:p w:rsidR="004745B2" w:rsidRDefault="004745B2" w:rsidP="004745B2">
            <w:pPr>
              <w:jc w:val="left"/>
            </w:pPr>
            <w:r>
              <w:rPr>
                <w:rFonts w:hint="eastAsia"/>
              </w:rPr>
              <w:t>信息传输、软件和信息技术服务业</w:t>
            </w:r>
          </w:p>
        </w:tc>
        <w:tc>
          <w:tcPr>
            <w:tcW w:w="2131" w:type="dxa"/>
          </w:tcPr>
          <w:p w:rsidR="004745B2" w:rsidRDefault="004745B2" w:rsidP="004745B2">
            <w:pPr>
              <w:jc w:val="right"/>
            </w:pPr>
            <w:r>
              <w:t>56,636,937.84</w:t>
            </w:r>
          </w:p>
        </w:tc>
        <w:tc>
          <w:tcPr>
            <w:tcW w:w="2131" w:type="dxa"/>
          </w:tcPr>
          <w:p w:rsidR="004745B2" w:rsidRDefault="004745B2" w:rsidP="004745B2">
            <w:pPr>
              <w:jc w:val="right"/>
            </w:pPr>
            <w:r>
              <w:t>10.64</w:t>
            </w:r>
          </w:p>
        </w:tc>
      </w:tr>
      <w:tr w:rsidR="004745B2" w:rsidTr="004745B2">
        <w:tc>
          <w:tcPr>
            <w:tcW w:w="2130" w:type="dxa"/>
          </w:tcPr>
          <w:p w:rsidR="004745B2" w:rsidRDefault="004745B2" w:rsidP="004745B2">
            <w:pPr>
              <w:jc w:val="left"/>
            </w:pPr>
            <w:r>
              <w:t>J</w:t>
            </w:r>
          </w:p>
        </w:tc>
        <w:tc>
          <w:tcPr>
            <w:tcW w:w="2130" w:type="dxa"/>
          </w:tcPr>
          <w:p w:rsidR="004745B2" w:rsidRDefault="004745B2" w:rsidP="004745B2">
            <w:pPr>
              <w:jc w:val="left"/>
            </w:pPr>
            <w:r>
              <w:rPr>
                <w:rFonts w:hint="eastAsia"/>
              </w:rPr>
              <w:t>金融业</w:t>
            </w:r>
          </w:p>
        </w:tc>
        <w:tc>
          <w:tcPr>
            <w:tcW w:w="2131" w:type="dxa"/>
          </w:tcPr>
          <w:p w:rsidR="004745B2" w:rsidRDefault="004745B2" w:rsidP="004745B2">
            <w:pPr>
              <w:jc w:val="right"/>
            </w:pPr>
            <w:r>
              <w:t>1,216.32</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K</w:t>
            </w:r>
          </w:p>
        </w:tc>
        <w:tc>
          <w:tcPr>
            <w:tcW w:w="2130" w:type="dxa"/>
          </w:tcPr>
          <w:p w:rsidR="004745B2" w:rsidRDefault="004745B2" w:rsidP="004745B2">
            <w:pPr>
              <w:jc w:val="left"/>
            </w:pPr>
            <w:r>
              <w:rPr>
                <w:rFonts w:hint="eastAsia"/>
              </w:rPr>
              <w:t>房地产业</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r>
              <w:t>L</w:t>
            </w:r>
          </w:p>
        </w:tc>
        <w:tc>
          <w:tcPr>
            <w:tcW w:w="2130" w:type="dxa"/>
          </w:tcPr>
          <w:p w:rsidR="004745B2" w:rsidRDefault="004745B2" w:rsidP="004745B2">
            <w:pPr>
              <w:jc w:val="left"/>
            </w:pPr>
            <w:r>
              <w:rPr>
                <w:rFonts w:hint="eastAsia"/>
              </w:rPr>
              <w:t>租赁和商务服务业</w:t>
            </w:r>
          </w:p>
        </w:tc>
        <w:tc>
          <w:tcPr>
            <w:tcW w:w="2131" w:type="dxa"/>
          </w:tcPr>
          <w:p w:rsidR="004745B2" w:rsidRDefault="004745B2" w:rsidP="004745B2">
            <w:pPr>
              <w:jc w:val="right"/>
            </w:pPr>
            <w:r>
              <w:t>9,845,763.00</w:t>
            </w:r>
          </w:p>
        </w:tc>
        <w:tc>
          <w:tcPr>
            <w:tcW w:w="2131" w:type="dxa"/>
          </w:tcPr>
          <w:p w:rsidR="004745B2" w:rsidRDefault="004745B2" w:rsidP="004745B2">
            <w:pPr>
              <w:jc w:val="right"/>
            </w:pPr>
            <w:r>
              <w:t>1.85</w:t>
            </w:r>
          </w:p>
        </w:tc>
      </w:tr>
      <w:tr w:rsidR="004745B2" w:rsidTr="004745B2">
        <w:tc>
          <w:tcPr>
            <w:tcW w:w="2130" w:type="dxa"/>
          </w:tcPr>
          <w:p w:rsidR="004745B2" w:rsidRDefault="004745B2" w:rsidP="004745B2">
            <w:pPr>
              <w:jc w:val="left"/>
            </w:pPr>
            <w:r>
              <w:t>M</w:t>
            </w:r>
          </w:p>
        </w:tc>
        <w:tc>
          <w:tcPr>
            <w:tcW w:w="2130" w:type="dxa"/>
          </w:tcPr>
          <w:p w:rsidR="004745B2" w:rsidRDefault="004745B2" w:rsidP="004745B2">
            <w:pPr>
              <w:jc w:val="left"/>
            </w:pPr>
            <w:r>
              <w:rPr>
                <w:rFonts w:hint="eastAsia"/>
              </w:rPr>
              <w:t>科学研究和技术服务业</w:t>
            </w:r>
          </w:p>
        </w:tc>
        <w:tc>
          <w:tcPr>
            <w:tcW w:w="2131" w:type="dxa"/>
          </w:tcPr>
          <w:p w:rsidR="004745B2" w:rsidRDefault="004745B2" w:rsidP="004745B2">
            <w:pPr>
              <w:jc w:val="right"/>
            </w:pPr>
            <w:r>
              <w:t>26,465.94</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N</w:t>
            </w:r>
          </w:p>
        </w:tc>
        <w:tc>
          <w:tcPr>
            <w:tcW w:w="2130" w:type="dxa"/>
          </w:tcPr>
          <w:p w:rsidR="004745B2" w:rsidRDefault="004745B2" w:rsidP="004745B2">
            <w:pPr>
              <w:jc w:val="left"/>
            </w:pPr>
            <w:r>
              <w:rPr>
                <w:rFonts w:hint="eastAsia"/>
              </w:rPr>
              <w:t>水利、环境和公共设施管理业</w:t>
            </w:r>
          </w:p>
        </w:tc>
        <w:tc>
          <w:tcPr>
            <w:tcW w:w="2131" w:type="dxa"/>
          </w:tcPr>
          <w:p w:rsidR="004745B2" w:rsidRDefault="004745B2" w:rsidP="004745B2">
            <w:pPr>
              <w:jc w:val="right"/>
            </w:pPr>
            <w:r>
              <w:t>7,592.40</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O</w:t>
            </w:r>
          </w:p>
        </w:tc>
        <w:tc>
          <w:tcPr>
            <w:tcW w:w="2130" w:type="dxa"/>
          </w:tcPr>
          <w:p w:rsidR="004745B2" w:rsidRDefault="004745B2" w:rsidP="004745B2">
            <w:pPr>
              <w:jc w:val="left"/>
            </w:pPr>
            <w:r>
              <w:rPr>
                <w:rFonts w:hint="eastAsia"/>
              </w:rPr>
              <w:t>居民服务、修理和其他服务业</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r>
              <w:t>P</w:t>
            </w:r>
          </w:p>
        </w:tc>
        <w:tc>
          <w:tcPr>
            <w:tcW w:w="2130" w:type="dxa"/>
          </w:tcPr>
          <w:p w:rsidR="004745B2" w:rsidRDefault="004745B2" w:rsidP="004745B2">
            <w:pPr>
              <w:jc w:val="left"/>
            </w:pPr>
            <w:r>
              <w:rPr>
                <w:rFonts w:hint="eastAsia"/>
              </w:rPr>
              <w:t>教育</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r>
              <w:t>Q</w:t>
            </w:r>
          </w:p>
        </w:tc>
        <w:tc>
          <w:tcPr>
            <w:tcW w:w="2130" w:type="dxa"/>
          </w:tcPr>
          <w:p w:rsidR="004745B2" w:rsidRDefault="004745B2" w:rsidP="004745B2">
            <w:pPr>
              <w:jc w:val="left"/>
            </w:pPr>
            <w:r>
              <w:rPr>
                <w:rFonts w:hint="eastAsia"/>
              </w:rPr>
              <w:t>卫生和社会工作</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r>
              <w:t>R</w:t>
            </w:r>
          </w:p>
        </w:tc>
        <w:tc>
          <w:tcPr>
            <w:tcW w:w="2130" w:type="dxa"/>
          </w:tcPr>
          <w:p w:rsidR="004745B2" w:rsidRDefault="004745B2" w:rsidP="004745B2">
            <w:pPr>
              <w:jc w:val="left"/>
            </w:pPr>
            <w:r>
              <w:rPr>
                <w:rFonts w:hint="eastAsia"/>
              </w:rPr>
              <w:t>文化、体育和娱乐业</w:t>
            </w:r>
          </w:p>
        </w:tc>
        <w:tc>
          <w:tcPr>
            <w:tcW w:w="2131" w:type="dxa"/>
          </w:tcPr>
          <w:p w:rsidR="004745B2" w:rsidRDefault="004745B2" w:rsidP="004745B2">
            <w:pPr>
              <w:jc w:val="right"/>
            </w:pPr>
            <w:r>
              <w:t>15,572.49</w:t>
            </w:r>
          </w:p>
        </w:tc>
        <w:tc>
          <w:tcPr>
            <w:tcW w:w="2131" w:type="dxa"/>
          </w:tcPr>
          <w:p w:rsidR="004745B2" w:rsidRDefault="004745B2" w:rsidP="004745B2">
            <w:pPr>
              <w:jc w:val="right"/>
            </w:pPr>
            <w:r>
              <w:t>0.00</w:t>
            </w:r>
          </w:p>
        </w:tc>
      </w:tr>
      <w:tr w:rsidR="004745B2" w:rsidTr="004745B2">
        <w:tc>
          <w:tcPr>
            <w:tcW w:w="2130" w:type="dxa"/>
          </w:tcPr>
          <w:p w:rsidR="004745B2" w:rsidRDefault="004745B2" w:rsidP="004745B2">
            <w:pPr>
              <w:jc w:val="left"/>
            </w:pPr>
            <w:r>
              <w:t>S</w:t>
            </w:r>
          </w:p>
        </w:tc>
        <w:tc>
          <w:tcPr>
            <w:tcW w:w="2130" w:type="dxa"/>
          </w:tcPr>
          <w:p w:rsidR="004745B2" w:rsidRDefault="004745B2" w:rsidP="004745B2">
            <w:pPr>
              <w:jc w:val="left"/>
            </w:pPr>
            <w:r>
              <w:rPr>
                <w:rFonts w:hint="eastAsia"/>
              </w:rPr>
              <w:t>综合</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left"/>
            </w:pPr>
          </w:p>
        </w:tc>
        <w:tc>
          <w:tcPr>
            <w:tcW w:w="2130" w:type="dxa"/>
          </w:tcPr>
          <w:p w:rsidR="004745B2" w:rsidRDefault="004745B2" w:rsidP="004745B2">
            <w:pPr>
              <w:jc w:val="left"/>
            </w:pPr>
            <w:r>
              <w:rPr>
                <w:rFonts w:hint="eastAsia"/>
              </w:rPr>
              <w:t>合计</w:t>
            </w:r>
          </w:p>
        </w:tc>
        <w:tc>
          <w:tcPr>
            <w:tcW w:w="2131" w:type="dxa"/>
          </w:tcPr>
          <w:p w:rsidR="004745B2" w:rsidRDefault="004745B2" w:rsidP="004745B2">
            <w:pPr>
              <w:jc w:val="right"/>
            </w:pPr>
            <w:r>
              <w:t>392,792,842.50</w:t>
            </w:r>
          </w:p>
        </w:tc>
        <w:tc>
          <w:tcPr>
            <w:tcW w:w="2131" w:type="dxa"/>
          </w:tcPr>
          <w:p w:rsidR="004745B2" w:rsidRDefault="004745B2" w:rsidP="004745B2">
            <w:pPr>
              <w:jc w:val="right"/>
            </w:pPr>
            <w:r>
              <w:t>73.76</w:t>
            </w:r>
          </w:p>
        </w:tc>
      </w:tr>
    </w:tbl>
    <w:p w:rsidR="004745B2" w:rsidRDefault="004745B2" w:rsidP="004745B2">
      <w:pPr>
        <w:pStyle w:val="-3"/>
      </w:pPr>
      <w:r>
        <w:rPr>
          <w:rFonts w:hint="eastAsia"/>
        </w:rPr>
        <w:t>2.2 报告期末按行业分类的港股通投资股票投资组合</w:t>
      </w:r>
    </w:p>
    <w:p w:rsidR="004745B2" w:rsidRDefault="004745B2" w:rsidP="004745B2"/>
    <w:tbl>
      <w:tblPr>
        <w:tblStyle w:val="-0"/>
        <w:tblW w:w="0" w:type="auto"/>
        <w:tblLayout w:type="fixed"/>
        <w:tblLook w:val="04A0" w:firstRow="1" w:lastRow="0" w:firstColumn="1" w:lastColumn="0" w:noHBand="0" w:noVBand="1"/>
      </w:tblPr>
      <w:tblGrid>
        <w:gridCol w:w="2840"/>
        <w:gridCol w:w="2841"/>
        <w:gridCol w:w="2841"/>
      </w:tblGrid>
      <w:tr w:rsidR="004745B2" w:rsidTr="004745B2">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745B2" w:rsidRDefault="004745B2" w:rsidP="004745B2">
            <w:pPr>
              <w:jc w:val="center"/>
            </w:pPr>
            <w:r>
              <w:rPr>
                <w:rFonts w:hint="eastAsia"/>
              </w:rPr>
              <w:t>行业类别</w:t>
            </w:r>
          </w:p>
        </w:tc>
        <w:tc>
          <w:tcPr>
            <w:tcW w:w="2841" w:type="dxa"/>
            <w:vAlign w:val="center"/>
          </w:tcPr>
          <w:p w:rsidR="004745B2" w:rsidRDefault="004745B2" w:rsidP="004745B2">
            <w:pPr>
              <w:jc w:val="center"/>
            </w:pPr>
            <w:r>
              <w:rPr>
                <w:rFonts w:hint="eastAsia"/>
              </w:rPr>
              <w:t>公允价值（人民币元）</w:t>
            </w:r>
          </w:p>
        </w:tc>
        <w:tc>
          <w:tcPr>
            <w:tcW w:w="2841" w:type="dxa"/>
            <w:vAlign w:val="center"/>
          </w:tcPr>
          <w:p w:rsidR="004745B2" w:rsidRDefault="004745B2" w:rsidP="004745B2">
            <w:pPr>
              <w:jc w:val="center"/>
            </w:pPr>
            <w:r>
              <w:rPr>
                <w:rFonts w:hint="eastAsia"/>
              </w:rPr>
              <w:t>占基金资产净值比例（</w:t>
            </w:r>
            <w:r>
              <w:rPr>
                <w:rFonts w:hint="eastAsia"/>
              </w:rPr>
              <w:t>%</w:t>
            </w:r>
            <w:r>
              <w:rPr>
                <w:rFonts w:hint="eastAsia"/>
              </w:rPr>
              <w:t>）</w:t>
            </w:r>
          </w:p>
        </w:tc>
      </w:tr>
      <w:tr w:rsidR="004745B2" w:rsidTr="004745B2">
        <w:tc>
          <w:tcPr>
            <w:tcW w:w="2840" w:type="dxa"/>
          </w:tcPr>
          <w:p w:rsidR="004745B2" w:rsidRDefault="004745B2" w:rsidP="004745B2">
            <w:pPr>
              <w:jc w:val="left"/>
            </w:pPr>
            <w:r>
              <w:rPr>
                <w:rFonts w:hint="eastAsia"/>
              </w:rPr>
              <w:t>通信服务</w:t>
            </w:r>
          </w:p>
        </w:tc>
        <w:tc>
          <w:tcPr>
            <w:tcW w:w="2841" w:type="dxa"/>
          </w:tcPr>
          <w:p w:rsidR="004745B2" w:rsidRDefault="004745B2" w:rsidP="004745B2">
            <w:pPr>
              <w:jc w:val="right"/>
            </w:pPr>
            <w:r>
              <w:t>20,599.65</w:t>
            </w:r>
          </w:p>
        </w:tc>
        <w:tc>
          <w:tcPr>
            <w:tcW w:w="2841" w:type="dxa"/>
          </w:tcPr>
          <w:p w:rsidR="004745B2" w:rsidRDefault="004745B2" w:rsidP="004745B2">
            <w:pPr>
              <w:jc w:val="right"/>
            </w:pPr>
            <w:r>
              <w:t>0.00</w:t>
            </w:r>
          </w:p>
        </w:tc>
      </w:tr>
      <w:tr w:rsidR="004745B2" w:rsidTr="004745B2">
        <w:tc>
          <w:tcPr>
            <w:tcW w:w="2840" w:type="dxa"/>
          </w:tcPr>
          <w:p w:rsidR="004745B2" w:rsidRDefault="004745B2" w:rsidP="004745B2">
            <w:pPr>
              <w:jc w:val="left"/>
            </w:pPr>
            <w:r>
              <w:rPr>
                <w:rFonts w:hint="eastAsia"/>
              </w:rPr>
              <w:t>非日常生活消费品</w:t>
            </w:r>
          </w:p>
        </w:tc>
        <w:tc>
          <w:tcPr>
            <w:tcW w:w="2841" w:type="dxa"/>
          </w:tcPr>
          <w:p w:rsidR="004745B2" w:rsidRDefault="004745B2" w:rsidP="004745B2">
            <w:pPr>
              <w:jc w:val="right"/>
            </w:pPr>
            <w:r>
              <w:t>17,017,836.45</w:t>
            </w:r>
          </w:p>
        </w:tc>
        <w:tc>
          <w:tcPr>
            <w:tcW w:w="2841" w:type="dxa"/>
          </w:tcPr>
          <w:p w:rsidR="004745B2" w:rsidRDefault="004745B2" w:rsidP="004745B2">
            <w:pPr>
              <w:jc w:val="right"/>
            </w:pPr>
            <w:r>
              <w:t>3.20</w:t>
            </w:r>
          </w:p>
        </w:tc>
      </w:tr>
      <w:tr w:rsidR="004745B2" w:rsidTr="004745B2">
        <w:tc>
          <w:tcPr>
            <w:tcW w:w="2840" w:type="dxa"/>
          </w:tcPr>
          <w:p w:rsidR="004745B2" w:rsidRDefault="004745B2" w:rsidP="004745B2">
            <w:pPr>
              <w:jc w:val="left"/>
            </w:pPr>
            <w:r>
              <w:rPr>
                <w:rFonts w:hint="eastAsia"/>
              </w:rPr>
              <w:t>日常消费品</w:t>
            </w:r>
          </w:p>
        </w:tc>
        <w:tc>
          <w:tcPr>
            <w:tcW w:w="2841" w:type="dxa"/>
          </w:tcPr>
          <w:p w:rsidR="004745B2" w:rsidRDefault="004745B2" w:rsidP="004745B2">
            <w:pPr>
              <w:jc w:val="right"/>
            </w:pPr>
            <w:r>
              <w:t>16,836,892.00</w:t>
            </w:r>
          </w:p>
        </w:tc>
        <w:tc>
          <w:tcPr>
            <w:tcW w:w="2841" w:type="dxa"/>
          </w:tcPr>
          <w:p w:rsidR="004745B2" w:rsidRDefault="004745B2" w:rsidP="004745B2">
            <w:pPr>
              <w:jc w:val="right"/>
            </w:pPr>
            <w:r>
              <w:t>3.16</w:t>
            </w:r>
          </w:p>
        </w:tc>
      </w:tr>
      <w:tr w:rsidR="004745B2" w:rsidTr="004745B2">
        <w:tc>
          <w:tcPr>
            <w:tcW w:w="2840" w:type="dxa"/>
          </w:tcPr>
          <w:p w:rsidR="004745B2" w:rsidRDefault="004745B2" w:rsidP="004745B2">
            <w:pPr>
              <w:jc w:val="left"/>
            </w:pPr>
            <w:r>
              <w:rPr>
                <w:rFonts w:hint="eastAsia"/>
              </w:rPr>
              <w:t>能源</w:t>
            </w:r>
          </w:p>
        </w:tc>
        <w:tc>
          <w:tcPr>
            <w:tcW w:w="2841" w:type="dxa"/>
          </w:tcPr>
          <w:p w:rsidR="004745B2" w:rsidRDefault="004745B2" w:rsidP="004745B2">
            <w:pPr>
              <w:jc w:val="right"/>
            </w:pPr>
            <w:r>
              <w:t>-</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left"/>
            </w:pPr>
            <w:r>
              <w:rPr>
                <w:rFonts w:hint="eastAsia"/>
              </w:rPr>
              <w:t>金融</w:t>
            </w:r>
          </w:p>
        </w:tc>
        <w:tc>
          <w:tcPr>
            <w:tcW w:w="2841" w:type="dxa"/>
          </w:tcPr>
          <w:p w:rsidR="004745B2" w:rsidRDefault="004745B2" w:rsidP="004745B2">
            <w:pPr>
              <w:jc w:val="right"/>
            </w:pPr>
            <w:r>
              <w:t>-</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left"/>
            </w:pPr>
            <w:r>
              <w:rPr>
                <w:rFonts w:hint="eastAsia"/>
              </w:rPr>
              <w:t>医疗保健</w:t>
            </w:r>
          </w:p>
        </w:tc>
        <w:tc>
          <w:tcPr>
            <w:tcW w:w="2841" w:type="dxa"/>
          </w:tcPr>
          <w:p w:rsidR="004745B2" w:rsidRDefault="004745B2" w:rsidP="004745B2">
            <w:pPr>
              <w:jc w:val="right"/>
            </w:pPr>
            <w:r>
              <w:t>8,336,392.07</w:t>
            </w:r>
          </w:p>
        </w:tc>
        <w:tc>
          <w:tcPr>
            <w:tcW w:w="2841" w:type="dxa"/>
          </w:tcPr>
          <w:p w:rsidR="004745B2" w:rsidRDefault="004745B2" w:rsidP="004745B2">
            <w:pPr>
              <w:jc w:val="right"/>
            </w:pPr>
            <w:r>
              <w:t>1.57</w:t>
            </w:r>
          </w:p>
        </w:tc>
      </w:tr>
      <w:tr w:rsidR="004745B2" w:rsidTr="004745B2">
        <w:tc>
          <w:tcPr>
            <w:tcW w:w="2840" w:type="dxa"/>
          </w:tcPr>
          <w:p w:rsidR="004745B2" w:rsidRDefault="004745B2" w:rsidP="004745B2">
            <w:pPr>
              <w:jc w:val="left"/>
            </w:pPr>
            <w:r>
              <w:rPr>
                <w:rFonts w:hint="eastAsia"/>
              </w:rPr>
              <w:t>工业</w:t>
            </w:r>
          </w:p>
        </w:tc>
        <w:tc>
          <w:tcPr>
            <w:tcW w:w="2841" w:type="dxa"/>
          </w:tcPr>
          <w:p w:rsidR="004745B2" w:rsidRDefault="004745B2" w:rsidP="004745B2">
            <w:pPr>
              <w:jc w:val="right"/>
            </w:pPr>
            <w:r>
              <w:t>3,308,920.80</w:t>
            </w:r>
          </w:p>
        </w:tc>
        <w:tc>
          <w:tcPr>
            <w:tcW w:w="2841" w:type="dxa"/>
          </w:tcPr>
          <w:p w:rsidR="004745B2" w:rsidRDefault="004745B2" w:rsidP="004745B2">
            <w:pPr>
              <w:jc w:val="right"/>
            </w:pPr>
            <w:r>
              <w:t>0.62</w:t>
            </w:r>
          </w:p>
        </w:tc>
      </w:tr>
      <w:tr w:rsidR="004745B2" w:rsidTr="004745B2">
        <w:tc>
          <w:tcPr>
            <w:tcW w:w="2840" w:type="dxa"/>
          </w:tcPr>
          <w:p w:rsidR="004745B2" w:rsidRDefault="004745B2" w:rsidP="004745B2">
            <w:pPr>
              <w:jc w:val="left"/>
            </w:pPr>
            <w:r>
              <w:rPr>
                <w:rFonts w:hint="eastAsia"/>
              </w:rPr>
              <w:t>信息技术</w:t>
            </w:r>
          </w:p>
        </w:tc>
        <w:tc>
          <w:tcPr>
            <w:tcW w:w="2841" w:type="dxa"/>
          </w:tcPr>
          <w:p w:rsidR="004745B2" w:rsidRDefault="004745B2" w:rsidP="004745B2">
            <w:pPr>
              <w:jc w:val="right"/>
            </w:pPr>
            <w:r>
              <w:t>23,763,898.73</w:t>
            </w:r>
          </w:p>
        </w:tc>
        <w:tc>
          <w:tcPr>
            <w:tcW w:w="2841" w:type="dxa"/>
          </w:tcPr>
          <w:p w:rsidR="004745B2" w:rsidRDefault="004745B2" w:rsidP="004745B2">
            <w:pPr>
              <w:jc w:val="right"/>
            </w:pPr>
            <w:r>
              <w:t>4.46</w:t>
            </w:r>
          </w:p>
        </w:tc>
      </w:tr>
      <w:tr w:rsidR="004745B2" w:rsidTr="004745B2">
        <w:tc>
          <w:tcPr>
            <w:tcW w:w="2840" w:type="dxa"/>
          </w:tcPr>
          <w:p w:rsidR="004745B2" w:rsidRDefault="004745B2" w:rsidP="004745B2">
            <w:pPr>
              <w:jc w:val="left"/>
            </w:pPr>
            <w:r>
              <w:rPr>
                <w:rFonts w:hint="eastAsia"/>
              </w:rPr>
              <w:t>原材料</w:t>
            </w:r>
          </w:p>
        </w:tc>
        <w:tc>
          <w:tcPr>
            <w:tcW w:w="2841" w:type="dxa"/>
          </w:tcPr>
          <w:p w:rsidR="004745B2" w:rsidRDefault="004745B2" w:rsidP="004745B2">
            <w:pPr>
              <w:jc w:val="right"/>
            </w:pPr>
            <w:r>
              <w:t>187.34</w:t>
            </w:r>
          </w:p>
        </w:tc>
        <w:tc>
          <w:tcPr>
            <w:tcW w:w="2841" w:type="dxa"/>
          </w:tcPr>
          <w:p w:rsidR="004745B2" w:rsidRDefault="004745B2" w:rsidP="004745B2">
            <w:pPr>
              <w:jc w:val="right"/>
            </w:pPr>
            <w:r>
              <w:t>0.00</w:t>
            </w:r>
          </w:p>
        </w:tc>
      </w:tr>
      <w:tr w:rsidR="004745B2" w:rsidTr="004745B2">
        <w:tc>
          <w:tcPr>
            <w:tcW w:w="2840" w:type="dxa"/>
          </w:tcPr>
          <w:p w:rsidR="004745B2" w:rsidRDefault="004745B2" w:rsidP="004745B2">
            <w:pPr>
              <w:jc w:val="left"/>
            </w:pPr>
            <w:r>
              <w:rPr>
                <w:rFonts w:hint="eastAsia"/>
              </w:rPr>
              <w:t>房地产</w:t>
            </w:r>
          </w:p>
        </w:tc>
        <w:tc>
          <w:tcPr>
            <w:tcW w:w="2841" w:type="dxa"/>
          </w:tcPr>
          <w:p w:rsidR="004745B2" w:rsidRDefault="004745B2" w:rsidP="004745B2">
            <w:pPr>
              <w:jc w:val="right"/>
            </w:pPr>
            <w:r>
              <w:t>-</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left"/>
            </w:pPr>
            <w:r>
              <w:rPr>
                <w:rFonts w:hint="eastAsia"/>
              </w:rPr>
              <w:t>公用事业</w:t>
            </w:r>
          </w:p>
        </w:tc>
        <w:tc>
          <w:tcPr>
            <w:tcW w:w="2841" w:type="dxa"/>
          </w:tcPr>
          <w:p w:rsidR="004745B2" w:rsidRDefault="004745B2" w:rsidP="004745B2">
            <w:pPr>
              <w:jc w:val="right"/>
            </w:pPr>
            <w:r>
              <w:t>-</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left"/>
            </w:pPr>
            <w:r>
              <w:rPr>
                <w:rFonts w:hint="eastAsia"/>
              </w:rPr>
              <w:lastRenderedPageBreak/>
              <w:t>合计</w:t>
            </w:r>
          </w:p>
        </w:tc>
        <w:tc>
          <w:tcPr>
            <w:tcW w:w="2841" w:type="dxa"/>
          </w:tcPr>
          <w:p w:rsidR="004745B2" w:rsidRDefault="004745B2" w:rsidP="004745B2">
            <w:pPr>
              <w:jc w:val="right"/>
            </w:pPr>
            <w:r>
              <w:t>69,284,727.04</w:t>
            </w:r>
          </w:p>
        </w:tc>
        <w:tc>
          <w:tcPr>
            <w:tcW w:w="2841" w:type="dxa"/>
          </w:tcPr>
          <w:p w:rsidR="004745B2" w:rsidRDefault="004745B2" w:rsidP="004745B2">
            <w:pPr>
              <w:jc w:val="right"/>
            </w:pPr>
            <w:r>
              <w:t>13.01</w:t>
            </w:r>
          </w:p>
        </w:tc>
      </w:tr>
    </w:tbl>
    <w:p w:rsidR="004745B2" w:rsidRDefault="004745B2" w:rsidP="004745B2">
      <w:pPr>
        <w:pStyle w:val="-7"/>
      </w:pPr>
      <w:r>
        <w:rPr>
          <w:rFonts w:hint="eastAsia"/>
        </w:rPr>
        <w:t>注：以上分类采用全球行业分类标准（GICS）。</w:t>
      </w:r>
    </w:p>
    <w:p w:rsidR="004745B2" w:rsidRDefault="004745B2" w:rsidP="004745B2">
      <w:pPr>
        <w:pStyle w:val="-3"/>
      </w:pPr>
      <w:r>
        <w:rPr>
          <w:rFonts w:hint="eastAsia"/>
        </w:rP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516"/>
        <w:gridCol w:w="1326"/>
      </w:tblGrid>
      <w:tr w:rsidR="004745B2" w:rsidTr="00B63EC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745B2" w:rsidRDefault="004745B2" w:rsidP="004745B2">
            <w:pPr>
              <w:jc w:val="center"/>
            </w:pPr>
            <w:r>
              <w:rPr>
                <w:rFonts w:hint="eastAsia"/>
              </w:rPr>
              <w:t>序号</w:t>
            </w:r>
          </w:p>
        </w:tc>
        <w:tc>
          <w:tcPr>
            <w:tcW w:w="1420" w:type="dxa"/>
            <w:vAlign w:val="center"/>
          </w:tcPr>
          <w:p w:rsidR="004745B2" w:rsidRDefault="004745B2" w:rsidP="004745B2">
            <w:pPr>
              <w:jc w:val="center"/>
            </w:pPr>
            <w:r>
              <w:rPr>
                <w:rFonts w:hint="eastAsia"/>
              </w:rPr>
              <w:t>股票代码</w:t>
            </w:r>
          </w:p>
        </w:tc>
        <w:tc>
          <w:tcPr>
            <w:tcW w:w="1420" w:type="dxa"/>
            <w:vAlign w:val="center"/>
          </w:tcPr>
          <w:p w:rsidR="004745B2" w:rsidRDefault="004745B2" w:rsidP="004745B2">
            <w:pPr>
              <w:jc w:val="center"/>
            </w:pPr>
            <w:r>
              <w:rPr>
                <w:rFonts w:hint="eastAsia"/>
              </w:rPr>
              <w:t>股票名称</w:t>
            </w:r>
          </w:p>
        </w:tc>
        <w:tc>
          <w:tcPr>
            <w:tcW w:w="1420" w:type="dxa"/>
            <w:vAlign w:val="center"/>
          </w:tcPr>
          <w:p w:rsidR="004745B2" w:rsidRDefault="004745B2" w:rsidP="004745B2">
            <w:pPr>
              <w:jc w:val="center"/>
            </w:pPr>
            <w:r>
              <w:rPr>
                <w:rFonts w:hint="eastAsia"/>
              </w:rPr>
              <w:t>数量（股）</w:t>
            </w:r>
          </w:p>
        </w:tc>
        <w:tc>
          <w:tcPr>
            <w:tcW w:w="1516" w:type="dxa"/>
            <w:vAlign w:val="center"/>
          </w:tcPr>
          <w:p w:rsidR="004745B2" w:rsidRDefault="004745B2" w:rsidP="004745B2">
            <w:pPr>
              <w:jc w:val="center"/>
            </w:pPr>
            <w:r>
              <w:rPr>
                <w:rFonts w:hint="eastAsia"/>
              </w:rPr>
              <w:t>公允价值（元）</w:t>
            </w:r>
          </w:p>
        </w:tc>
        <w:tc>
          <w:tcPr>
            <w:tcW w:w="1326" w:type="dxa"/>
            <w:vAlign w:val="center"/>
          </w:tcPr>
          <w:p w:rsidR="004745B2" w:rsidRDefault="004745B2" w:rsidP="004745B2">
            <w:pPr>
              <w:jc w:val="center"/>
            </w:pPr>
            <w:r>
              <w:rPr>
                <w:rFonts w:hint="eastAsia"/>
              </w:rPr>
              <w:t>占基金资产净值比例（％）</w:t>
            </w:r>
          </w:p>
        </w:tc>
      </w:tr>
      <w:tr w:rsidR="004745B2" w:rsidTr="00B63EC0">
        <w:tc>
          <w:tcPr>
            <w:tcW w:w="1420" w:type="dxa"/>
          </w:tcPr>
          <w:p w:rsidR="004745B2" w:rsidRDefault="004745B2" w:rsidP="004745B2">
            <w:pPr>
              <w:jc w:val="center"/>
            </w:pPr>
            <w:r>
              <w:t>1</w:t>
            </w:r>
          </w:p>
        </w:tc>
        <w:tc>
          <w:tcPr>
            <w:tcW w:w="1420" w:type="dxa"/>
          </w:tcPr>
          <w:p w:rsidR="004745B2" w:rsidRDefault="004745B2" w:rsidP="004745B2">
            <w:pPr>
              <w:jc w:val="left"/>
            </w:pPr>
            <w:r>
              <w:t>600438</w:t>
            </w:r>
          </w:p>
        </w:tc>
        <w:tc>
          <w:tcPr>
            <w:tcW w:w="1420" w:type="dxa"/>
          </w:tcPr>
          <w:p w:rsidR="004745B2" w:rsidRDefault="004745B2" w:rsidP="004745B2">
            <w:pPr>
              <w:jc w:val="left"/>
            </w:pPr>
            <w:r>
              <w:rPr>
                <w:rFonts w:hint="eastAsia"/>
              </w:rPr>
              <w:t>通威股份</w:t>
            </w:r>
          </w:p>
        </w:tc>
        <w:tc>
          <w:tcPr>
            <w:tcW w:w="1420" w:type="dxa"/>
          </w:tcPr>
          <w:p w:rsidR="004745B2" w:rsidRDefault="004745B2" w:rsidP="004745B2">
            <w:pPr>
              <w:jc w:val="right"/>
            </w:pPr>
            <w:r>
              <w:t>989,400</w:t>
            </w:r>
          </w:p>
        </w:tc>
        <w:tc>
          <w:tcPr>
            <w:tcW w:w="1516" w:type="dxa"/>
          </w:tcPr>
          <w:p w:rsidR="004745B2" w:rsidRDefault="004745B2" w:rsidP="004745B2">
            <w:pPr>
              <w:jc w:val="right"/>
            </w:pPr>
            <w:r>
              <w:t>42,237,486.00</w:t>
            </w:r>
          </w:p>
        </w:tc>
        <w:tc>
          <w:tcPr>
            <w:tcW w:w="1326" w:type="dxa"/>
          </w:tcPr>
          <w:p w:rsidR="004745B2" w:rsidRDefault="004745B2" w:rsidP="004745B2">
            <w:pPr>
              <w:jc w:val="right"/>
            </w:pPr>
            <w:r>
              <w:t>7.93</w:t>
            </w:r>
          </w:p>
        </w:tc>
      </w:tr>
      <w:tr w:rsidR="004745B2" w:rsidTr="00B63EC0">
        <w:tc>
          <w:tcPr>
            <w:tcW w:w="1420" w:type="dxa"/>
          </w:tcPr>
          <w:p w:rsidR="004745B2" w:rsidRDefault="004745B2" w:rsidP="004745B2">
            <w:pPr>
              <w:jc w:val="center"/>
            </w:pPr>
            <w:r>
              <w:t>2</w:t>
            </w:r>
          </w:p>
        </w:tc>
        <w:tc>
          <w:tcPr>
            <w:tcW w:w="1420" w:type="dxa"/>
          </w:tcPr>
          <w:p w:rsidR="004745B2" w:rsidRDefault="004745B2" w:rsidP="004745B2">
            <w:pPr>
              <w:jc w:val="left"/>
            </w:pPr>
            <w:r>
              <w:t>300496</w:t>
            </w:r>
          </w:p>
        </w:tc>
        <w:tc>
          <w:tcPr>
            <w:tcW w:w="1420" w:type="dxa"/>
          </w:tcPr>
          <w:p w:rsidR="004745B2" w:rsidRDefault="004745B2" w:rsidP="004745B2">
            <w:pPr>
              <w:jc w:val="left"/>
            </w:pPr>
            <w:r>
              <w:rPr>
                <w:rFonts w:hint="eastAsia"/>
              </w:rPr>
              <w:t>中科创达</w:t>
            </w:r>
          </w:p>
        </w:tc>
        <w:tc>
          <w:tcPr>
            <w:tcW w:w="1420" w:type="dxa"/>
          </w:tcPr>
          <w:p w:rsidR="004745B2" w:rsidRDefault="004745B2" w:rsidP="004745B2">
            <w:pPr>
              <w:jc w:val="right"/>
            </w:pPr>
            <w:r>
              <w:t>395,400</w:t>
            </w:r>
          </w:p>
        </w:tc>
        <w:tc>
          <w:tcPr>
            <w:tcW w:w="1516" w:type="dxa"/>
          </w:tcPr>
          <w:p w:rsidR="004745B2" w:rsidRDefault="004745B2" w:rsidP="004745B2">
            <w:pPr>
              <w:jc w:val="right"/>
            </w:pPr>
            <w:r>
              <w:t>39,223,680.00</w:t>
            </w:r>
          </w:p>
        </w:tc>
        <w:tc>
          <w:tcPr>
            <w:tcW w:w="1326" w:type="dxa"/>
          </w:tcPr>
          <w:p w:rsidR="004745B2" w:rsidRDefault="004745B2" w:rsidP="004745B2">
            <w:pPr>
              <w:jc w:val="right"/>
            </w:pPr>
            <w:r>
              <w:t>7.37</w:t>
            </w:r>
          </w:p>
        </w:tc>
      </w:tr>
      <w:tr w:rsidR="004745B2" w:rsidTr="00B63EC0">
        <w:tc>
          <w:tcPr>
            <w:tcW w:w="1420" w:type="dxa"/>
          </w:tcPr>
          <w:p w:rsidR="004745B2" w:rsidRDefault="004745B2" w:rsidP="004745B2">
            <w:pPr>
              <w:jc w:val="center"/>
            </w:pPr>
            <w:r>
              <w:t>3</w:t>
            </w:r>
          </w:p>
        </w:tc>
        <w:tc>
          <w:tcPr>
            <w:tcW w:w="1420" w:type="dxa"/>
          </w:tcPr>
          <w:p w:rsidR="004745B2" w:rsidRDefault="004745B2" w:rsidP="004745B2">
            <w:pPr>
              <w:jc w:val="left"/>
            </w:pPr>
            <w:r>
              <w:t>300122</w:t>
            </w:r>
          </w:p>
        </w:tc>
        <w:tc>
          <w:tcPr>
            <w:tcW w:w="1420" w:type="dxa"/>
          </w:tcPr>
          <w:p w:rsidR="004745B2" w:rsidRDefault="004745B2" w:rsidP="004745B2">
            <w:pPr>
              <w:jc w:val="left"/>
            </w:pPr>
            <w:r>
              <w:rPr>
                <w:rFonts w:hint="eastAsia"/>
              </w:rPr>
              <w:t>智飞生物</w:t>
            </w:r>
          </w:p>
        </w:tc>
        <w:tc>
          <w:tcPr>
            <w:tcW w:w="1420" w:type="dxa"/>
          </w:tcPr>
          <w:p w:rsidR="004745B2" w:rsidRDefault="004745B2" w:rsidP="004745B2">
            <w:pPr>
              <w:jc w:val="right"/>
            </w:pPr>
            <w:r>
              <w:t>248,500</w:t>
            </w:r>
          </w:p>
        </w:tc>
        <w:tc>
          <w:tcPr>
            <w:tcW w:w="1516" w:type="dxa"/>
          </w:tcPr>
          <w:p w:rsidR="004745B2" w:rsidRDefault="004745B2" w:rsidP="004745B2">
            <w:pPr>
              <w:jc w:val="right"/>
            </w:pPr>
            <w:r>
              <w:t>34,293,000.00</w:t>
            </w:r>
          </w:p>
        </w:tc>
        <w:tc>
          <w:tcPr>
            <w:tcW w:w="1326" w:type="dxa"/>
          </w:tcPr>
          <w:p w:rsidR="004745B2" w:rsidRDefault="004745B2" w:rsidP="004745B2">
            <w:pPr>
              <w:jc w:val="right"/>
            </w:pPr>
            <w:r>
              <w:t>6.44</w:t>
            </w:r>
          </w:p>
        </w:tc>
      </w:tr>
      <w:tr w:rsidR="004745B2" w:rsidTr="00B63EC0">
        <w:tc>
          <w:tcPr>
            <w:tcW w:w="1420" w:type="dxa"/>
          </w:tcPr>
          <w:p w:rsidR="004745B2" w:rsidRDefault="004745B2" w:rsidP="004745B2">
            <w:pPr>
              <w:jc w:val="center"/>
            </w:pPr>
            <w:r>
              <w:t>4</w:t>
            </w:r>
          </w:p>
        </w:tc>
        <w:tc>
          <w:tcPr>
            <w:tcW w:w="1420" w:type="dxa"/>
          </w:tcPr>
          <w:p w:rsidR="004745B2" w:rsidRDefault="004745B2" w:rsidP="004745B2">
            <w:pPr>
              <w:jc w:val="left"/>
            </w:pPr>
            <w:r>
              <w:t>000902</w:t>
            </w:r>
          </w:p>
        </w:tc>
        <w:tc>
          <w:tcPr>
            <w:tcW w:w="1420" w:type="dxa"/>
          </w:tcPr>
          <w:p w:rsidR="004745B2" w:rsidRDefault="004745B2" w:rsidP="004745B2">
            <w:pPr>
              <w:jc w:val="left"/>
            </w:pPr>
            <w:r>
              <w:rPr>
                <w:rFonts w:hint="eastAsia"/>
              </w:rPr>
              <w:t>新洋丰</w:t>
            </w:r>
          </w:p>
        </w:tc>
        <w:tc>
          <w:tcPr>
            <w:tcW w:w="1420" w:type="dxa"/>
          </w:tcPr>
          <w:p w:rsidR="004745B2" w:rsidRDefault="004745B2" w:rsidP="004745B2">
            <w:pPr>
              <w:jc w:val="right"/>
            </w:pPr>
            <w:r>
              <w:t>1,447,230</w:t>
            </w:r>
          </w:p>
        </w:tc>
        <w:tc>
          <w:tcPr>
            <w:tcW w:w="1516" w:type="dxa"/>
          </w:tcPr>
          <w:p w:rsidR="004745B2" w:rsidRDefault="004745B2" w:rsidP="004745B2">
            <w:pPr>
              <w:jc w:val="right"/>
            </w:pPr>
            <w:r>
              <w:t>24,848,939.10</w:t>
            </w:r>
          </w:p>
        </w:tc>
        <w:tc>
          <w:tcPr>
            <w:tcW w:w="1326" w:type="dxa"/>
          </w:tcPr>
          <w:p w:rsidR="004745B2" w:rsidRDefault="004745B2" w:rsidP="004745B2">
            <w:pPr>
              <w:jc w:val="right"/>
            </w:pPr>
            <w:r>
              <w:t>4.67</w:t>
            </w:r>
          </w:p>
        </w:tc>
      </w:tr>
      <w:tr w:rsidR="004745B2" w:rsidTr="00B63EC0">
        <w:tc>
          <w:tcPr>
            <w:tcW w:w="1420" w:type="dxa"/>
          </w:tcPr>
          <w:p w:rsidR="004745B2" w:rsidRDefault="004745B2" w:rsidP="004745B2">
            <w:pPr>
              <w:jc w:val="center"/>
            </w:pPr>
            <w:r>
              <w:t>5</w:t>
            </w:r>
          </w:p>
        </w:tc>
        <w:tc>
          <w:tcPr>
            <w:tcW w:w="1420" w:type="dxa"/>
          </w:tcPr>
          <w:p w:rsidR="004745B2" w:rsidRDefault="004745B2" w:rsidP="004745B2">
            <w:pPr>
              <w:jc w:val="left"/>
            </w:pPr>
            <w:r>
              <w:t>300776</w:t>
            </w:r>
          </w:p>
        </w:tc>
        <w:tc>
          <w:tcPr>
            <w:tcW w:w="1420" w:type="dxa"/>
          </w:tcPr>
          <w:p w:rsidR="004745B2" w:rsidRDefault="004745B2" w:rsidP="004745B2">
            <w:pPr>
              <w:jc w:val="left"/>
            </w:pPr>
            <w:r>
              <w:rPr>
                <w:rFonts w:hint="eastAsia"/>
              </w:rPr>
              <w:t>帝尔激光</w:t>
            </w:r>
          </w:p>
        </w:tc>
        <w:tc>
          <w:tcPr>
            <w:tcW w:w="1420" w:type="dxa"/>
          </w:tcPr>
          <w:p w:rsidR="004745B2" w:rsidRDefault="004745B2" w:rsidP="004745B2">
            <w:pPr>
              <w:jc w:val="right"/>
            </w:pPr>
            <w:r>
              <w:t>102,303</w:t>
            </w:r>
          </w:p>
        </w:tc>
        <w:tc>
          <w:tcPr>
            <w:tcW w:w="1516" w:type="dxa"/>
          </w:tcPr>
          <w:p w:rsidR="004745B2" w:rsidRDefault="004745B2" w:rsidP="004745B2">
            <w:pPr>
              <w:jc w:val="right"/>
            </w:pPr>
            <w:r>
              <w:t>24,245,811.00</w:t>
            </w:r>
          </w:p>
        </w:tc>
        <w:tc>
          <w:tcPr>
            <w:tcW w:w="1326" w:type="dxa"/>
          </w:tcPr>
          <w:p w:rsidR="004745B2" w:rsidRDefault="004745B2" w:rsidP="004745B2">
            <w:pPr>
              <w:jc w:val="right"/>
            </w:pPr>
            <w:r>
              <w:t>4.55</w:t>
            </w:r>
          </w:p>
        </w:tc>
      </w:tr>
      <w:tr w:rsidR="004745B2" w:rsidTr="00B63EC0">
        <w:tc>
          <w:tcPr>
            <w:tcW w:w="1420" w:type="dxa"/>
          </w:tcPr>
          <w:p w:rsidR="004745B2" w:rsidRDefault="004745B2" w:rsidP="004745B2">
            <w:pPr>
              <w:jc w:val="center"/>
            </w:pPr>
            <w:r>
              <w:t>6</w:t>
            </w:r>
          </w:p>
        </w:tc>
        <w:tc>
          <w:tcPr>
            <w:tcW w:w="1420" w:type="dxa"/>
          </w:tcPr>
          <w:p w:rsidR="004745B2" w:rsidRDefault="004745B2" w:rsidP="004745B2">
            <w:pPr>
              <w:jc w:val="left"/>
            </w:pPr>
            <w:r>
              <w:t>300450</w:t>
            </w:r>
          </w:p>
        </w:tc>
        <w:tc>
          <w:tcPr>
            <w:tcW w:w="1420" w:type="dxa"/>
          </w:tcPr>
          <w:p w:rsidR="004745B2" w:rsidRDefault="004745B2" w:rsidP="004745B2">
            <w:pPr>
              <w:jc w:val="left"/>
            </w:pPr>
            <w:r>
              <w:rPr>
                <w:rFonts w:hint="eastAsia"/>
              </w:rPr>
              <w:t>先导智能</w:t>
            </w:r>
          </w:p>
        </w:tc>
        <w:tc>
          <w:tcPr>
            <w:tcW w:w="1420" w:type="dxa"/>
          </w:tcPr>
          <w:p w:rsidR="004745B2" w:rsidRDefault="004745B2" w:rsidP="004745B2">
            <w:pPr>
              <w:jc w:val="right"/>
            </w:pPr>
            <w:r>
              <w:t>393,530</w:t>
            </w:r>
          </w:p>
        </w:tc>
        <w:tc>
          <w:tcPr>
            <w:tcW w:w="1516" w:type="dxa"/>
          </w:tcPr>
          <w:p w:rsidR="004745B2" w:rsidRDefault="004745B2" w:rsidP="004745B2">
            <w:pPr>
              <w:jc w:val="right"/>
            </w:pPr>
            <w:r>
              <w:t>22,997,893.20</w:t>
            </w:r>
          </w:p>
        </w:tc>
        <w:tc>
          <w:tcPr>
            <w:tcW w:w="1326" w:type="dxa"/>
          </w:tcPr>
          <w:p w:rsidR="004745B2" w:rsidRDefault="004745B2" w:rsidP="004745B2">
            <w:pPr>
              <w:jc w:val="right"/>
            </w:pPr>
            <w:r>
              <w:t>4.32</w:t>
            </w:r>
          </w:p>
        </w:tc>
      </w:tr>
      <w:tr w:rsidR="004745B2" w:rsidTr="00B63EC0">
        <w:tc>
          <w:tcPr>
            <w:tcW w:w="1420" w:type="dxa"/>
          </w:tcPr>
          <w:p w:rsidR="004745B2" w:rsidRDefault="004745B2" w:rsidP="004745B2">
            <w:pPr>
              <w:jc w:val="center"/>
            </w:pPr>
            <w:r>
              <w:t>7</w:t>
            </w:r>
          </w:p>
        </w:tc>
        <w:tc>
          <w:tcPr>
            <w:tcW w:w="1420" w:type="dxa"/>
          </w:tcPr>
          <w:p w:rsidR="004745B2" w:rsidRDefault="004745B2" w:rsidP="004745B2">
            <w:pPr>
              <w:jc w:val="left"/>
            </w:pPr>
            <w:r>
              <w:t>601899</w:t>
            </w:r>
          </w:p>
        </w:tc>
        <w:tc>
          <w:tcPr>
            <w:tcW w:w="1420" w:type="dxa"/>
          </w:tcPr>
          <w:p w:rsidR="004745B2" w:rsidRDefault="004745B2" w:rsidP="004745B2">
            <w:pPr>
              <w:jc w:val="left"/>
            </w:pPr>
            <w:r>
              <w:rPr>
                <w:rFonts w:hint="eastAsia"/>
              </w:rPr>
              <w:t>紫金矿业</w:t>
            </w:r>
          </w:p>
        </w:tc>
        <w:tc>
          <w:tcPr>
            <w:tcW w:w="1420" w:type="dxa"/>
          </w:tcPr>
          <w:p w:rsidR="004745B2" w:rsidRDefault="004745B2" w:rsidP="004745B2">
            <w:pPr>
              <w:jc w:val="right"/>
            </w:pPr>
            <w:r>
              <w:t>1,998,500</w:t>
            </w:r>
          </w:p>
        </w:tc>
        <w:tc>
          <w:tcPr>
            <w:tcW w:w="1516" w:type="dxa"/>
          </w:tcPr>
          <w:p w:rsidR="004745B2" w:rsidRDefault="004745B2" w:rsidP="004745B2">
            <w:pPr>
              <w:jc w:val="right"/>
            </w:pPr>
            <w:r>
              <w:t>22,662,990.00</w:t>
            </w:r>
          </w:p>
        </w:tc>
        <w:tc>
          <w:tcPr>
            <w:tcW w:w="1326" w:type="dxa"/>
          </w:tcPr>
          <w:p w:rsidR="004745B2" w:rsidRDefault="004745B2" w:rsidP="004745B2">
            <w:pPr>
              <w:jc w:val="right"/>
            </w:pPr>
            <w:r>
              <w:t>4.26</w:t>
            </w:r>
          </w:p>
        </w:tc>
      </w:tr>
      <w:tr w:rsidR="004745B2" w:rsidTr="00B63EC0">
        <w:tc>
          <w:tcPr>
            <w:tcW w:w="1420" w:type="dxa"/>
          </w:tcPr>
          <w:p w:rsidR="004745B2" w:rsidRDefault="004745B2" w:rsidP="004745B2">
            <w:pPr>
              <w:jc w:val="center"/>
            </w:pPr>
            <w:r>
              <w:t>8</w:t>
            </w:r>
          </w:p>
        </w:tc>
        <w:tc>
          <w:tcPr>
            <w:tcW w:w="1420" w:type="dxa"/>
          </w:tcPr>
          <w:p w:rsidR="004745B2" w:rsidRDefault="004745B2" w:rsidP="004745B2">
            <w:pPr>
              <w:jc w:val="left"/>
            </w:pPr>
            <w:r>
              <w:t>600426</w:t>
            </w:r>
          </w:p>
        </w:tc>
        <w:tc>
          <w:tcPr>
            <w:tcW w:w="1420" w:type="dxa"/>
          </w:tcPr>
          <w:p w:rsidR="004745B2" w:rsidRDefault="004745B2" w:rsidP="004745B2">
            <w:pPr>
              <w:jc w:val="left"/>
            </w:pPr>
            <w:r>
              <w:rPr>
                <w:rFonts w:hint="eastAsia"/>
              </w:rPr>
              <w:t>华鲁恒升</w:t>
            </w:r>
          </w:p>
        </w:tc>
        <w:tc>
          <w:tcPr>
            <w:tcW w:w="1420" w:type="dxa"/>
          </w:tcPr>
          <w:p w:rsidR="004745B2" w:rsidRDefault="004745B2" w:rsidP="004745B2">
            <w:pPr>
              <w:jc w:val="right"/>
            </w:pPr>
            <w:r>
              <w:t>684,412</w:t>
            </w:r>
          </w:p>
        </w:tc>
        <w:tc>
          <w:tcPr>
            <w:tcW w:w="1516" w:type="dxa"/>
          </w:tcPr>
          <w:p w:rsidR="004745B2" w:rsidRDefault="004745B2" w:rsidP="004745B2">
            <w:pPr>
              <w:jc w:val="right"/>
            </w:pPr>
            <w:r>
              <w:t>22,291,298.84</w:t>
            </w:r>
          </w:p>
        </w:tc>
        <w:tc>
          <w:tcPr>
            <w:tcW w:w="1326" w:type="dxa"/>
          </w:tcPr>
          <w:p w:rsidR="004745B2" w:rsidRDefault="004745B2" w:rsidP="004745B2">
            <w:pPr>
              <w:jc w:val="right"/>
            </w:pPr>
            <w:r>
              <w:t>4.19</w:t>
            </w:r>
          </w:p>
        </w:tc>
      </w:tr>
      <w:tr w:rsidR="004745B2" w:rsidTr="00B63EC0">
        <w:tc>
          <w:tcPr>
            <w:tcW w:w="1420" w:type="dxa"/>
          </w:tcPr>
          <w:p w:rsidR="004745B2" w:rsidRDefault="004745B2" w:rsidP="004745B2">
            <w:pPr>
              <w:jc w:val="center"/>
            </w:pPr>
            <w:r>
              <w:t>9</w:t>
            </w:r>
          </w:p>
        </w:tc>
        <w:tc>
          <w:tcPr>
            <w:tcW w:w="1420" w:type="dxa"/>
          </w:tcPr>
          <w:p w:rsidR="004745B2" w:rsidRDefault="004745B2" w:rsidP="004745B2">
            <w:pPr>
              <w:jc w:val="left"/>
            </w:pPr>
            <w:r>
              <w:t>000538</w:t>
            </w:r>
          </w:p>
        </w:tc>
        <w:tc>
          <w:tcPr>
            <w:tcW w:w="1420" w:type="dxa"/>
          </w:tcPr>
          <w:p w:rsidR="004745B2" w:rsidRDefault="004745B2" w:rsidP="004745B2">
            <w:pPr>
              <w:jc w:val="left"/>
            </w:pPr>
            <w:r>
              <w:rPr>
                <w:rFonts w:hint="eastAsia"/>
              </w:rPr>
              <w:t>云南白药</w:t>
            </w:r>
          </w:p>
        </w:tc>
        <w:tc>
          <w:tcPr>
            <w:tcW w:w="1420" w:type="dxa"/>
          </w:tcPr>
          <w:p w:rsidR="004745B2" w:rsidRDefault="004745B2" w:rsidP="004745B2">
            <w:pPr>
              <w:jc w:val="right"/>
            </w:pPr>
            <w:r>
              <w:t>222,613</w:t>
            </w:r>
          </w:p>
        </w:tc>
        <w:tc>
          <w:tcPr>
            <w:tcW w:w="1516" w:type="dxa"/>
          </w:tcPr>
          <w:p w:rsidR="004745B2" w:rsidRDefault="004745B2" w:rsidP="004745B2">
            <w:pPr>
              <w:jc w:val="right"/>
            </w:pPr>
            <w:r>
              <w:t>18,214,195.66</w:t>
            </w:r>
          </w:p>
        </w:tc>
        <w:tc>
          <w:tcPr>
            <w:tcW w:w="1326" w:type="dxa"/>
          </w:tcPr>
          <w:p w:rsidR="004745B2" w:rsidRDefault="004745B2" w:rsidP="004745B2">
            <w:pPr>
              <w:jc w:val="right"/>
            </w:pPr>
            <w:r>
              <w:t>3.42</w:t>
            </w:r>
          </w:p>
        </w:tc>
      </w:tr>
      <w:tr w:rsidR="004745B2" w:rsidTr="00B63EC0">
        <w:tc>
          <w:tcPr>
            <w:tcW w:w="1420" w:type="dxa"/>
          </w:tcPr>
          <w:p w:rsidR="004745B2" w:rsidRDefault="004745B2" w:rsidP="004745B2">
            <w:pPr>
              <w:jc w:val="center"/>
            </w:pPr>
            <w:r>
              <w:t>10</w:t>
            </w:r>
          </w:p>
        </w:tc>
        <w:tc>
          <w:tcPr>
            <w:tcW w:w="1420" w:type="dxa"/>
          </w:tcPr>
          <w:p w:rsidR="004745B2" w:rsidRDefault="004745B2" w:rsidP="004745B2">
            <w:pPr>
              <w:jc w:val="left"/>
            </w:pPr>
            <w:r>
              <w:t>600690</w:t>
            </w:r>
          </w:p>
        </w:tc>
        <w:tc>
          <w:tcPr>
            <w:tcW w:w="1420" w:type="dxa"/>
          </w:tcPr>
          <w:p w:rsidR="004745B2" w:rsidRDefault="004745B2" w:rsidP="004745B2">
            <w:pPr>
              <w:jc w:val="left"/>
            </w:pPr>
            <w:r>
              <w:rPr>
                <w:rFonts w:hint="eastAsia"/>
              </w:rPr>
              <w:t>海尔智家</w:t>
            </w:r>
          </w:p>
        </w:tc>
        <w:tc>
          <w:tcPr>
            <w:tcW w:w="1420" w:type="dxa"/>
          </w:tcPr>
          <w:p w:rsidR="004745B2" w:rsidRDefault="004745B2" w:rsidP="004745B2">
            <w:pPr>
              <w:jc w:val="right"/>
            </w:pPr>
            <w:r>
              <w:t>773,000</w:t>
            </w:r>
          </w:p>
        </w:tc>
        <w:tc>
          <w:tcPr>
            <w:tcW w:w="1516" w:type="dxa"/>
          </w:tcPr>
          <w:p w:rsidR="004745B2" w:rsidRDefault="004745B2" w:rsidP="004745B2">
            <w:pPr>
              <w:jc w:val="right"/>
            </w:pPr>
            <w:r>
              <w:t>17,856,300.00</w:t>
            </w:r>
          </w:p>
        </w:tc>
        <w:tc>
          <w:tcPr>
            <w:tcW w:w="1326" w:type="dxa"/>
          </w:tcPr>
          <w:p w:rsidR="004745B2" w:rsidRDefault="004745B2" w:rsidP="004745B2">
            <w:pPr>
              <w:jc w:val="right"/>
            </w:pPr>
            <w:r>
              <w:t>3.35</w:t>
            </w:r>
          </w:p>
        </w:tc>
      </w:tr>
    </w:tbl>
    <w:p w:rsidR="004745B2" w:rsidRDefault="004745B2" w:rsidP="004745B2">
      <w:pPr>
        <w:pStyle w:val="-3"/>
      </w:pPr>
      <w:r>
        <w:rPr>
          <w:rFonts w:hint="eastAsia"/>
        </w:rPr>
        <w:t>4 报告期末按债券品种分类的债券投资组合</w:t>
      </w:r>
    </w:p>
    <w:p w:rsidR="004745B2" w:rsidRDefault="004745B2" w:rsidP="004745B2"/>
    <w:tbl>
      <w:tblPr>
        <w:tblStyle w:val="-0"/>
        <w:tblW w:w="0" w:type="auto"/>
        <w:tblLayout w:type="fixed"/>
        <w:tblLook w:val="04A0" w:firstRow="1" w:lastRow="0" w:firstColumn="1" w:lastColumn="0" w:noHBand="0" w:noVBand="1"/>
      </w:tblPr>
      <w:tblGrid>
        <w:gridCol w:w="2130"/>
        <w:gridCol w:w="2130"/>
        <w:gridCol w:w="2131"/>
        <w:gridCol w:w="2131"/>
      </w:tblGrid>
      <w:tr w:rsidR="004745B2" w:rsidTr="004745B2">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745B2" w:rsidRDefault="004745B2" w:rsidP="004745B2">
            <w:pPr>
              <w:jc w:val="center"/>
            </w:pPr>
            <w:r>
              <w:rPr>
                <w:rFonts w:hint="eastAsia"/>
              </w:rPr>
              <w:t>序号</w:t>
            </w:r>
          </w:p>
        </w:tc>
        <w:tc>
          <w:tcPr>
            <w:tcW w:w="2130" w:type="dxa"/>
            <w:vAlign w:val="center"/>
          </w:tcPr>
          <w:p w:rsidR="004745B2" w:rsidRDefault="004745B2" w:rsidP="004745B2">
            <w:pPr>
              <w:jc w:val="center"/>
            </w:pPr>
            <w:r>
              <w:rPr>
                <w:rFonts w:hint="eastAsia"/>
              </w:rPr>
              <w:t>债券品种</w:t>
            </w:r>
          </w:p>
        </w:tc>
        <w:tc>
          <w:tcPr>
            <w:tcW w:w="2131" w:type="dxa"/>
            <w:vAlign w:val="center"/>
          </w:tcPr>
          <w:p w:rsidR="004745B2" w:rsidRDefault="004745B2" w:rsidP="004745B2">
            <w:pPr>
              <w:jc w:val="center"/>
            </w:pPr>
            <w:r>
              <w:rPr>
                <w:rFonts w:hint="eastAsia"/>
              </w:rPr>
              <w:t>公允价值（元）</w:t>
            </w:r>
          </w:p>
        </w:tc>
        <w:tc>
          <w:tcPr>
            <w:tcW w:w="2131" w:type="dxa"/>
            <w:vAlign w:val="center"/>
          </w:tcPr>
          <w:p w:rsidR="004745B2" w:rsidRDefault="004745B2" w:rsidP="004745B2">
            <w:pPr>
              <w:jc w:val="center"/>
            </w:pPr>
            <w:r>
              <w:rPr>
                <w:rFonts w:hint="eastAsia"/>
              </w:rPr>
              <w:t>占基金资产净值比例（％）</w:t>
            </w:r>
          </w:p>
        </w:tc>
      </w:tr>
      <w:tr w:rsidR="004745B2" w:rsidTr="004745B2">
        <w:tc>
          <w:tcPr>
            <w:tcW w:w="2130" w:type="dxa"/>
          </w:tcPr>
          <w:p w:rsidR="004745B2" w:rsidRDefault="004745B2" w:rsidP="004745B2">
            <w:pPr>
              <w:jc w:val="center"/>
            </w:pPr>
            <w:r>
              <w:t>1</w:t>
            </w:r>
          </w:p>
        </w:tc>
        <w:tc>
          <w:tcPr>
            <w:tcW w:w="2130" w:type="dxa"/>
          </w:tcPr>
          <w:p w:rsidR="004745B2" w:rsidRDefault="004745B2" w:rsidP="004745B2">
            <w:pPr>
              <w:jc w:val="left"/>
            </w:pPr>
            <w:r>
              <w:rPr>
                <w:rFonts w:hint="eastAsia"/>
              </w:rPr>
              <w:t>国家债券</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2</w:t>
            </w:r>
          </w:p>
        </w:tc>
        <w:tc>
          <w:tcPr>
            <w:tcW w:w="2130" w:type="dxa"/>
          </w:tcPr>
          <w:p w:rsidR="004745B2" w:rsidRDefault="004745B2" w:rsidP="004745B2">
            <w:pPr>
              <w:jc w:val="left"/>
            </w:pPr>
            <w:r>
              <w:rPr>
                <w:rFonts w:hint="eastAsia"/>
              </w:rPr>
              <w:t>央行票据</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3</w:t>
            </w:r>
          </w:p>
        </w:tc>
        <w:tc>
          <w:tcPr>
            <w:tcW w:w="2130" w:type="dxa"/>
          </w:tcPr>
          <w:p w:rsidR="004745B2" w:rsidRDefault="004745B2" w:rsidP="004745B2">
            <w:pPr>
              <w:jc w:val="left"/>
            </w:pPr>
            <w:r>
              <w:rPr>
                <w:rFonts w:hint="eastAsia"/>
              </w:rPr>
              <w:t>金融债券</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p>
        </w:tc>
        <w:tc>
          <w:tcPr>
            <w:tcW w:w="2130" w:type="dxa"/>
          </w:tcPr>
          <w:p w:rsidR="004745B2" w:rsidRDefault="004745B2" w:rsidP="004745B2">
            <w:pPr>
              <w:jc w:val="left"/>
            </w:pPr>
            <w:r>
              <w:rPr>
                <w:rFonts w:hint="eastAsia"/>
              </w:rPr>
              <w:t>其中：政策性金融债</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4</w:t>
            </w:r>
          </w:p>
        </w:tc>
        <w:tc>
          <w:tcPr>
            <w:tcW w:w="2130" w:type="dxa"/>
          </w:tcPr>
          <w:p w:rsidR="004745B2" w:rsidRDefault="004745B2" w:rsidP="004745B2">
            <w:pPr>
              <w:jc w:val="left"/>
            </w:pPr>
            <w:r>
              <w:rPr>
                <w:rFonts w:hint="eastAsia"/>
              </w:rPr>
              <w:t>企业债券</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5</w:t>
            </w:r>
          </w:p>
        </w:tc>
        <w:tc>
          <w:tcPr>
            <w:tcW w:w="2130" w:type="dxa"/>
          </w:tcPr>
          <w:p w:rsidR="004745B2" w:rsidRDefault="004745B2" w:rsidP="004745B2">
            <w:pPr>
              <w:jc w:val="left"/>
            </w:pPr>
            <w:r>
              <w:rPr>
                <w:rFonts w:hint="eastAsia"/>
              </w:rPr>
              <w:t>企业短期融资券</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6</w:t>
            </w:r>
          </w:p>
        </w:tc>
        <w:tc>
          <w:tcPr>
            <w:tcW w:w="2130" w:type="dxa"/>
          </w:tcPr>
          <w:p w:rsidR="004745B2" w:rsidRDefault="004745B2" w:rsidP="004745B2">
            <w:pPr>
              <w:jc w:val="left"/>
            </w:pPr>
            <w:r>
              <w:rPr>
                <w:rFonts w:hint="eastAsia"/>
              </w:rPr>
              <w:t>中期票据</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7</w:t>
            </w:r>
          </w:p>
        </w:tc>
        <w:tc>
          <w:tcPr>
            <w:tcW w:w="2130" w:type="dxa"/>
          </w:tcPr>
          <w:p w:rsidR="004745B2" w:rsidRDefault="004745B2" w:rsidP="004745B2">
            <w:pPr>
              <w:jc w:val="left"/>
            </w:pPr>
            <w:r>
              <w:rPr>
                <w:rFonts w:hint="eastAsia"/>
              </w:rPr>
              <w:t>可转债（可交换债）</w:t>
            </w:r>
          </w:p>
        </w:tc>
        <w:tc>
          <w:tcPr>
            <w:tcW w:w="2131" w:type="dxa"/>
          </w:tcPr>
          <w:p w:rsidR="004745B2" w:rsidRDefault="004745B2" w:rsidP="004745B2">
            <w:pPr>
              <w:jc w:val="right"/>
            </w:pPr>
            <w:r>
              <w:t>672,048.94</w:t>
            </w:r>
          </w:p>
        </w:tc>
        <w:tc>
          <w:tcPr>
            <w:tcW w:w="2131" w:type="dxa"/>
          </w:tcPr>
          <w:p w:rsidR="004745B2" w:rsidRDefault="004745B2" w:rsidP="004745B2">
            <w:pPr>
              <w:jc w:val="right"/>
            </w:pPr>
            <w:r>
              <w:t>0.13</w:t>
            </w:r>
          </w:p>
        </w:tc>
      </w:tr>
      <w:tr w:rsidR="004745B2" w:rsidTr="004745B2">
        <w:tc>
          <w:tcPr>
            <w:tcW w:w="2130" w:type="dxa"/>
          </w:tcPr>
          <w:p w:rsidR="004745B2" w:rsidRDefault="004745B2" w:rsidP="004745B2">
            <w:pPr>
              <w:jc w:val="center"/>
            </w:pPr>
            <w:r>
              <w:t>8</w:t>
            </w:r>
          </w:p>
        </w:tc>
        <w:tc>
          <w:tcPr>
            <w:tcW w:w="2130" w:type="dxa"/>
          </w:tcPr>
          <w:p w:rsidR="004745B2" w:rsidRDefault="004745B2" w:rsidP="004745B2">
            <w:pPr>
              <w:jc w:val="left"/>
            </w:pPr>
            <w:r>
              <w:rPr>
                <w:rFonts w:hint="eastAsia"/>
              </w:rPr>
              <w:t>同业存单</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9</w:t>
            </w:r>
          </w:p>
        </w:tc>
        <w:tc>
          <w:tcPr>
            <w:tcW w:w="2130" w:type="dxa"/>
          </w:tcPr>
          <w:p w:rsidR="004745B2" w:rsidRDefault="004745B2" w:rsidP="004745B2">
            <w:pPr>
              <w:jc w:val="left"/>
            </w:pPr>
            <w:r>
              <w:rPr>
                <w:rFonts w:hint="eastAsia"/>
              </w:rPr>
              <w:t>其他</w:t>
            </w:r>
          </w:p>
        </w:tc>
        <w:tc>
          <w:tcPr>
            <w:tcW w:w="2131" w:type="dxa"/>
          </w:tcPr>
          <w:p w:rsidR="004745B2" w:rsidRDefault="004745B2" w:rsidP="004745B2">
            <w:pPr>
              <w:jc w:val="right"/>
            </w:pPr>
            <w:r>
              <w:t>-</w:t>
            </w:r>
          </w:p>
        </w:tc>
        <w:tc>
          <w:tcPr>
            <w:tcW w:w="2131" w:type="dxa"/>
          </w:tcPr>
          <w:p w:rsidR="004745B2" w:rsidRDefault="004745B2" w:rsidP="004745B2">
            <w:pPr>
              <w:jc w:val="right"/>
            </w:pPr>
            <w:r>
              <w:t>-</w:t>
            </w:r>
          </w:p>
        </w:tc>
      </w:tr>
      <w:tr w:rsidR="004745B2" w:rsidTr="004745B2">
        <w:tc>
          <w:tcPr>
            <w:tcW w:w="2130" w:type="dxa"/>
          </w:tcPr>
          <w:p w:rsidR="004745B2" w:rsidRDefault="004745B2" w:rsidP="004745B2">
            <w:pPr>
              <w:jc w:val="center"/>
            </w:pPr>
            <w:r>
              <w:t>10</w:t>
            </w:r>
          </w:p>
        </w:tc>
        <w:tc>
          <w:tcPr>
            <w:tcW w:w="2130" w:type="dxa"/>
          </w:tcPr>
          <w:p w:rsidR="004745B2" w:rsidRDefault="004745B2" w:rsidP="004745B2">
            <w:pPr>
              <w:jc w:val="left"/>
            </w:pPr>
            <w:r>
              <w:rPr>
                <w:rFonts w:hint="eastAsia"/>
              </w:rPr>
              <w:t>合计</w:t>
            </w:r>
          </w:p>
        </w:tc>
        <w:tc>
          <w:tcPr>
            <w:tcW w:w="2131" w:type="dxa"/>
          </w:tcPr>
          <w:p w:rsidR="004745B2" w:rsidRDefault="004745B2" w:rsidP="004745B2">
            <w:pPr>
              <w:jc w:val="right"/>
            </w:pPr>
            <w:r>
              <w:t>672,048.94</w:t>
            </w:r>
          </w:p>
        </w:tc>
        <w:tc>
          <w:tcPr>
            <w:tcW w:w="2131" w:type="dxa"/>
          </w:tcPr>
          <w:p w:rsidR="004745B2" w:rsidRDefault="004745B2" w:rsidP="004745B2">
            <w:pPr>
              <w:jc w:val="right"/>
            </w:pPr>
            <w:r>
              <w:t>0.13</w:t>
            </w:r>
          </w:p>
        </w:tc>
      </w:tr>
    </w:tbl>
    <w:p w:rsidR="004745B2" w:rsidRDefault="004745B2" w:rsidP="004745B2">
      <w:pPr>
        <w:pStyle w:val="-3"/>
      </w:pPr>
      <w:r>
        <w:rPr>
          <w:rFonts w:hint="eastAsia"/>
        </w:rPr>
        <w:t>5 报告期末按公允价值占基金资产净值比例大小排名的前五名债券投资明细</w:t>
      </w:r>
    </w:p>
    <w:p w:rsidR="004745B2" w:rsidRDefault="004745B2" w:rsidP="004745B2"/>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745B2" w:rsidTr="004745B2">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745B2" w:rsidRDefault="004745B2" w:rsidP="004745B2">
            <w:pPr>
              <w:jc w:val="center"/>
            </w:pPr>
            <w:r>
              <w:rPr>
                <w:rFonts w:hint="eastAsia"/>
              </w:rPr>
              <w:t>序号</w:t>
            </w:r>
          </w:p>
        </w:tc>
        <w:tc>
          <w:tcPr>
            <w:tcW w:w="1420" w:type="dxa"/>
            <w:vAlign w:val="center"/>
          </w:tcPr>
          <w:p w:rsidR="004745B2" w:rsidRDefault="004745B2" w:rsidP="004745B2">
            <w:pPr>
              <w:jc w:val="center"/>
            </w:pPr>
            <w:r>
              <w:rPr>
                <w:rFonts w:hint="eastAsia"/>
              </w:rPr>
              <w:t>债券代码</w:t>
            </w:r>
          </w:p>
        </w:tc>
        <w:tc>
          <w:tcPr>
            <w:tcW w:w="1420" w:type="dxa"/>
            <w:vAlign w:val="center"/>
          </w:tcPr>
          <w:p w:rsidR="004745B2" w:rsidRDefault="004745B2" w:rsidP="004745B2">
            <w:pPr>
              <w:jc w:val="center"/>
            </w:pPr>
            <w:r>
              <w:rPr>
                <w:rFonts w:hint="eastAsia"/>
              </w:rPr>
              <w:t>债券名称</w:t>
            </w:r>
          </w:p>
        </w:tc>
        <w:tc>
          <w:tcPr>
            <w:tcW w:w="1420" w:type="dxa"/>
            <w:vAlign w:val="center"/>
          </w:tcPr>
          <w:p w:rsidR="004745B2" w:rsidRDefault="004745B2" w:rsidP="004745B2">
            <w:pPr>
              <w:jc w:val="center"/>
            </w:pPr>
            <w:r>
              <w:rPr>
                <w:rFonts w:hint="eastAsia"/>
              </w:rPr>
              <w:t>数量（张）</w:t>
            </w:r>
          </w:p>
        </w:tc>
        <w:tc>
          <w:tcPr>
            <w:tcW w:w="1421" w:type="dxa"/>
            <w:vAlign w:val="center"/>
          </w:tcPr>
          <w:p w:rsidR="004745B2" w:rsidRDefault="004745B2" w:rsidP="004745B2">
            <w:pPr>
              <w:jc w:val="center"/>
            </w:pPr>
            <w:r>
              <w:rPr>
                <w:rFonts w:hint="eastAsia"/>
              </w:rPr>
              <w:t>公允价值（元）</w:t>
            </w:r>
          </w:p>
        </w:tc>
        <w:tc>
          <w:tcPr>
            <w:tcW w:w="1421" w:type="dxa"/>
            <w:vAlign w:val="center"/>
          </w:tcPr>
          <w:p w:rsidR="004745B2" w:rsidRDefault="004745B2" w:rsidP="004745B2">
            <w:pPr>
              <w:jc w:val="center"/>
            </w:pPr>
            <w:r>
              <w:rPr>
                <w:rFonts w:hint="eastAsia"/>
              </w:rPr>
              <w:t>占基金资产净值比例（％）</w:t>
            </w:r>
          </w:p>
        </w:tc>
      </w:tr>
      <w:tr w:rsidR="004745B2" w:rsidTr="004745B2">
        <w:tc>
          <w:tcPr>
            <w:tcW w:w="1420" w:type="dxa"/>
          </w:tcPr>
          <w:p w:rsidR="004745B2" w:rsidRDefault="004745B2" w:rsidP="004745B2">
            <w:pPr>
              <w:jc w:val="center"/>
            </w:pPr>
            <w:r>
              <w:lastRenderedPageBreak/>
              <w:t>1</w:t>
            </w:r>
          </w:p>
        </w:tc>
        <w:tc>
          <w:tcPr>
            <w:tcW w:w="1420" w:type="dxa"/>
          </w:tcPr>
          <w:p w:rsidR="004745B2" w:rsidRDefault="004745B2" w:rsidP="004745B2">
            <w:pPr>
              <w:jc w:val="left"/>
            </w:pPr>
            <w:r>
              <w:t>113052</w:t>
            </w:r>
          </w:p>
        </w:tc>
        <w:tc>
          <w:tcPr>
            <w:tcW w:w="1420" w:type="dxa"/>
          </w:tcPr>
          <w:p w:rsidR="004745B2" w:rsidRDefault="004745B2" w:rsidP="004745B2">
            <w:pPr>
              <w:jc w:val="left"/>
            </w:pPr>
            <w:r>
              <w:rPr>
                <w:rFonts w:hint="eastAsia"/>
              </w:rPr>
              <w:t>兴业转债</w:t>
            </w:r>
          </w:p>
        </w:tc>
        <w:tc>
          <w:tcPr>
            <w:tcW w:w="1420" w:type="dxa"/>
          </w:tcPr>
          <w:p w:rsidR="004745B2" w:rsidRDefault="004745B2" w:rsidP="004745B2">
            <w:pPr>
              <w:jc w:val="right"/>
            </w:pPr>
            <w:r>
              <w:t>6,110</w:t>
            </w:r>
          </w:p>
        </w:tc>
        <w:tc>
          <w:tcPr>
            <w:tcW w:w="1421" w:type="dxa"/>
          </w:tcPr>
          <w:p w:rsidR="004745B2" w:rsidRDefault="004745B2" w:rsidP="004745B2">
            <w:pPr>
              <w:jc w:val="right"/>
            </w:pPr>
            <w:r>
              <w:t>672,048.94</w:t>
            </w:r>
          </w:p>
        </w:tc>
        <w:tc>
          <w:tcPr>
            <w:tcW w:w="1421" w:type="dxa"/>
          </w:tcPr>
          <w:p w:rsidR="004745B2" w:rsidRDefault="004745B2" w:rsidP="004745B2">
            <w:pPr>
              <w:jc w:val="right"/>
            </w:pPr>
            <w:r>
              <w:t>0.13</w:t>
            </w:r>
          </w:p>
        </w:tc>
      </w:tr>
    </w:tbl>
    <w:p w:rsidR="004745B2" w:rsidRDefault="004745B2" w:rsidP="004745B2">
      <w:pPr>
        <w:pStyle w:val="-3"/>
      </w:pPr>
      <w:r>
        <w:rPr>
          <w:rFonts w:hint="eastAsia"/>
        </w:rPr>
        <w:t>6 报告期末按公允价值占基金资产净值比例大小排名的前十名资产支持证券投资明细</w:t>
      </w:r>
    </w:p>
    <w:p w:rsidR="004745B2" w:rsidRDefault="004745B2" w:rsidP="004745B2">
      <w:pPr>
        <w:pStyle w:val="-"/>
        <w:ind w:firstLine="420"/>
      </w:pPr>
      <w:r>
        <w:rPr>
          <w:rFonts w:hint="eastAsia"/>
        </w:rPr>
        <w:t>本基金本报告期末未持有资产支持证券。</w:t>
      </w:r>
    </w:p>
    <w:p w:rsidR="004745B2" w:rsidRDefault="004745B2" w:rsidP="004745B2">
      <w:pPr>
        <w:pStyle w:val="-3"/>
      </w:pPr>
      <w:r>
        <w:rPr>
          <w:rFonts w:hint="eastAsia"/>
        </w:rPr>
        <w:t>7 报告期末按公允价值占基金资产净值比例大小排序的前五名贵金属投资明细</w:t>
      </w:r>
    </w:p>
    <w:p w:rsidR="004745B2" w:rsidRDefault="004745B2" w:rsidP="004745B2">
      <w:pPr>
        <w:pStyle w:val="-"/>
        <w:ind w:firstLine="420"/>
      </w:pPr>
      <w:r>
        <w:rPr>
          <w:rFonts w:hint="eastAsia"/>
        </w:rPr>
        <w:t>本基金本报告期末未持有贵金属。</w:t>
      </w:r>
    </w:p>
    <w:p w:rsidR="004745B2" w:rsidRDefault="004745B2" w:rsidP="004745B2">
      <w:pPr>
        <w:pStyle w:val="-3"/>
      </w:pPr>
      <w:r>
        <w:rPr>
          <w:rFonts w:hint="eastAsia"/>
        </w:rPr>
        <w:t>8 报告期末按公允价值占基金资产净值比例大小排名的前五名权证投资明细</w:t>
      </w:r>
    </w:p>
    <w:p w:rsidR="004745B2" w:rsidRDefault="004745B2" w:rsidP="004745B2">
      <w:pPr>
        <w:pStyle w:val="-"/>
        <w:ind w:firstLine="420"/>
      </w:pPr>
      <w:r>
        <w:rPr>
          <w:rFonts w:hint="eastAsia"/>
        </w:rPr>
        <w:t>本基金本报告期末未持有权证。</w:t>
      </w:r>
    </w:p>
    <w:p w:rsidR="004745B2" w:rsidRDefault="004745B2" w:rsidP="004745B2">
      <w:pPr>
        <w:pStyle w:val="-3"/>
      </w:pPr>
      <w:r>
        <w:rPr>
          <w:rFonts w:hint="eastAsia"/>
        </w:rPr>
        <w:t>9 报告期末本基金投资的股指期货交易情况说明</w:t>
      </w:r>
    </w:p>
    <w:p w:rsidR="004745B2" w:rsidRDefault="004745B2" w:rsidP="004745B2">
      <w:pPr>
        <w:pStyle w:val="-3"/>
      </w:pPr>
      <w:r>
        <w:rPr>
          <w:rFonts w:hint="eastAsia"/>
        </w:rPr>
        <w:t>9.1 报告期末本基金投资的股指期货持仓和损益明细</w:t>
      </w:r>
    </w:p>
    <w:p w:rsidR="004745B2" w:rsidRDefault="004745B2" w:rsidP="004745B2">
      <w:pPr>
        <w:pStyle w:val="-"/>
        <w:ind w:firstLine="420"/>
      </w:pPr>
      <w:r>
        <w:rPr>
          <w:rFonts w:hint="eastAsia"/>
        </w:rPr>
        <w:t>本基金本报告期末未持有股指期货合约。</w:t>
      </w:r>
    </w:p>
    <w:p w:rsidR="004745B2" w:rsidRDefault="004745B2" w:rsidP="004745B2">
      <w:pPr>
        <w:pStyle w:val="-3"/>
      </w:pPr>
      <w:r>
        <w:rPr>
          <w:rFonts w:hint="eastAsia"/>
        </w:rPr>
        <w:t>9.2 本基金投资股指期货的投资政策</w:t>
      </w:r>
    </w:p>
    <w:p w:rsidR="004745B2" w:rsidRDefault="004745B2" w:rsidP="004745B2">
      <w:pPr>
        <w:pStyle w:val="-"/>
        <w:ind w:firstLine="420"/>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4745B2" w:rsidRDefault="004745B2" w:rsidP="004745B2">
      <w:pPr>
        <w:pStyle w:val="-3"/>
      </w:pPr>
      <w:r>
        <w:rPr>
          <w:rFonts w:hint="eastAsia"/>
        </w:rPr>
        <w:t>10 报告期末本基金投资的国债期货交易情况说明</w:t>
      </w:r>
    </w:p>
    <w:p w:rsidR="004745B2" w:rsidRDefault="004745B2" w:rsidP="004745B2">
      <w:pPr>
        <w:pStyle w:val="-3"/>
      </w:pPr>
      <w:r>
        <w:rPr>
          <w:rFonts w:hint="eastAsia"/>
        </w:rPr>
        <w:t>10.1 本期国债期货投资政策</w:t>
      </w:r>
    </w:p>
    <w:p w:rsidR="004745B2" w:rsidRDefault="004745B2" w:rsidP="004745B2">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4745B2" w:rsidRDefault="004745B2" w:rsidP="004745B2">
      <w:pPr>
        <w:pStyle w:val="-3"/>
      </w:pPr>
      <w:r>
        <w:rPr>
          <w:rFonts w:hint="eastAsia"/>
        </w:rPr>
        <w:lastRenderedPageBreak/>
        <w:t>10.2 报告期末本基金投资的国债期货持仓和损益明细</w:t>
      </w:r>
    </w:p>
    <w:p w:rsidR="004745B2" w:rsidRDefault="004745B2" w:rsidP="004745B2">
      <w:pPr>
        <w:pStyle w:val="-"/>
        <w:ind w:firstLine="420"/>
      </w:pPr>
      <w:r>
        <w:rPr>
          <w:rFonts w:hint="eastAsia"/>
        </w:rPr>
        <w:t>本基金本报告期末未持有国债期货合约。</w:t>
      </w:r>
    </w:p>
    <w:p w:rsidR="004745B2" w:rsidRDefault="004745B2" w:rsidP="004745B2">
      <w:pPr>
        <w:pStyle w:val="-3"/>
      </w:pPr>
      <w:r>
        <w:rPr>
          <w:rFonts w:hint="eastAsia"/>
        </w:rPr>
        <w:t>10.3 本期国债期货投资评价</w:t>
      </w:r>
    </w:p>
    <w:p w:rsidR="004745B2" w:rsidRDefault="004745B2" w:rsidP="004745B2">
      <w:pPr>
        <w:pStyle w:val="-"/>
        <w:ind w:firstLine="420"/>
      </w:pPr>
      <w:r>
        <w:rPr>
          <w:rFonts w:hint="eastAsia"/>
        </w:rPr>
        <w:t>本基金本报告期未持有国债期货合约。</w:t>
      </w:r>
    </w:p>
    <w:p w:rsidR="004745B2" w:rsidRDefault="004745B2" w:rsidP="004745B2">
      <w:pPr>
        <w:pStyle w:val="-3"/>
      </w:pPr>
      <w:r>
        <w:rPr>
          <w:rFonts w:hint="eastAsia"/>
        </w:rPr>
        <w:t>11 投资组合报告附注</w:t>
      </w:r>
    </w:p>
    <w:p w:rsidR="004745B2" w:rsidRDefault="004745B2" w:rsidP="004745B2">
      <w:pPr>
        <w:pStyle w:val="-3"/>
      </w:pPr>
      <w:r>
        <w:t xml:space="preserve">11.1  </w:t>
      </w:r>
    </w:p>
    <w:p w:rsidR="004745B2" w:rsidRDefault="004745B2" w:rsidP="004745B2">
      <w:pPr>
        <w:pStyle w:val="-"/>
        <w:ind w:firstLine="420"/>
      </w:pPr>
      <w:r>
        <w:rPr>
          <w:rFonts w:hint="eastAsia"/>
        </w:rPr>
        <w:t>报告期内基金投资的前十名证券除华鲁恒升（证券代码600426）、新洋丰（证券代码000902）、云南白药（证券代码000538）外其他证券的发行主体未有被监管部门立案调查，不存在报告编制日前一年内受到公开谴责、处罚的情形。</w:t>
      </w:r>
    </w:p>
    <w:p w:rsidR="004745B2" w:rsidRDefault="004745B2" w:rsidP="004745B2">
      <w:pPr>
        <w:pStyle w:val="-"/>
        <w:ind w:firstLine="420"/>
      </w:pPr>
      <w:r>
        <w:rPr>
          <w:rFonts w:hint="eastAsia"/>
        </w:rPr>
        <w:t>1、华鲁恒升（证券代码600426）</w:t>
      </w:r>
    </w:p>
    <w:p w:rsidR="004745B2" w:rsidRDefault="004745B2" w:rsidP="004745B2">
      <w:pPr>
        <w:pStyle w:val="-"/>
        <w:ind w:firstLine="420"/>
      </w:pPr>
      <w:r>
        <w:rPr>
          <w:rFonts w:hint="eastAsia"/>
        </w:rPr>
        <w:t>根据2021年12月27日发布的相关公告，该证券发行人因不执行政府定价、政府指导价被山东省市场监督管理局处以行政处罚。</w:t>
      </w:r>
    </w:p>
    <w:p w:rsidR="004745B2" w:rsidRDefault="004745B2" w:rsidP="004745B2">
      <w:pPr>
        <w:pStyle w:val="-"/>
        <w:ind w:firstLine="420"/>
      </w:pPr>
      <w:r>
        <w:rPr>
          <w:rFonts w:hint="eastAsia"/>
        </w:rPr>
        <w:t>2、新洋丰（证券代码000902）</w:t>
      </w:r>
    </w:p>
    <w:p w:rsidR="004745B2" w:rsidRDefault="004745B2" w:rsidP="004745B2">
      <w:pPr>
        <w:pStyle w:val="-"/>
        <w:ind w:firstLine="420"/>
      </w:pPr>
      <w:r>
        <w:rPr>
          <w:rFonts w:hint="eastAsia"/>
        </w:rPr>
        <w:t>根据2021年4月14日发布的相关公告，该证券发行人因环境污染被荆门市生态环境局责令改正。</w:t>
      </w:r>
    </w:p>
    <w:p w:rsidR="004745B2" w:rsidRDefault="004745B2" w:rsidP="004745B2">
      <w:pPr>
        <w:pStyle w:val="-"/>
        <w:ind w:firstLine="420"/>
      </w:pPr>
      <w:r>
        <w:rPr>
          <w:rFonts w:hint="eastAsia"/>
        </w:rPr>
        <w:t>3、云南白药（证券代码000538）</w:t>
      </w:r>
    </w:p>
    <w:p w:rsidR="004745B2" w:rsidRDefault="004745B2" w:rsidP="004745B2">
      <w:pPr>
        <w:pStyle w:val="-"/>
        <w:ind w:firstLine="420"/>
      </w:pPr>
      <w:r>
        <w:rPr>
          <w:rFonts w:hint="eastAsia"/>
        </w:rPr>
        <w:t>根据2021年8月6日发布的相关公告，该证券发行人因产品不合格被云南省药品监督管理局处以罚款,并没收违法所得。</w:t>
      </w:r>
    </w:p>
    <w:p w:rsidR="004745B2" w:rsidRDefault="004745B2" w:rsidP="004745B2">
      <w:pPr>
        <w:pStyle w:val="-"/>
        <w:ind w:firstLine="420"/>
      </w:pPr>
      <w:r>
        <w:rPr>
          <w:rFonts w:hint="eastAsia"/>
        </w:rPr>
        <w:t>对上述证券的投资决策程序的说明：本基金投资上述证券的投资决策程序符合相关法律法规和公司制度的要求。</w:t>
      </w:r>
    </w:p>
    <w:p w:rsidR="004745B2" w:rsidRDefault="004745B2" w:rsidP="004745B2">
      <w:pPr>
        <w:pStyle w:val="-3"/>
      </w:pPr>
      <w:r>
        <w:t xml:space="preserve">11.2  </w:t>
      </w:r>
    </w:p>
    <w:p w:rsidR="004745B2" w:rsidRDefault="004745B2" w:rsidP="004745B2">
      <w:pPr>
        <w:pStyle w:val="-"/>
        <w:ind w:firstLine="420"/>
      </w:pPr>
      <w:r>
        <w:rPr>
          <w:rFonts w:hint="eastAsia"/>
        </w:rPr>
        <w:t>本基金投资的前十名股票没有超出基金合同规定的备选股票库，本基金管理人从制度和流程上要求股票必须先入库再买入。</w:t>
      </w:r>
    </w:p>
    <w:p w:rsidR="004745B2" w:rsidRDefault="004745B2" w:rsidP="004745B2">
      <w:pPr>
        <w:pStyle w:val="-3"/>
      </w:pPr>
      <w:r>
        <w:rPr>
          <w:rFonts w:hint="eastAsia"/>
        </w:rPr>
        <w:t>11.3 其他资产构成</w:t>
      </w:r>
    </w:p>
    <w:tbl>
      <w:tblPr>
        <w:tblStyle w:val="-0"/>
        <w:tblW w:w="0" w:type="auto"/>
        <w:tblLayout w:type="fixed"/>
        <w:tblLook w:val="04A0" w:firstRow="1" w:lastRow="0" w:firstColumn="1" w:lastColumn="0" w:noHBand="0" w:noVBand="1"/>
      </w:tblPr>
      <w:tblGrid>
        <w:gridCol w:w="2840"/>
        <w:gridCol w:w="2841"/>
        <w:gridCol w:w="2841"/>
      </w:tblGrid>
      <w:tr w:rsidR="004745B2" w:rsidTr="004745B2">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745B2" w:rsidRDefault="004745B2" w:rsidP="004745B2">
            <w:pPr>
              <w:jc w:val="center"/>
            </w:pPr>
            <w:r>
              <w:rPr>
                <w:rFonts w:hint="eastAsia"/>
              </w:rPr>
              <w:t>序号</w:t>
            </w:r>
          </w:p>
        </w:tc>
        <w:tc>
          <w:tcPr>
            <w:tcW w:w="2841" w:type="dxa"/>
            <w:vAlign w:val="center"/>
          </w:tcPr>
          <w:p w:rsidR="004745B2" w:rsidRDefault="004745B2" w:rsidP="004745B2">
            <w:pPr>
              <w:jc w:val="center"/>
            </w:pPr>
            <w:r>
              <w:rPr>
                <w:rFonts w:hint="eastAsia"/>
              </w:rPr>
              <w:t>名称</w:t>
            </w:r>
          </w:p>
        </w:tc>
        <w:tc>
          <w:tcPr>
            <w:tcW w:w="2841" w:type="dxa"/>
            <w:vAlign w:val="center"/>
          </w:tcPr>
          <w:p w:rsidR="004745B2" w:rsidRDefault="004745B2" w:rsidP="004745B2">
            <w:pPr>
              <w:jc w:val="center"/>
            </w:pPr>
            <w:r>
              <w:rPr>
                <w:rFonts w:hint="eastAsia"/>
              </w:rPr>
              <w:t>金额（元）</w:t>
            </w:r>
          </w:p>
        </w:tc>
      </w:tr>
      <w:tr w:rsidR="004745B2" w:rsidTr="004745B2">
        <w:tc>
          <w:tcPr>
            <w:tcW w:w="2840" w:type="dxa"/>
          </w:tcPr>
          <w:p w:rsidR="004745B2" w:rsidRDefault="004745B2" w:rsidP="004745B2">
            <w:pPr>
              <w:jc w:val="center"/>
            </w:pPr>
            <w:r>
              <w:t>1</w:t>
            </w:r>
          </w:p>
        </w:tc>
        <w:tc>
          <w:tcPr>
            <w:tcW w:w="2841" w:type="dxa"/>
          </w:tcPr>
          <w:p w:rsidR="004745B2" w:rsidRDefault="004745B2" w:rsidP="004745B2">
            <w:pPr>
              <w:jc w:val="left"/>
            </w:pPr>
            <w:r>
              <w:rPr>
                <w:rFonts w:hint="eastAsia"/>
              </w:rPr>
              <w:t>存出保证金</w:t>
            </w:r>
          </w:p>
        </w:tc>
        <w:tc>
          <w:tcPr>
            <w:tcW w:w="2841" w:type="dxa"/>
          </w:tcPr>
          <w:p w:rsidR="004745B2" w:rsidRDefault="004745B2" w:rsidP="004745B2">
            <w:pPr>
              <w:jc w:val="right"/>
            </w:pPr>
            <w:r>
              <w:t>127,425.64</w:t>
            </w:r>
          </w:p>
        </w:tc>
      </w:tr>
      <w:tr w:rsidR="004745B2" w:rsidTr="004745B2">
        <w:tc>
          <w:tcPr>
            <w:tcW w:w="2840" w:type="dxa"/>
          </w:tcPr>
          <w:p w:rsidR="004745B2" w:rsidRDefault="004745B2" w:rsidP="004745B2">
            <w:pPr>
              <w:jc w:val="center"/>
            </w:pPr>
            <w:r>
              <w:lastRenderedPageBreak/>
              <w:t>2</w:t>
            </w:r>
          </w:p>
        </w:tc>
        <w:tc>
          <w:tcPr>
            <w:tcW w:w="2841" w:type="dxa"/>
          </w:tcPr>
          <w:p w:rsidR="004745B2" w:rsidRDefault="004745B2" w:rsidP="004745B2">
            <w:pPr>
              <w:jc w:val="left"/>
            </w:pPr>
            <w:r>
              <w:rPr>
                <w:rFonts w:hint="eastAsia"/>
              </w:rPr>
              <w:t>应收证券清算款</w:t>
            </w:r>
          </w:p>
        </w:tc>
        <w:tc>
          <w:tcPr>
            <w:tcW w:w="2841" w:type="dxa"/>
          </w:tcPr>
          <w:p w:rsidR="004745B2" w:rsidRDefault="004745B2" w:rsidP="004745B2">
            <w:pPr>
              <w:jc w:val="right"/>
            </w:pPr>
            <w:r>
              <w:t>1,253,265.90</w:t>
            </w:r>
          </w:p>
        </w:tc>
      </w:tr>
      <w:tr w:rsidR="004745B2" w:rsidTr="004745B2">
        <w:tc>
          <w:tcPr>
            <w:tcW w:w="2840" w:type="dxa"/>
          </w:tcPr>
          <w:p w:rsidR="004745B2" w:rsidRDefault="004745B2" w:rsidP="004745B2">
            <w:pPr>
              <w:jc w:val="center"/>
            </w:pPr>
            <w:r>
              <w:t>3</w:t>
            </w:r>
          </w:p>
        </w:tc>
        <w:tc>
          <w:tcPr>
            <w:tcW w:w="2841" w:type="dxa"/>
          </w:tcPr>
          <w:p w:rsidR="004745B2" w:rsidRDefault="004745B2" w:rsidP="004745B2">
            <w:pPr>
              <w:jc w:val="left"/>
            </w:pPr>
            <w:r>
              <w:rPr>
                <w:rFonts w:hint="eastAsia"/>
              </w:rPr>
              <w:t>应收股利</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center"/>
            </w:pPr>
            <w:r>
              <w:t>4</w:t>
            </w:r>
          </w:p>
        </w:tc>
        <w:tc>
          <w:tcPr>
            <w:tcW w:w="2841" w:type="dxa"/>
          </w:tcPr>
          <w:p w:rsidR="004745B2" w:rsidRDefault="004745B2" w:rsidP="004745B2">
            <w:pPr>
              <w:jc w:val="left"/>
            </w:pPr>
            <w:r>
              <w:rPr>
                <w:rFonts w:hint="eastAsia"/>
              </w:rPr>
              <w:t>应收利息</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center"/>
            </w:pPr>
            <w:r>
              <w:t>5</w:t>
            </w:r>
          </w:p>
        </w:tc>
        <w:tc>
          <w:tcPr>
            <w:tcW w:w="2841" w:type="dxa"/>
          </w:tcPr>
          <w:p w:rsidR="004745B2" w:rsidRDefault="004745B2" w:rsidP="004745B2">
            <w:pPr>
              <w:jc w:val="left"/>
            </w:pPr>
            <w:r>
              <w:rPr>
                <w:rFonts w:hint="eastAsia"/>
              </w:rPr>
              <w:t>应收申购款</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center"/>
            </w:pPr>
            <w:r>
              <w:t>6</w:t>
            </w:r>
          </w:p>
        </w:tc>
        <w:tc>
          <w:tcPr>
            <w:tcW w:w="2841" w:type="dxa"/>
          </w:tcPr>
          <w:p w:rsidR="004745B2" w:rsidRDefault="004745B2" w:rsidP="004745B2">
            <w:pPr>
              <w:jc w:val="left"/>
            </w:pPr>
            <w:r>
              <w:rPr>
                <w:rFonts w:hint="eastAsia"/>
              </w:rPr>
              <w:t>其他应收款</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center"/>
            </w:pPr>
            <w:r>
              <w:t>7</w:t>
            </w:r>
          </w:p>
        </w:tc>
        <w:tc>
          <w:tcPr>
            <w:tcW w:w="2841" w:type="dxa"/>
          </w:tcPr>
          <w:p w:rsidR="004745B2" w:rsidRDefault="004745B2" w:rsidP="004745B2">
            <w:pPr>
              <w:jc w:val="left"/>
            </w:pPr>
            <w:r>
              <w:rPr>
                <w:rFonts w:hint="eastAsia"/>
              </w:rPr>
              <w:t>待摊费用</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center"/>
            </w:pPr>
            <w:r>
              <w:t>8</w:t>
            </w:r>
          </w:p>
        </w:tc>
        <w:tc>
          <w:tcPr>
            <w:tcW w:w="2841" w:type="dxa"/>
          </w:tcPr>
          <w:p w:rsidR="004745B2" w:rsidRDefault="004745B2" w:rsidP="004745B2">
            <w:pPr>
              <w:jc w:val="left"/>
            </w:pPr>
            <w:r>
              <w:rPr>
                <w:rFonts w:hint="eastAsia"/>
              </w:rPr>
              <w:t>其他</w:t>
            </w:r>
          </w:p>
        </w:tc>
        <w:tc>
          <w:tcPr>
            <w:tcW w:w="2841" w:type="dxa"/>
          </w:tcPr>
          <w:p w:rsidR="004745B2" w:rsidRDefault="004745B2" w:rsidP="004745B2">
            <w:pPr>
              <w:jc w:val="right"/>
            </w:pPr>
            <w:r>
              <w:t>-</w:t>
            </w:r>
          </w:p>
        </w:tc>
      </w:tr>
      <w:tr w:rsidR="004745B2" w:rsidTr="004745B2">
        <w:tc>
          <w:tcPr>
            <w:tcW w:w="2840" w:type="dxa"/>
          </w:tcPr>
          <w:p w:rsidR="004745B2" w:rsidRDefault="004745B2" w:rsidP="004745B2">
            <w:pPr>
              <w:jc w:val="center"/>
            </w:pPr>
            <w:r>
              <w:t>9</w:t>
            </w:r>
          </w:p>
        </w:tc>
        <w:tc>
          <w:tcPr>
            <w:tcW w:w="2841" w:type="dxa"/>
          </w:tcPr>
          <w:p w:rsidR="004745B2" w:rsidRDefault="004745B2" w:rsidP="004745B2">
            <w:pPr>
              <w:jc w:val="left"/>
            </w:pPr>
            <w:r>
              <w:rPr>
                <w:rFonts w:hint="eastAsia"/>
              </w:rPr>
              <w:t>合计</w:t>
            </w:r>
          </w:p>
        </w:tc>
        <w:tc>
          <w:tcPr>
            <w:tcW w:w="2841" w:type="dxa"/>
          </w:tcPr>
          <w:p w:rsidR="004745B2" w:rsidRDefault="004745B2" w:rsidP="004745B2">
            <w:pPr>
              <w:jc w:val="right"/>
            </w:pPr>
            <w:r>
              <w:t>1,380,691.54</w:t>
            </w:r>
          </w:p>
        </w:tc>
      </w:tr>
    </w:tbl>
    <w:p w:rsidR="004745B2" w:rsidRDefault="004745B2" w:rsidP="004745B2">
      <w:pPr>
        <w:pStyle w:val="-3"/>
      </w:pPr>
      <w:r>
        <w:rPr>
          <w:rFonts w:hint="eastAsia"/>
        </w:rPr>
        <w:t>11.4 报告期末持有的处于转股期的可转换债券明细</w:t>
      </w:r>
    </w:p>
    <w:p w:rsidR="004745B2" w:rsidRDefault="004745B2" w:rsidP="004745B2">
      <w:pPr>
        <w:pStyle w:val="-"/>
        <w:ind w:firstLine="420"/>
      </w:pPr>
      <w:r>
        <w:rPr>
          <w:rFonts w:hint="eastAsia"/>
        </w:rPr>
        <w:t>本基金本报告期末未持有处于转股期的可转换债券。</w:t>
      </w:r>
    </w:p>
    <w:p w:rsidR="004745B2" w:rsidRDefault="004745B2" w:rsidP="004745B2">
      <w:pPr>
        <w:pStyle w:val="-3"/>
      </w:pPr>
      <w:r>
        <w:rPr>
          <w:rFonts w:hint="eastAsia"/>
        </w:rPr>
        <w:t>11.5 报告期末前十名股票中存在流通受限情况的说明</w:t>
      </w:r>
    </w:p>
    <w:p w:rsidR="004745B2" w:rsidRDefault="004745B2" w:rsidP="004745B2">
      <w:pPr>
        <w:pStyle w:val="-"/>
        <w:ind w:firstLine="420"/>
      </w:pPr>
      <w:r>
        <w:rPr>
          <w:rFonts w:hint="eastAsia"/>
        </w:rPr>
        <w:t>本基金本报告期末投资前十名股票中不存在流通受限情况。</w:t>
      </w:r>
    </w:p>
    <w:p w:rsidR="004745B2" w:rsidRDefault="004745B2">
      <w:pPr>
        <w:widowControl/>
        <w:jc w:val="left"/>
      </w:pPr>
      <w:r>
        <w:br w:type="page"/>
      </w:r>
    </w:p>
    <w:p w:rsidR="004745B2" w:rsidRDefault="004745B2" w:rsidP="004745B2">
      <w:pPr>
        <w:pStyle w:val="-1"/>
      </w:pPr>
      <w:bookmarkStart w:id="11" w:name="_Toc128057343"/>
      <w:r>
        <w:rPr>
          <w:rFonts w:hint="eastAsia"/>
        </w:rPr>
        <w:lastRenderedPageBreak/>
        <w:t>§10 基金的业绩</w:t>
      </w:r>
      <w:bookmarkEnd w:id="11"/>
    </w:p>
    <w:p w:rsidR="004745B2" w:rsidRDefault="004745B2" w:rsidP="004745B2">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4745B2" w:rsidRDefault="004745B2" w:rsidP="004745B2">
      <w:pPr>
        <w:pStyle w:val="-"/>
        <w:ind w:firstLine="420"/>
      </w:pPr>
      <w:r>
        <w:rPr>
          <w:rFonts w:hint="eastAsia"/>
        </w:rPr>
        <w:t>本基金合同生效以来的投资业绩及与同期基准的比较如下表所示：</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745B2" w:rsidTr="004745B2">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4745B2" w:rsidRDefault="004745B2" w:rsidP="004745B2">
            <w:pPr>
              <w:jc w:val="center"/>
            </w:pPr>
            <w:r>
              <w:rPr>
                <w:rFonts w:hint="eastAsia"/>
              </w:rPr>
              <w:t>阶段</w:t>
            </w:r>
          </w:p>
        </w:tc>
        <w:tc>
          <w:tcPr>
            <w:tcW w:w="1217" w:type="dxa"/>
            <w:vAlign w:val="center"/>
          </w:tcPr>
          <w:p w:rsidR="004745B2" w:rsidRDefault="004745B2" w:rsidP="004745B2">
            <w:pPr>
              <w:jc w:val="center"/>
            </w:pPr>
            <w:r>
              <w:rPr>
                <w:rFonts w:hint="eastAsia"/>
              </w:rPr>
              <w:t>净值增长率①</w:t>
            </w:r>
          </w:p>
        </w:tc>
        <w:tc>
          <w:tcPr>
            <w:tcW w:w="1217" w:type="dxa"/>
            <w:vAlign w:val="center"/>
          </w:tcPr>
          <w:p w:rsidR="004745B2" w:rsidRDefault="004745B2" w:rsidP="004745B2">
            <w:pPr>
              <w:jc w:val="center"/>
            </w:pPr>
            <w:r>
              <w:rPr>
                <w:rFonts w:hint="eastAsia"/>
              </w:rPr>
              <w:t>净值增长率标准差②</w:t>
            </w:r>
          </w:p>
        </w:tc>
        <w:tc>
          <w:tcPr>
            <w:tcW w:w="1217" w:type="dxa"/>
            <w:vAlign w:val="center"/>
          </w:tcPr>
          <w:p w:rsidR="004745B2" w:rsidRDefault="004745B2" w:rsidP="004745B2">
            <w:pPr>
              <w:jc w:val="center"/>
            </w:pPr>
            <w:r>
              <w:rPr>
                <w:rFonts w:hint="eastAsia"/>
              </w:rPr>
              <w:t>业绩比较基准收益率③</w:t>
            </w:r>
          </w:p>
        </w:tc>
        <w:tc>
          <w:tcPr>
            <w:tcW w:w="1218" w:type="dxa"/>
            <w:vAlign w:val="center"/>
          </w:tcPr>
          <w:p w:rsidR="004745B2" w:rsidRDefault="004745B2" w:rsidP="004745B2">
            <w:pPr>
              <w:jc w:val="center"/>
            </w:pPr>
            <w:r>
              <w:rPr>
                <w:rFonts w:hint="eastAsia"/>
              </w:rPr>
              <w:t>业绩比较基准收益率标准差④</w:t>
            </w:r>
          </w:p>
        </w:tc>
        <w:tc>
          <w:tcPr>
            <w:tcW w:w="1218" w:type="dxa"/>
            <w:vAlign w:val="center"/>
          </w:tcPr>
          <w:p w:rsidR="004745B2" w:rsidRDefault="004745B2" w:rsidP="004745B2">
            <w:pPr>
              <w:jc w:val="center"/>
            </w:pPr>
            <w:r>
              <w:rPr>
                <w:rFonts w:hint="eastAsia"/>
              </w:rPr>
              <w:t>①</w:t>
            </w:r>
            <w:r>
              <w:rPr>
                <w:rFonts w:hint="eastAsia"/>
              </w:rPr>
              <w:t>-</w:t>
            </w:r>
            <w:r>
              <w:rPr>
                <w:rFonts w:hint="eastAsia"/>
              </w:rPr>
              <w:t>③</w:t>
            </w:r>
          </w:p>
        </w:tc>
        <w:tc>
          <w:tcPr>
            <w:tcW w:w="1218" w:type="dxa"/>
            <w:vAlign w:val="center"/>
          </w:tcPr>
          <w:p w:rsidR="004745B2" w:rsidRDefault="004745B2" w:rsidP="004745B2">
            <w:pPr>
              <w:jc w:val="center"/>
            </w:pPr>
            <w:r>
              <w:rPr>
                <w:rFonts w:hint="eastAsia"/>
              </w:rPr>
              <w:t>②</w:t>
            </w:r>
            <w:r>
              <w:rPr>
                <w:rFonts w:hint="eastAsia"/>
              </w:rPr>
              <w:t>-</w:t>
            </w:r>
            <w:r>
              <w:rPr>
                <w:rFonts w:hint="eastAsia"/>
              </w:rPr>
              <w:t>④</w:t>
            </w:r>
          </w:p>
        </w:tc>
      </w:tr>
      <w:tr w:rsidR="004745B2" w:rsidTr="004745B2">
        <w:tc>
          <w:tcPr>
            <w:tcW w:w="1217" w:type="dxa"/>
          </w:tcPr>
          <w:p w:rsidR="004745B2" w:rsidRDefault="004745B2" w:rsidP="004745B2">
            <w:pPr>
              <w:jc w:val="left"/>
            </w:pPr>
            <w:r>
              <w:t>2019.07.18-2019.12.31</w:t>
            </w:r>
          </w:p>
        </w:tc>
        <w:tc>
          <w:tcPr>
            <w:tcW w:w="1217" w:type="dxa"/>
          </w:tcPr>
          <w:p w:rsidR="004745B2" w:rsidRDefault="004745B2" w:rsidP="004745B2">
            <w:pPr>
              <w:jc w:val="right"/>
            </w:pPr>
            <w:r>
              <w:t>12.36%</w:t>
            </w:r>
          </w:p>
        </w:tc>
        <w:tc>
          <w:tcPr>
            <w:tcW w:w="1217" w:type="dxa"/>
          </w:tcPr>
          <w:p w:rsidR="004745B2" w:rsidRDefault="004745B2" w:rsidP="004745B2">
            <w:pPr>
              <w:jc w:val="right"/>
            </w:pPr>
            <w:r>
              <w:t>0.79%</w:t>
            </w:r>
          </w:p>
        </w:tc>
        <w:tc>
          <w:tcPr>
            <w:tcW w:w="1217" w:type="dxa"/>
          </w:tcPr>
          <w:p w:rsidR="004745B2" w:rsidRDefault="004745B2" w:rsidP="004745B2">
            <w:pPr>
              <w:jc w:val="right"/>
            </w:pPr>
            <w:r>
              <w:t>5.42%</w:t>
            </w:r>
          </w:p>
        </w:tc>
        <w:tc>
          <w:tcPr>
            <w:tcW w:w="1218" w:type="dxa"/>
          </w:tcPr>
          <w:p w:rsidR="004745B2" w:rsidRDefault="004745B2" w:rsidP="004745B2">
            <w:pPr>
              <w:jc w:val="right"/>
            </w:pPr>
            <w:r>
              <w:t>0.55%</w:t>
            </w:r>
          </w:p>
        </w:tc>
        <w:tc>
          <w:tcPr>
            <w:tcW w:w="1218" w:type="dxa"/>
          </w:tcPr>
          <w:p w:rsidR="004745B2" w:rsidRDefault="004745B2" w:rsidP="004745B2">
            <w:pPr>
              <w:jc w:val="right"/>
            </w:pPr>
            <w:r>
              <w:t>6.94%</w:t>
            </w:r>
          </w:p>
        </w:tc>
        <w:tc>
          <w:tcPr>
            <w:tcW w:w="1218" w:type="dxa"/>
          </w:tcPr>
          <w:p w:rsidR="004745B2" w:rsidRDefault="004745B2" w:rsidP="004745B2">
            <w:pPr>
              <w:jc w:val="right"/>
            </w:pPr>
            <w:r>
              <w:t>0.24%</w:t>
            </w:r>
          </w:p>
        </w:tc>
      </w:tr>
      <w:tr w:rsidR="004745B2" w:rsidTr="004745B2">
        <w:tc>
          <w:tcPr>
            <w:tcW w:w="1217" w:type="dxa"/>
          </w:tcPr>
          <w:p w:rsidR="004745B2" w:rsidRDefault="004745B2" w:rsidP="004745B2">
            <w:pPr>
              <w:jc w:val="left"/>
            </w:pPr>
            <w:r>
              <w:t>2020.01.01-2020.12.31</w:t>
            </w:r>
          </w:p>
        </w:tc>
        <w:tc>
          <w:tcPr>
            <w:tcW w:w="1217" w:type="dxa"/>
          </w:tcPr>
          <w:p w:rsidR="004745B2" w:rsidRDefault="004745B2" w:rsidP="004745B2">
            <w:pPr>
              <w:jc w:val="right"/>
            </w:pPr>
            <w:r>
              <w:t>82.29%</w:t>
            </w:r>
          </w:p>
        </w:tc>
        <w:tc>
          <w:tcPr>
            <w:tcW w:w="1217" w:type="dxa"/>
          </w:tcPr>
          <w:p w:rsidR="004745B2" w:rsidRDefault="004745B2" w:rsidP="004745B2">
            <w:pPr>
              <w:jc w:val="right"/>
            </w:pPr>
            <w:r>
              <w:t>1.57%</w:t>
            </w:r>
          </w:p>
        </w:tc>
        <w:tc>
          <w:tcPr>
            <w:tcW w:w="1217" w:type="dxa"/>
          </w:tcPr>
          <w:p w:rsidR="004745B2" w:rsidRDefault="004745B2" w:rsidP="004745B2">
            <w:pPr>
              <w:jc w:val="right"/>
            </w:pPr>
            <w:r>
              <w:t>16.22%</w:t>
            </w:r>
          </w:p>
        </w:tc>
        <w:tc>
          <w:tcPr>
            <w:tcW w:w="1218" w:type="dxa"/>
          </w:tcPr>
          <w:p w:rsidR="004745B2" w:rsidRDefault="004745B2" w:rsidP="004745B2">
            <w:pPr>
              <w:jc w:val="right"/>
            </w:pPr>
            <w:r>
              <w:t>0.96%</w:t>
            </w:r>
          </w:p>
        </w:tc>
        <w:tc>
          <w:tcPr>
            <w:tcW w:w="1218" w:type="dxa"/>
          </w:tcPr>
          <w:p w:rsidR="004745B2" w:rsidRDefault="004745B2" w:rsidP="004745B2">
            <w:pPr>
              <w:jc w:val="right"/>
            </w:pPr>
            <w:r>
              <w:t>66.07%</w:t>
            </w:r>
          </w:p>
        </w:tc>
        <w:tc>
          <w:tcPr>
            <w:tcW w:w="1218" w:type="dxa"/>
          </w:tcPr>
          <w:p w:rsidR="004745B2" w:rsidRDefault="004745B2" w:rsidP="004745B2">
            <w:pPr>
              <w:jc w:val="right"/>
            </w:pPr>
            <w:r>
              <w:t>0.61%</w:t>
            </w:r>
          </w:p>
        </w:tc>
      </w:tr>
      <w:tr w:rsidR="004745B2" w:rsidTr="004745B2">
        <w:tc>
          <w:tcPr>
            <w:tcW w:w="1217" w:type="dxa"/>
          </w:tcPr>
          <w:p w:rsidR="004745B2" w:rsidRDefault="004745B2" w:rsidP="004745B2">
            <w:pPr>
              <w:jc w:val="left"/>
            </w:pPr>
            <w:r>
              <w:t>2021.01.01-2021.12.31</w:t>
            </w:r>
          </w:p>
        </w:tc>
        <w:tc>
          <w:tcPr>
            <w:tcW w:w="1217" w:type="dxa"/>
          </w:tcPr>
          <w:p w:rsidR="004745B2" w:rsidRDefault="004745B2" w:rsidP="004745B2">
            <w:pPr>
              <w:jc w:val="right"/>
            </w:pPr>
            <w:r>
              <w:t>8.56%</w:t>
            </w:r>
          </w:p>
        </w:tc>
        <w:tc>
          <w:tcPr>
            <w:tcW w:w="1217" w:type="dxa"/>
          </w:tcPr>
          <w:p w:rsidR="004745B2" w:rsidRDefault="004745B2" w:rsidP="004745B2">
            <w:pPr>
              <w:jc w:val="right"/>
            </w:pPr>
            <w:r>
              <w:t>1.55%</w:t>
            </w:r>
          </w:p>
        </w:tc>
        <w:tc>
          <w:tcPr>
            <w:tcW w:w="1217" w:type="dxa"/>
          </w:tcPr>
          <w:p w:rsidR="004745B2" w:rsidRDefault="004745B2" w:rsidP="004745B2">
            <w:pPr>
              <w:jc w:val="right"/>
            </w:pPr>
            <w:r>
              <w:t>-2.88%</w:t>
            </w:r>
          </w:p>
        </w:tc>
        <w:tc>
          <w:tcPr>
            <w:tcW w:w="1218" w:type="dxa"/>
          </w:tcPr>
          <w:p w:rsidR="004745B2" w:rsidRDefault="004745B2" w:rsidP="004745B2">
            <w:pPr>
              <w:jc w:val="right"/>
            </w:pPr>
            <w:r>
              <w:t>0.78%</w:t>
            </w:r>
          </w:p>
        </w:tc>
        <w:tc>
          <w:tcPr>
            <w:tcW w:w="1218" w:type="dxa"/>
          </w:tcPr>
          <w:p w:rsidR="004745B2" w:rsidRDefault="004745B2" w:rsidP="004745B2">
            <w:pPr>
              <w:jc w:val="right"/>
            </w:pPr>
            <w:r>
              <w:t>11.44%</w:t>
            </w:r>
          </w:p>
        </w:tc>
        <w:tc>
          <w:tcPr>
            <w:tcW w:w="1218" w:type="dxa"/>
          </w:tcPr>
          <w:p w:rsidR="004745B2" w:rsidRDefault="004745B2" w:rsidP="004745B2">
            <w:pPr>
              <w:jc w:val="right"/>
            </w:pPr>
            <w:r>
              <w:t>0.77%</w:t>
            </w:r>
          </w:p>
        </w:tc>
      </w:tr>
      <w:tr w:rsidR="004745B2" w:rsidTr="004745B2">
        <w:tc>
          <w:tcPr>
            <w:tcW w:w="1217" w:type="dxa"/>
          </w:tcPr>
          <w:p w:rsidR="004745B2" w:rsidRDefault="004745B2" w:rsidP="004745B2">
            <w:pPr>
              <w:jc w:val="left"/>
            </w:pPr>
            <w:r>
              <w:t>2022.01.01-2022.03.31</w:t>
            </w:r>
          </w:p>
        </w:tc>
        <w:tc>
          <w:tcPr>
            <w:tcW w:w="1217" w:type="dxa"/>
          </w:tcPr>
          <w:p w:rsidR="004745B2" w:rsidRDefault="004745B2" w:rsidP="004745B2">
            <w:pPr>
              <w:jc w:val="right"/>
            </w:pPr>
            <w:r>
              <w:t>-15.78%</w:t>
            </w:r>
          </w:p>
        </w:tc>
        <w:tc>
          <w:tcPr>
            <w:tcW w:w="1217" w:type="dxa"/>
          </w:tcPr>
          <w:p w:rsidR="004745B2" w:rsidRDefault="004745B2" w:rsidP="004745B2">
            <w:pPr>
              <w:jc w:val="right"/>
            </w:pPr>
            <w:r>
              <w:t>1.58%</w:t>
            </w:r>
          </w:p>
        </w:tc>
        <w:tc>
          <w:tcPr>
            <w:tcW w:w="1217" w:type="dxa"/>
          </w:tcPr>
          <w:p w:rsidR="004745B2" w:rsidRDefault="004745B2" w:rsidP="004745B2">
            <w:pPr>
              <w:jc w:val="right"/>
            </w:pPr>
            <w:r>
              <w:t>-9.23%</w:t>
            </w:r>
          </w:p>
        </w:tc>
        <w:tc>
          <w:tcPr>
            <w:tcW w:w="1218" w:type="dxa"/>
          </w:tcPr>
          <w:p w:rsidR="004745B2" w:rsidRDefault="004745B2" w:rsidP="004745B2">
            <w:pPr>
              <w:jc w:val="right"/>
            </w:pPr>
            <w:r>
              <w:t>1.07%</w:t>
            </w:r>
          </w:p>
        </w:tc>
        <w:tc>
          <w:tcPr>
            <w:tcW w:w="1218" w:type="dxa"/>
          </w:tcPr>
          <w:p w:rsidR="004745B2" w:rsidRDefault="004745B2" w:rsidP="004745B2">
            <w:pPr>
              <w:jc w:val="right"/>
            </w:pPr>
            <w:r>
              <w:t>-6.55%</w:t>
            </w:r>
          </w:p>
        </w:tc>
        <w:tc>
          <w:tcPr>
            <w:tcW w:w="1218" w:type="dxa"/>
          </w:tcPr>
          <w:p w:rsidR="004745B2" w:rsidRDefault="004745B2" w:rsidP="004745B2">
            <w:pPr>
              <w:jc w:val="right"/>
            </w:pPr>
            <w:r>
              <w:t>0.51%</w:t>
            </w:r>
          </w:p>
        </w:tc>
      </w:tr>
      <w:tr w:rsidR="004745B2" w:rsidTr="004745B2">
        <w:tc>
          <w:tcPr>
            <w:tcW w:w="1217" w:type="dxa"/>
          </w:tcPr>
          <w:p w:rsidR="004745B2" w:rsidRDefault="004745B2" w:rsidP="004745B2">
            <w:pPr>
              <w:jc w:val="left"/>
            </w:pPr>
            <w:r>
              <w:rPr>
                <w:rFonts w:hint="eastAsia"/>
              </w:rPr>
              <w:t>自基金成立起至</w:t>
            </w:r>
            <w:r>
              <w:rPr>
                <w:rFonts w:hint="eastAsia"/>
              </w:rPr>
              <w:t>2022.03.31</w:t>
            </w:r>
          </w:p>
        </w:tc>
        <w:tc>
          <w:tcPr>
            <w:tcW w:w="1217" w:type="dxa"/>
          </w:tcPr>
          <w:p w:rsidR="004745B2" w:rsidRDefault="004745B2" w:rsidP="004745B2">
            <w:pPr>
              <w:jc w:val="right"/>
            </w:pPr>
            <w:r>
              <w:t>87.26%</w:t>
            </w:r>
          </w:p>
        </w:tc>
        <w:tc>
          <w:tcPr>
            <w:tcW w:w="1217" w:type="dxa"/>
          </w:tcPr>
          <w:p w:rsidR="004745B2" w:rsidRDefault="004745B2" w:rsidP="004745B2">
            <w:pPr>
              <w:jc w:val="right"/>
            </w:pPr>
            <w:r>
              <w:t>1.46%</w:t>
            </w:r>
          </w:p>
        </w:tc>
        <w:tc>
          <w:tcPr>
            <w:tcW w:w="1217" w:type="dxa"/>
          </w:tcPr>
          <w:p w:rsidR="004745B2" w:rsidRDefault="004745B2" w:rsidP="004745B2">
            <w:pPr>
              <w:jc w:val="right"/>
            </w:pPr>
            <w:r>
              <w:t>8.01%</w:t>
            </w:r>
          </w:p>
        </w:tc>
        <w:tc>
          <w:tcPr>
            <w:tcW w:w="1218" w:type="dxa"/>
          </w:tcPr>
          <w:p w:rsidR="004745B2" w:rsidRDefault="004745B2" w:rsidP="004745B2">
            <w:pPr>
              <w:jc w:val="right"/>
            </w:pPr>
            <w:r>
              <w:t>0.85%</w:t>
            </w:r>
          </w:p>
        </w:tc>
        <w:tc>
          <w:tcPr>
            <w:tcW w:w="1218" w:type="dxa"/>
          </w:tcPr>
          <w:p w:rsidR="004745B2" w:rsidRDefault="004745B2" w:rsidP="004745B2">
            <w:pPr>
              <w:jc w:val="right"/>
            </w:pPr>
            <w:r>
              <w:t>79.25%</w:t>
            </w:r>
          </w:p>
        </w:tc>
        <w:tc>
          <w:tcPr>
            <w:tcW w:w="1218" w:type="dxa"/>
          </w:tcPr>
          <w:p w:rsidR="004745B2" w:rsidRDefault="004745B2" w:rsidP="004745B2">
            <w:pPr>
              <w:jc w:val="right"/>
            </w:pPr>
            <w:r>
              <w:t>0.61%</w:t>
            </w:r>
          </w:p>
        </w:tc>
      </w:tr>
    </w:tbl>
    <w:p w:rsidR="004745B2" w:rsidRDefault="004745B2" w:rsidP="004745B2">
      <w:pPr>
        <w:pStyle w:val="-7"/>
      </w:pPr>
      <w:r>
        <w:rPr>
          <w:rFonts w:hint="eastAsia"/>
        </w:rPr>
        <w:t>注：本基金合同生效日为2019年7月18日。</w:t>
      </w:r>
    </w:p>
    <w:p w:rsidR="004745B2" w:rsidRDefault="004745B2">
      <w:pPr>
        <w:widowControl/>
        <w:jc w:val="left"/>
      </w:pPr>
      <w:r>
        <w:br w:type="page"/>
      </w:r>
    </w:p>
    <w:p w:rsidR="004745B2" w:rsidRDefault="004745B2" w:rsidP="004745B2">
      <w:pPr>
        <w:pStyle w:val="-1"/>
      </w:pPr>
      <w:bookmarkStart w:id="12" w:name="_Toc128057344"/>
      <w:r>
        <w:rPr>
          <w:rFonts w:hint="eastAsia"/>
        </w:rPr>
        <w:lastRenderedPageBreak/>
        <w:t>§11 基金的财产</w:t>
      </w:r>
      <w:bookmarkEnd w:id="12"/>
    </w:p>
    <w:p w:rsidR="004745B2" w:rsidRDefault="004745B2" w:rsidP="004745B2">
      <w:pPr>
        <w:pStyle w:val="-2"/>
      </w:pPr>
      <w:r>
        <w:rPr>
          <w:rFonts w:hint="eastAsia"/>
        </w:rPr>
        <w:t>11.1 基金资产总值</w:t>
      </w:r>
    </w:p>
    <w:p w:rsidR="004745B2" w:rsidRDefault="004745B2" w:rsidP="004745B2">
      <w:pPr>
        <w:pStyle w:val="-"/>
        <w:ind w:firstLine="420"/>
      </w:pPr>
      <w:r>
        <w:rPr>
          <w:rFonts w:hint="eastAsia"/>
        </w:rPr>
        <w:t>基金资产总值是指基金拥有的各类有价证券、银行存款本息、基金应收款项以及其他资产的价值总和。</w:t>
      </w:r>
    </w:p>
    <w:p w:rsidR="004745B2" w:rsidRDefault="004745B2" w:rsidP="004745B2">
      <w:pPr>
        <w:pStyle w:val="-2"/>
      </w:pPr>
      <w:r>
        <w:rPr>
          <w:rFonts w:hint="eastAsia"/>
        </w:rPr>
        <w:t>11.2 基金资产净值</w:t>
      </w:r>
    </w:p>
    <w:p w:rsidR="004745B2" w:rsidRDefault="004745B2" w:rsidP="004745B2">
      <w:pPr>
        <w:pStyle w:val="-"/>
        <w:ind w:firstLine="420"/>
      </w:pPr>
      <w:r>
        <w:rPr>
          <w:rFonts w:hint="eastAsia"/>
        </w:rPr>
        <w:t>基金资产净值是指基金资产总值减去基金负债后的价值。</w:t>
      </w:r>
    </w:p>
    <w:p w:rsidR="004745B2" w:rsidRDefault="004745B2" w:rsidP="004745B2">
      <w:pPr>
        <w:pStyle w:val="-2"/>
      </w:pPr>
      <w:r>
        <w:rPr>
          <w:rFonts w:hint="eastAsia"/>
        </w:rPr>
        <w:t>11.3 基金财产的账户</w:t>
      </w:r>
    </w:p>
    <w:p w:rsidR="004745B2" w:rsidRDefault="004745B2" w:rsidP="004745B2">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745B2" w:rsidRDefault="004745B2" w:rsidP="004745B2">
      <w:pPr>
        <w:pStyle w:val="-2"/>
      </w:pPr>
      <w:r>
        <w:rPr>
          <w:rFonts w:hint="eastAsia"/>
        </w:rPr>
        <w:t xml:space="preserve">11.4 基金财产的保管和处分 </w:t>
      </w:r>
    </w:p>
    <w:p w:rsidR="004745B2" w:rsidRDefault="004745B2" w:rsidP="004745B2">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745B2" w:rsidRDefault="004745B2" w:rsidP="004745B2">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745B2" w:rsidRDefault="004745B2">
      <w:pPr>
        <w:widowControl/>
        <w:jc w:val="left"/>
      </w:pPr>
      <w:r>
        <w:br w:type="page"/>
      </w:r>
    </w:p>
    <w:p w:rsidR="004745B2" w:rsidRDefault="004745B2" w:rsidP="004745B2">
      <w:pPr>
        <w:pStyle w:val="-1"/>
      </w:pPr>
      <w:bookmarkStart w:id="13" w:name="_Toc128057345"/>
      <w:r>
        <w:rPr>
          <w:rFonts w:hint="eastAsia"/>
        </w:rPr>
        <w:lastRenderedPageBreak/>
        <w:t>§12 基金资产估值</w:t>
      </w:r>
      <w:bookmarkEnd w:id="13"/>
    </w:p>
    <w:p w:rsidR="004745B2" w:rsidRDefault="004745B2" w:rsidP="004745B2">
      <w:pPr>
        <w:pStyle w:val="-2"/>
      </w:pPr>
      <w:r>
        <w:rPr>
          <w:rFonts w:hint="eastAsia"/>
        </w:rPr>
        <w:t>12.1 估值日</w:t>
      </w:r>
    </w:p>
    <w:p w:rsidR="004745B2" w:rsidRDefault="004745B2" w:rsidP="004745B2">
      <w:pPr>
        <w:pStyle w:val="-"/>
        <w:ind w:firstLine="420"/>
      </w:pPr>
      <w:r>
        <w:rPr>
          <w:rFonts w:hint="eastAsia"/>
        </w:rPr>
        <w:t>本基金的估值日为本基金相关的证券交易场所的交易日以及国家法律法规规定需要对外披露基金净值的非交易日。</w:t>
      </w:r>
    </w:p>
    <w:p w:rsidR="004745B2" w:rsidRDefault="004745B2" w:rsidP="004745B2">
      <w:pPr>
        <w:pStyle w:val="-2"/>
      </w:pPr>
      <w:r>
        <w:rPr>
          <w:rFonts w:hint="eastAsia"/>
        </w:rPr>
        <w:t>12.2 估值对象</w:t>
      </w:r>
    </w:p>
    <w:p w:rsidR="004745B2" w:rsidRDefault="004745B2" w:rsidP="004745B2">
      <w:pPr>
        <w:pStyle w:val="-"/>
        <w:ind w:firstLine="420"/>
      </w:pPr>
      <w:r>
        <w:rPr>
          <w:rFonts w:hint="eastAsia"/>
        </w:rPr>
        <w:t>基金所拥有的股票、存托凭证、债券、衍生工具和银行存款本息、应收款项、其它投资等资产及负债。</w:t>
      </w:r>
    </w:p>
    <w:p w:rsidR="004745B2" w:rsidRDefault="004745B2" w:rsidP="004745B2">
      <w:pPr>
        <w:pStyle w:val="-2"/>
      </w:pPr>
      <w:r>
        <w:rPr>
          <w:rFonts w:hint="eastAsia"/>
        </w:rPr>
        <w:t>12.3 估值原则</w:t>
      </w:r>
    </w:p>
    <w:p w:rsidR="004745B2" w:rsidRDefault="004745B2" w:rsidP="004745B2">
      <w:pPr>
        <w:pStyle w:val="-"/>
        <w:ind w:firstLine="420"/>
      </w:pPr>
      <w:r>
        <w:rPr>
          <w:rFonts w:hint="eastAsia"/>
        </w:rPr>
        <w:t>基金管理人在确定相关金融资产和金融负债的公允价值时，应符合《企业会计准则》、监管部门有关规定。</w:t>
      </w:r>
    </w:p>
    <w:p w:rsidR="004745B2" w:rsidRDefault="004745B2" w:rsidP="004745B2">
      <w:pPr>
        <w:pStyle w:val="-"/>
        <w:ind w:firstLine="420"/>
      </w:pPr>
      <w:r>
        <w:rPr>
          <w:rFonts w:hint="eastAsia"/>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745B2" w:rsidRDefault="004745B2" w:rsidP="004745B2">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745B2" w:rsidRDefault="004745B2" w:rsidP="004745B2">
      <w:pPr>
        <w:pStyle w:val="-"/>
        <w:ind w:firstLine="420"/>
      </w:pPr>
      <w:r>
        <w:rPr>
          <w:rFonts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745B2" w:rsidRDefault="004745B2" w:rsidP="004745B2">
      <w:pPr>
        <w:pStyle w:val="-"/>
        <w:ind w:firstLine="420"/>
      </w:pPr>
      <w:r>
        <w:rPr>
          <w:rFonts w:hint="eastAsia"/>
        </w:rPr>
        <w:t>3、如经济环境发生重大变化或证券发行人发生影响证券价格的重大事件，使潜在估值调整对前一估值日的基金资产净值的影响在0.25%以上的，应对估值进行调整并确定公允价值。</w:t>
      </w:r>
    </w:p>
    <w:p w:rsidR="004745B2" w:rsidRDefault="004745B2" w:rsidP="004745B2">
      <w:pPr>
        <w:pStyle w:val="-2"/>
      </w:pPr>
      <w:r>
        <w:rPr>
          <w:rFonts w:hint="eastAsia"/>
        </w:rPr>
        <w:t>12.4 估值方法</w:t>
      </w:r>
    </w:p>
    <w:p w:rsidR="004745B2" w:rsidRDefault="004745B2" w:rsidP="004745B2">
      <w:pPr>
        <w:pStyle w:val="-"/>
        <w:ind w:firstLine="420"/>
      </w:pPr>
      <w:r>
        <w:rPr>
          <w:rFonts w:hint="eastAsia"/>
        </w:rPr>
        <w:lastRenderedPageBreak/>
        <w:t>1、证券交易所上市的有价证券的估值</w:t>
      </w:r>
    </w:p>
    <w:p w:rsidR="004745B2" w:rsidRDefault="004745B2" w:rsidP="004745B2">
      <w:pPr>
        <w:pStyle w:val="-"/>
        <w:ind w:firstLine="420"/>
      </w:pPr>
      <w:r>
        <w:rPr>
          <w:rFonts w:hint="eastAsia"/>
        </w:rPr>
        <w:t>（1）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45B2" w:rsidRDefault="004745B2" w:rsidP="004745B2">
      <w:pPr>
        <w:pStyle w:val="-"/>
        <w:ind w:firstLine="420"/>
      </w:pPr>
      <w:r>
        <w:rPr>
          <w:rFonts w:hint="eastAsia"/>
        </w:rPr>
        <w:t>（2）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4745B2" w:rsidRDefault="004745B2" w:rsidP="004745B2">
      <w:pPr>
        <w:pStyle w:val="-"/>
        <w:ind w:firstLine="420"/>
      </w:pPr>
      <w:r>
        <w:rPr>
          <w:rFonts w:hint="eastAsia"/>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745B2" w:rsidRDefault="004745B2" w:rsidP="004745B2">
      <w:pPr>
        <w:pStyle w:val="-"/>
        <w:ind w:firstLine="420"/>
      </w:pPr>
      <w:r>
        <w:rPr>
          <w:rFonts w:hint="eastAsia"/>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4745B2" w:rsidRDefault="004745B2" w:rsidP="004745B2">
      <w:pPr>
        <w:pStyle w:val="-"/>
        <w:ind w:firstLine="420"/>
      </w:pPr>
      <w:r>
        <w:rPr>
          <w:rFonts w:hint="eastAsia"/>
        </w:rPr>
        <w:t>2、处于未上市期间的有价证券应区分如下情况处理：</w:t>
      </w:r>
    </w:p>
    <w:p w:rsidR="004745B2" w:rsidRDefault="004745B2" w:rsidP="004745B2">
      <w:pPr>
        <w:pStyle w:val="-"/>
        <w:ind w:firstLine="420"/>
      </w:pPr>
      <w:r>
        <w:rPr>
          <w:rFonts w:hint="eastAsia"/>
        </w:rPr>
        <w:t>（1）送股、转增股、配股和公开增发的新股，按估值日在证券交易所挂牌的同一股票的估值方法估值；该日无交易的，以最近一日的市价（收盘价）估值。</w:t>
      </w:r>
    </w:p>
    <w:p w:rsidR="004745B2" w:rsidRDefault="004745B2" w:rsidP="004745B2">
      <w:pPr>
        <w:pStyle w:val="-"/>
        <w:ind w:firstLine="420"/>
      </w:pPr>
      <w:r>
        <w:rPr>
          <w:rFonts w:hint="eastAsia"/>
        </w:rPr>
        <w:t>（2）首次公开发行未上市的股票、债券和权证，采用估值技术确定公允价值，在估值技术难以可靠计量公允价值的情况下，按成本估值。</w:t>
      </w:r>
    </w:p>
    <w:p w:rsidR="004745B2" w:rsidRDefault="004745B2" w:rsidP="004745B2">
      <w:pPr>
        <w:pStyle w:val="-"/>
        <w:ind w:firstLine="420"/>
      </w:pPr>
      <w:r>
        <w:rPr>
          <w:rFonts w:hint="eastAsia"/>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45B2" w:rsidRDefault="004745B2" w:rsidP="004745B2">
      <w:pPr>
        <w:pStyle w:val="-"/>
        <w:ind w:firstLine="420"/>
      </w:pPr>
      <w:r>
        <w:rPr>
          <w:rFonts w:hint="eastAsia"/>
        </w:rPr>
        <w:t>3、全国银行间债券市场交易的债券、资产支持证券等固定收益品种，采用第三方估值机构提供的估值价格数据进行估值。</w:t>
      </w:r>
    </w:p>
    <w:p w:rsidR="004745B2" w:rsidRDefault="004745B2" w:rsidP="004745B2">
      <w:pPr>
        <w:pStyle w:val="-"/>
        <w:ind w:firstLine="420"/>
      </w:pPr>
      <w:r>
        <w:rPr>
          <w:rFonts w:hint="eastAsia"/>
        </w:rPr>
        <w:t>4、同一证券同时在两个或两个以上市场交易的，按证券所处的市场分别估值。</w:t>
      </w:r>
    </w:p>
    <w:p w:rsidR="004745B2" w:rsidRDefault="004745B2" w:rsidP="004745B2">
      <w:pPr>
        <w:pStyle w:val="-"/>
        <w:ind w:firstLine="420"/>
      </w:pPr>
      <w:r>
        <w:rPr>
          <w:rFonts w:hint="eastAsia"/>
        </w:rPr>
        <w:t>5、本基金投资股指期货、国债期货等衍生品种合约，一般以估值当日结算价进行估值，估值当日无结算价的，且最近交易日后经济环境未发生重大变化的，采用最近交易日结算价估值。</w:t>
      </w:r>
    </w:p>
    <w:p w:rsidR="004745B2" w:rsidRDefault="004745B2" w:rsidP="004745B2">
      <w:pPr>
        <w:pStyle w:val="-"/>
        <w:ind w:firstLine="420"/>
      </w:pPr>
      <w:r>
        <w:rPr>
          <w:rFonts w:hint="eastAsia"/>
        </w:rPr>
        <w:t>6、持有的银行定期存款或通知存款以本金列示，按相应利率逐日计提利息。</w:t>
      </w:r>
    </w:p>
    <w:p w:rsidR="004745B2" w:rsidRDefault="004745B2" w:rsidP="004745B2">
      <w:pPr>
        <w:pStyle w:val="-"/>
        <w:ind w:firstLine="420"/>
      </w:pPr>
      <w:r>
        <w:rPr>
          <w:rFonts w:hint="eastAsia"/>
        </w:rPr>
        <w:lastRenderedPageBreak/>
        <w:t>7、人民币对相关货币的汇率根据届时相关法律法规及监管机构的要求确定汇率来源，如法律法规及监管机构无相关规定，基金管理人与基金托管人协商一致后确定本基金的估值汇率来源。</w:t>
      </w:r>
    </w:p>
    <w:p w:rsidR="004745B2" w:rsidRDefault="004745B2" w:rsidP="004745B2">
      <w:pPr>
        <w:pStyle w:val="-"/>
        <w:ind w:firstLine="420"/>
      </w:pPr>
      <w:r>
        <w:rPr>
          <w:rFonts w:hint="eastAsia"/>
        </w:rPr>
        <w:t>8、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4745B2" w:rsidRDefault="004745B2" w:rsidP="004745B2">
      <w:pPr>
        <w:pStyle w:val="-"/>
        <w:ind w:firstLine="420"/>
      </w:pPr>
      <w:r>
        <w:rPr>
          <w:rFonts w:hint="eastAsia"/>
        </w:rPr>
        <w:t>9、本基金投资存托凭证的估值核算，依照境内上市交易的股票执行。</w:t>
      </w:r>
    </w:p>
    <w:p w:rsidR="004745B2" w:rsidRDefault="004745B2" w:rsidP="004745B2">
      <w:pPr>
        <w:pStyle w:val="-"/>
        <w:ind w:firstLine="420"/>
      </w:pPr>
      <w:r>
        <w:rPr>
          <w:rFonts w:hint="eastAsia"/>
        </w:rPr>
        <w:t>10、如有确凿证据表明按上述方法进行估值不能客观反映其公允价值的，基金管理人可根据具体情况与基金托管人商定后，按最能反映公允价值的价格估值。</w:t>
      </w:r>
    </w:p>
    <w:p w:rsidR="004745B2" w:rsidRDefault="004745B2" w:rsidP="004745B2">
      <w:pPr>
        <w:pStyle w:val="-"/>
        <w:ind w:firstLine="420"/>
      </w:pPr>
      <w:r>
        <w:rPr>
          <w:rFonts w:hint="eastAsia"/>
        </w:rPr>
        <w:t>11、当发生大额申购或赎回情形时，基金管理人可以采用摆动定价机制，以确保基金估值的公平性。</w:t>
      </w:r>
    </w:p>
    <w:p w:rsidR="004745B2" w:rsidRDefault="004745B2" w:rsidP="004745B2">
      <w:pPr>
        <w:pStyle w:val="-"/>
        <w:ind w:firstLine="420"/>
      </w:pPr>
      <w:r>
        <w:rPr>
          <w:rFonts w:hint="eastAsia"/>
        </w:rPr>
        <w:t>12、相关法律法规以及监管部门有强制规定的，从其规定。如有新增事项，按国家最新规定估值。</w:t>
      </w:r>
    </w:p>
    <w:p w:rsidR="004745B2" w:rsidRDefault="004745B2" w:rsidP="004745B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45B2" w:rsidRDefault="004745B2" w:rsidP="004745B2">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4745B2" w:rsidRDefault="004745B2" w:rsidP="004745B2">
      <w:pPr>
        <w:pStyle w:val="-2"/>
      </w:pPr>
      <w:r>
        <w:rPr>
          <w:rFonts w:hint="eastAsia"/>
        </w:rPr>
        <w:t>12.5 估值程序</w:t>
      </w:r>
    </w:p>
    <w:p w:rsidR="004745B2" w:rsidRDefault="004745B2" w:rsidP="004745B2">
      <w:pPr>
        <w:pStyle w:val="-"/>
        <w:ind w:firstLine="420"/>
      </w:pPr>
      <w:r>
        <w:rPr>
          <w:rFonts w:hint="eastAsia"/>
        </w:rPr>
        <w:t>1、各类基金份额的基金份额净值是按照每个工作日闭市后，该类基金资产净值除以当日该类基金份额的余额数量计算，均精确到0.0001元，小数点后第5位四舍五入。基金管理人可以设立大额赎回情形下的净值精度应急调整机制。国家另有规定的，从其规定。</w:t>
      </w:r>
    </w:p>
    <w:p w:rsidR="004745B2" w:rsidRDefault="004745B2" w:rsidP="004745B2">
      <w:pPr>
        <w:pStyle w:val="-"/>
        <w:ind w:firstLine="420"/>
      </w:pPr>
      <w:r>
        <w:rPr>
          <w:rFonts w:hint="eastAsia"/>
        </w:rPr>
        <w:t>每个工作日计算基金资产净值及各类基金份额净值，并按规定公告。</w:t>
      </w:r>
    </w:p>
    <w:p w:rsidR="004745B2" w:rsidRDefault="004745B2" w:rsidP="004745B2">
      <w:pPr>
        <w:pStyle w:val="-"/>
        <w:ind w:firstLine="420"/>
      </w:pPr>
      <w:r>
        <w:rPr>
          <w:rFonts w:hint="eastAsia"/>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4745B2" w:rsidRDefault="004745B2" w:rsidP="004745B2">
      <w:pPr>
        <w:pStyle w:val="-2"/>
      </w:pPr>
      <w:r>
        <w:rPr>
          <w:rFonts w:hint="eastAsia"/>
        </w:rPr>
        <w:t>12.6 估值错误的处理</w:t>
      </w:r>
    </w:p>
    <w:p w:rsidR="004745B2" w:rsidRDefault="004745B2" w:rsidP="004745B2">
      <w:pPr>
        <w:pStyle w:val="-"/>
        <w:ind w:firstLine="420"/>
      </w:pPr>
      <w:r>
        <w:rPr>
          <w:rFonts w:hint="eastAsia"/>
        </w:rPr>
        <w:lastRenderedPageBreak/>
        <w:t>基金管理人和基金托管人将采取必要、适当、合理的措施确保基金资产估值的准确性、及时性。当任一类基金份额净值小数点后4位以内(含第4位)发生估值错误时，视为该类基金份额净值错误。</w:t>
      </w:r>
    </w:p>
    <w:p w:rsidR="004745B2" w:rsidRDefault="004745B2" w:rsidP="004745B2">
      <w:pPr>
        <w:pStyle w:val="-"/>
        <w:ind w:firstLine="420"/>
      </w:pPr>
      <w:r>
        <w:rPr>
          <w:rFonts w:hint="eastAsia"/>
        </w:rPr>
        <w:t>基金合同的当事人应按照以下约定处理：</w:t>
      </w:r>
    </w:p>
    <w:p w:rsidR="004745B2" w:rsidRDefault="004745B2" w:rsidP="004745B2">
      <w:pPr>
        <w:pStyle w:val="-"/>
        <w:ind w:firstLine="420"/>
      </w:pPr>
      <w:r>
        <w:rPr>
          <w:rFonts w:hint="eastAsia"/>
        </w:rPr>
        <w:t>1、估值错误类型</w:t>
      </w:r>
    </w:p>
    <w:p w:rsidR="004745B2" w:rsidRDefault="004745B2" w:rsidP="004745B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745B2" w:rsidRDefault="004745B2" w:rsidP="004745B2">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4745B2" w:rsidRDefault="004745B2" w:rsidP="004745B2">
      <w:pPr>
        <w:pStyle w:val="-"/>
        <w:ind w:firstLine="420"/>
      </w:pPr>
      <w:r>
        <w:rPr>
          <w:rFonts w:hint="eastAsia"/>
        </w:rPr>
        <w:t>由于不可抗力原因造成投资者的交易资料灭失或被错误处理或造成其他差错，因不可抗力原因出现差错的当事人不对其他基金合同当事人承担赔偿责任，但因该差错取得不当得利的当事人仍应负有返还不当得利的义务。</w:t>
      </w:r>
    </w:p>
    <w:p w:rsidR="004745B2" w:rsidRDefault="004745B2" w:rsidP="004745B2">
      <w:pPr>
        <w:pStyle w:val="-"/>
        <w:ind w:firstLine="420"/>
      </w:pPr>
      <w:r>
        <w:rPr>
          <w:rFonts w:hint="eastAsia"/>
        </w:rPr>
        <w:t>2、估值错误处理原则</w:t>
      </w:r>
    </w:p>
    <w:p w:rsidR="004745B2" w:rsidRDefault="004745B2" w:rsidP="004745B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745B2" w:rsidRDefault="004745B2" w:rsidP="004745B2">
      <w:pPr>
        <w:pStyle w:val="-"/>
        <w:ind w:firstLine="420"/>
      </w:pPr>
      <w:r>
        <w:rPr>
          <w:rFonts w:hint="eastAsia"/>
        </w:rPr>
        <w:t>（2）估值错误的责任方对有关当事人的直接损失负责，不对间接损失负责，并且仅对估值错误的有关直接当事人负责，不对第三方负责。</w:t>
      </w:r>
    </w:p>
    <w:p w:rsidR="004745B2" w:rsidRDefault="004745B2" w:rsidP="004745B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45B2" w:rsidRDefault="004745B2" w:rsidP="004745B2">
      <w:pPr>
        <w:pStyle w:val="-"/>
        <w:ind w:firstLine="420"/>
      </w:pPr>
      <w:r>
        <w:rPr>
          <w:rFonts w:hint="eastAsia"/>
        </w:rPr>
        <w:t>（4）估值错误调整采用尽量恢复至假设未发生估值错误的正确情形的方式。</w:t>
      </w:r>
    </w:p>
    <w:p w:rsidR="004745B2" w:rsidRDefault="004745B2" w:rsidP="004745B2">
      <w:pPr>
        <w:pStyle w:val="-"/>
        <w:ind w:firstLine="420"/>
      </w:pPr>
      <w:r>
        <w:rPr>
          <w:rFonts w:hint="eastAsia"/>
        </w:rPr>
        <w:t>3、估值错误处理程序</w:t>
      </w:r>
    </w:p>
    <w:p w:rsidR="004745B2" w:rsidRDefault="004745B2" w:rsidP="004745B2">
      <w:pPr>
        <w:pStyle w:val="-"/>
        <w:ind w:firstLine="420"/>
      </w:pPr>
      <w:r>
        <w:rPr>
          <w:rFonts w:hint="eastAsia"/>
        </w:rPr>
        <w:t>估值错误被发现后，有关的当事人应当及时进行处理，处理的程序如下：</w:t>
      </w:r>
    </w:p>
    <w:p w:rsidR="004745B2" w:rsidRDefault="004745B2" w:rsidP="004745B2">
      <w:pPr>
        <w:pStyle w:val="-"/>
        <w:ind w:firstLine="420"/>
      </w:pPr>
      <w:r>
        <w:rPr>
          <w:rFonts w:hint="eastAsia"/>
        </w:rPr>
        <w:lastRenderedPageBreak/>
        <w:t>（1）查明估值错误发生的原因，列明所有的当事人，并根据估值错误发生的原因确定估值错误的责任方；</w:t>
      </w:r>
    </w:p>
    <w:p w:rsidR="004745B2" w:rsidRDefault="004745B2" w:rsidP="004745B2">
      <w:pPr>
        <w:pStyle w:val="-"/>
        <w:ind w:firstLine="420"/>
      </w:pPr>
      <w:r>
        <w:rPr>
          <w:rFonts w:hint="eastAsia"/>
        </w:rPr>
        <w:t>（2）根据估值错误处理原则或当事人协商的方法对因估值错误造成的损失进行评估；</w:t>
      </w:r>
    </w:p>
    <w:p w:rsidR="004745B2" w:rsidRDefault="004745B2" w:rsidP="004745B2">
      <w:pPr>
        <w:pStyle w:val="-"/>
        <w:ind w:firstLine="420"/>
      </w:pPr>
      <w:r>
        <w:rPr>
          <w:rFonts w:hint="eastAsia"/>
        </w:rPr>
        <w:t>（3）根据估值错误处理原则或当事人协商的方法由估值错误的责任方进行更正和赔偿损失；</w:t>
      </w:r>
    </w:p>
    <w:p w:rsidR="004745B2" w:rsidRDefault="004745B2" w:rsidP="004745B2">
      <w:pPr>
        <w:pStyle w:val="-"/>
        <w:ind w:firstLine="420"/>
      </w:pPr>
      <w:r>
        <w:rPr>
          <w:rFonts w:hint="eastAsia"/>
        </w:rPr>
        <w:t>（4）根据估值错误处理的方法，需要修改基金登记机构交易数据的，由基金登记机构进行更正，并就估值错误的更正向有关当事人进行确认。</w:t>
      </w:r>
    </w:p>
    <w:p w:rsidR="004745B2" w:rsidRDefault="004745B2" w:rsidP="004745B2">
      <w:pPr>
        <w:pStyle w:val="-"/>
        <w:ind w:firstLine="420"/>
      </w:pPr>
      <w:r>
        <w:rPr>
          <w:rFonts w:hint="eastAsia"/>
        </w:rPr>
        <w:t>4、基金份额净值估值错误处理的方法如下：</w:t>
      </w:r>
    </w:p>
    <w:p w:rsidR="004745B2" w:rsidRDefault="004745B2" w:rsidP="004745B2">
      <w:pPr>
        <w:pStyle w:val="-"/>
        <w:ind w:firstLine="420"/>
      </w:pPr>
      <w:r>
        <w:rPr>
          <w:rFonts w:hint="eastAsia"/>
        </w:rPr>
        <w:t>（1）基金份额净值计算出现错误时，基金管理人应当立即予以纠正，通报基金托管人，并采取合理的措施防止损失进一步扩大。</w:t>
      </w:r>
    </w:p>
    <w:p w:rsidR="004745B2" w:rsidRDefault="004745B2" w:rsidP="004745B2">
      <w:pPr>
        <w:pStyle w:val="-"/>
        <w:ind w:firstLine="420"/>
      </w:pPr>
      <w:r>
        <w:rPr>
          <w:rFonts w:hint="eastAsia"/>
        </w:rPr>
        <w:t>（2）任一类基金份额的基金份额净值计算错误偏差达到该类基金份额净值的0.25%时，基金管理人应当通报基金托管人并报中国证监会备案；错误偏差达到该类基金份额净值的0.5%时，基金管理人应当公告，并报中国证监会备案。</w:t>
      </w:r>
    </w:p>
    <w:p w:rsidR="004745B2" w:rsidRDefault="004745B2" w:rsidP="004745B2">
      <w:pPr>
        <w:pStyle w:val="-"/>
        <w:ind w:firstLine="420"/>
      </w:pPr>
      <w:r>
        <w:rPr>
          <w:rFonts w:hint="eastAsia"/>
        </w:rPr>
        <w:t>（3）前述内容如法律法规或监管机关另有规定的，从其规定处理。</w:t>
      </w:r>
    </w:p>
    <w:p w:rsidR="004745B2" w:rsidRDefault="004745B2" w:rsidP="004745B2">
      <w:pPr>
        <w:pStyle w:val="-2"/>
      </w:pPr>
      <w:r>
        <w:rPr>
          <w:rFonts w:hint="eastAsia"/>
        </w:rPr>
        <w:t>12.7 暂停估值的情形</w:t>
      </w:r>
    </w:p>
    <w:p w:rsidR="004745B2" w:rsidRDefault="004745B2" w:rsidP="004745B2">
      <w:pPr>
        <w:pStyle w:val="-"/>
        <w:ind w:firstLine="420"/>
      </w:pPr>
      <w:r>
        <w:rPr>
          <w:rFonts w:hint="eastAsia"/>
        </w:rPr>
        <w:t>1、基金投资所涉及的主要的证券、期货交易市场遇法定节假日或因其他原因暂停营业时；</w:t>
      </w:r>
    </w:p>
    <w:p w:rsidR="004745B2" w:rsidRDefault="004745B2" w:rsidP="004745B2">
      <w:pPr>
        <w:pStyle w:val="-"/>
        <w:ind w:firstLine="420"/>
      </w:pPr>
      <w:r>
        <w:rPr>
          <w:rFonts w:hint="eastAsia"/>
        </w:rPr>
        <w:t>2、因不可抗力致使基金管理人、基金托管人无法准确评估基金资产价值时；</w:t>
      </w:r>
    </w:p>
    <w:p w:rsidR="004745B2" w:rsidRDefault="004745B2" w:rsidP="004745B2">
      <w:pPr>
        <w:pStyle w:val="-"/>
        <w:ind w:firstLine="420"/>
      </w:pPr>
      <w:r>
        <w:rPr>
          <w:rFonts w:hint="eastAsia"/>
        </w:rPr>
        <w:t>3、当前一估值日基金资产净值50%以上的资产出现无可参考的活跃市场价格且采用估值技术仍导致公允价值存在重大不确定性时，经与基金托管人协商确认后，基金管理人应当暂停估值；</w:t>
      </w:r>
    </w:p>
    <w:p w:rsidR="004745B2" w:rsidRDefault="004745B2" w:rsidP="004745B2">
      <w:pPr>
        <w:pStyle w:val="-"/>
        <w:ind w:firstLine="420"/>
      </w:pPr>
      <w:r>
        <w:rPr>
          <w:rFonts w:hint="eastAsia"/>
        </w:rPr>
        <w:t>4、法律法规、中国证监会和《基金合同》认定的其他情形。</w:t>
      </w:r>
    </w:p>
    <w:p w:rsidR="004745B2" w:rsidRDefault="004745B2" w:rsidP="004745B2">
      <w:pPr>
        <w:pStyle w:val="-2"/>
      </w:pPr>
      <w:r>
        <w:rPr>
          <w:rFonts w:hint="eastAsia"/>
        </w:rPr>
        <w:t>12.8 基金净值的确认</w:t>
      </w:r>
    </w:p>
    <w:p w:rsidR="004745B2" w:rsidRDefault="004745B2" w:rsidP="004745B2">
      <w:pPr>
        <w:pStyle w:val="-"/>
        <w:ind w:firstLine="420"/>
      </w:pPr>
      <w:r>
        <w:rPr>
          <w:rFonts w:hint="eastAsia"/>
        </w:rPr>
        <w:t>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予以公布。</w:t>
      </w:r>
    </w:p>
    <w:p w:rsidR="004745B2" w:rsidRDefault="004745B2" w:rsidP="004745B2">
      <w:pPr>
        <w:pStyle w:val="-2"/>
      </w:pPr>
      <w:r>
        <w:rPr>
          <w:rFonts w:hint="eastAsia"/>
        </w:rPr>
        <w:t>12.9 特殊情况的处理</w:t>
      </w:r>
    </w:p>
    <w:p w:rsidR="004745B2" w:rsidRDefault="004745B2" w:rsidP="004745B2">
      <w:pPr>
        <w:pStyle w:val="-"/>
        <w:ind w:firstLine="420"/>
      </w:pPr>
      <w:r>
        <w:rPr>
          <w:rFonts w:hint="eastAsia"/>
        </w:rPr>
        <w:lastRenderedPageBreak/>
        <w:t>1、基金管理人或基金托管人按“12.4 估值方法”的第10项进行估值时，所造成的误差不作为基金资产估值错误处理。</w:t>
      </w:r>
    </w:p>
    <w:p w:rsidR="004745B2" w:rsidRDefault="004745B2" w:rsidP="004745B2">
      <w:pPr>
        <w:pStyle w:val="-"/>
        <w:ind w:firstLine="420"/>
      </w:pPr>
      <w:r>
        <w:rPr>
          <w:rFonts w:hint="eastAsia"/>
        </w:rPr>
        <w:t>2、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4745B2" w:rsidRDefault="004745B2">
      <w:pPr>
        <w:widowControl/>
        <w:jc w:val="left"/>
      </w:pPr>
      <w:r>
        <w:br w:type="page"/>
      </w:r>
    </w:p>
    <w:p w:rsidR="004745B2" w:rsidRDefault="004745B2" w:rsidP="004745B2">
      <w:pPr>
        <w:pStyle w:val="-1"/>
      </w:pPr>
      <w:bookmarkStart w:id="14" w:name="_Toc128057346"/>
      <w:r>
        <w:rPr>
          <w:rFonts w:hint="eastAsia"/>
        </w:rPr>
        <w:lastRenderedPageBreak/>
        <w:t>§13 基金的收益与分配</w:t>
      </w:r>
      <w:bookmarkEnd w:id="14"/>
    </w:p>
    <w:p w:rsidR="004745B2" w:rsidRDefault="004745B2" w:rsidP="004745B2">
      <w:pPr>
        <w:pStyle w:val="-2"/>
      </w:pPr>
      <w:r>
        <w:rPr>
          <w:rFonts w:hint="eastAsia"/>
        </w:rPr>
        <w:t xml:space="preserve">13.1 基金利润的构成 </w:t>
      </w:r>
    </w:p>
    <w:p w:rsidR="004745B2" w:rsidRDefault="004745B2" w:rsidP="004745B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745B2" w:rsidRDefault="004745B2" w:rsidP="004745B2">
      <w:pPr>
        <w:pStyle w:val="-2"/>
      </w:pPr>
      <w:r>
        <w:rPr>
          <w:rFonts w:hint="eastAsia"/>
        </w:rPr>
        <w:t>13.2 基金可供分配利润</w:t>
      </w:r>
    </w:p>
    <w:p w:rsidR="004745B2" w:rsidRDefault="004745B2" w:rsidP="004745B2">
      <w:pPr>
        <w:pStyle w:val="-"/>
        <w:ind w:firstLine="420"/>
      </w:pPr>
      <w:r>
        <w:rPr>
          <w:rFonts w:hint="eastAsia"/>
        </w:rPr>
        <w:t>基金可供分配利润指截至收益分配基准日基金未分配利润与未分配利润中已实现收益的孰低数。</w:t>
      </w:r>
    </w:p>
    <w:p w:rsidR="004745B2" w:rsidRDefault="004745B2" w:rsidP="004745B2">
      <w:pPr>
        <w:pStyle w:val="-2"/>
      </w:pPr>
      <w:r>
        <w:rPr>
          <w:rFonts w:hint="eastAsia"/>
        </w:rPr>
        <w:t>13.3 基金收益分配原则</w:t>
      </w:r>
    </w:p>
    <w:p w:rsidR="004745B2" w:rsidRDefault="004745B2" w:rsidP="004745B2">
      <w:pPr>
        <w:pStyle w:val="-"/>
        <w:ind w:firstLine="420"/>
      </w:pPr>
      <w:r>
        <w:rPr>
          <w:rFonts w:hint="eastAsia"/>
        </w:rPr>
        <w:t>1、在符合有关基金分红条件的前提下，本基金每年收益分配次数最多为12次，每次收益分配比例不得低于该次可供分配利润的20%，若《基金合同》生效不满3个月可不进行收益分配；</w:t>
      </w:r>
    </w:p>
    <w:p w:rsidR="004745B2" w:rsidRDefault="004745B2" w:rsidP="004745B2">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4745B2" w:rsidRDefault="004745B2" w:rsidP="004745B2">
      <w:pPr>
        <w:pStyle w:val="-"/>
        <w:ind w:firstLine="420"/>
      </w:pPr>
      <w:r>
        <w:rPr>
          <w:rFonts w:hint="eastAsia"/>
        </w:rPr>
        <w:t>3、基金收益分配后各类基金份额净值不能低于面值；即基金收益分配基准日的各类基金份额净值减去每单位该类基金份额收益分配金额后不能低于面值；</w:t>
      </w:r>
    </w:p>
    <w:p w:rsidR="004745B2" w:rsidRDefault="004745B2" w:rsidP="004745B2">
      <w:pPr>
        <w:pStyle w:val="-"/>
        <w:ind w:firstLine="420"/>
      </w:pPr>
      <w:r>
        <w:rPr>
          <w:rFonts w:hint="eastAsia"/>
        </w:rPr>
        <w:t>4、A类基金份额和C类基金份额之间由于A类基金份额不收取而C类基金份额收取销售服务费将导致在可供分配利润上有所不同；本基金同一类别的每一基金份额享有同等分配权；</w:t>
      </w:r>
    </w:p>
    <w:p w:rsidR="004745B2" w:rsidRDefault="004745B2" w:rsidP="004745B2">
      <w:pPr>
        <w:pStyle w:val="-"/>
        <w:ind w:firstLine="420"/>
      </w:pPr>
      <w:r>
        <w:rPr>
          <w:rFonts w:hint="eastAsia"/>
        </w:rPr>
        <w:t>5、基金可供分配利润为正的情况下，方可进行收益分配；</w:t>
      </w:r>
    </w:p>
    <w:p w:rsidR="004745B2" w:rsidRDefault="004745B2" w:rsidP="004745B2">
      <w:pPr>
        <w:pStyle w:val="-"/>
        <w:ind w:firstLine="420"/>
      </w:pPr>
      <w:r>
        <w:rPr>
          <w:rFonts w:hint="eastAsia"/>
        </w:rPr>
        <w:t>6、法律法规或监管机关另有规定的，从其规定。</w:t>
      </w:r>
    </w:p>
    <w:p w:rsidR="004745B2" w:rsidRDefault="004745B2" w:rsidP="004745B2">
      <w:pPr>
        <w:pStyle w:val="-2"/>
      </w:pPr>
      <w:r>
        <w:rPr>
          <w:rFonts w:hint="eastAsia"/>
        </w:rPr>
        <w:t>13.4 收益分配方案</w:t>
      </w:r>
    </w:p>
    <w:p w:rsidR="004745B2" w:rsidRDefault="004745B2" w:rsidP="004745B2">
      <w:pPr>
        <w:pStyle w:val="-"/>
        <w:ind w:firstLine="420"/>
      </w:pPr>
      <w:r>
        <w:rPr>
          <w:rFonts w:hint="eastAsia"/>
        </w:rPr>
        <w:t>基金收益分配方案中应载明截止收益分配基准日的可供分配利润、基金收益分配对象、分配原则、分配时间、分配数额及比例、分配方式等内容。</w:t>
      </w:r>
    </w:p>
    <w:p w:rsidR="004745B2" w:rsidRDefault="004745B2" w:rsidP="004745B2">
      <w:pPr>
        <w:pStyle w:val="-2"/>
      </w:pPr>
      <w:r>
        <w:rPr>
          <w:rFonts w:hint="eastAsia"/>
        </w:rPr>
        <w:t>13.5 收益分配方案的确定、公告与实施</w:t>
      </w:r>
    </w:p>
    <w:p w:rsidR="004745B2" w:rsidRDefault="004745B2" w:rsidP="004745B2">
      <w:pPr>
        <w:pStyle w:val="-"/>
        <w:ind w:firstLine="420"/>
      </w:pPr>
      <w:r>
        <w:rPr>
          <w:rFonts w:hint="eastAsia"/>
        </w:rPr>
        <w:lastRenderedPageBreak/>
        <w:t>本基金收益分配方案由基金管理人拟定，并由基金托管人复核，在2日内在指定媒介公告。</w:t>
      </w:r>
    </w:p>
    <w:p w:rsidR="004745B2" w:rsidRDefault="004745B2" w:rsidP="004745B2">
      <w:pPr>
        <w:pStyle w:val="-2"/>
      </w:pPr>
      <w:r>
        <w:rPr>
          <w:rFonts w:hint="eastAsia"/>
        </w:rPr>
        <w:t>13.6 基金收益分配中发生的费用</w:t>
      </w:r>
    </w:p>
    <w:p w:rsidR="004745B2" w:rsidRDefault="004745B2" w:rsidP="004745B2">
      <w:pPr>
        <w:pStyle w:val="-"/>
        <w:ind w:firstLine="420"/>
      </w:pPr>
      <w:r>
        <w:rPr>
          <w:rFonts w:hint="eastAsia"/>
        </w:rPr>
        <w:t>收益分配采用红利再投资方式免收再投资的费用。</w:t>
      </w:r>
    </w:p>
    <w:p w:rsidR="004745B2" w:rsidRDefault="004745B2" w:rsidP="004745B2">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场内分红的计算方法等有关事项遵循深圳证券交易所及中国证券登记结算有限责任公司的相关规定。</w:t>
      </w:r>
    </w:p>
    <w:p w:rsidR="004745B2" w:rsidRDefault="004745B2">
      <w:pPr>
        <w:widowControl/>
        <w:jc w:val="left"/>
      </w:pPr>
      <w:r>
        <w:br w:type="page"/>
      </w:r>
    </w:p>
    <w:p w:rsidR="004745B2" w:rsidRDefault="004745B2" w:rsidP="004745B2">
      <w:pPr>
        <w:pStyle w:val="-1"/>
      </w:pPr>
      <w:bookmarkStart w:id="15" w:name="_Toc128057347"/>
      <w:r>
        <w:rPr>
          <w:rFonts w:hint="eastAsia"/>
        </w:rPr>
        <w:lastRenderedPageBreak/>
        <w:t>§14 基金的费用与税收</w:t>
      </w:r>
      <w:bookmarkEnd w:id="15"/>
    </w:p>
    <w:p w:rsidR="004745B2" w:rsidRDefault="004745B2" w:rsidP="004745B2">
      <w:pPr>
        <w:pStyle w:val="-2"/>
      </w:pPr>
      <w:r>
        <w:rPr>
          <w:rFonts w:hint="eastAsia"/>
        </w:rPr>
        <w:t>14.1 基金费用的种类</w:t>
      </w:r>
    </w:p>
    <w:p w:rsidR="004745B2" w:rsidRDefault="004745B2" w:rsidP="004745B2">
      <w:pPr>
        <w:pStyle w:val="-"/>
        <w:ind w:firstLine="420"/>
      </w:pPr>
      <w:r>
        <w:rPr>
          <w:rFonts w:hint="eastAsia"/>
        </w:rPr>
        <w:t>1、基金管理人的管理费；</w:t>
      </w:r>
    </w:p>
    <w:p w:rsidR="004745B2" w:rsidRDefault="004745B2" w:rsidP="004745B2">
      <w:pPr>
        <w:pStyle w:val="-"/>
        <w:ind w:firstLine="420"/>
      </w:pPr>
      <w:r>
        <w:rPr>
          <w:rFonts w:hint="eastAsia"/>
        </w:rPr>
        <w:t>2、基金托管人的托管费；</w:t>
      </w:r>
    </w:p>
    <w:p w:rsidR="004745B2" w:rsidRDefault="004745B2" w:rsidP="004745B2">
      <w:pPr>
        <w:pStyle w:val="-"/>
        <w:ind w:firstLine="420"/>
      </w:pPr>
      <w:r>
        <w:rPr>
          <w:rFonts w:hint="eastAsia"/>
        </w:rPr>
        <w:t>3、C类基金份额的销售服务费；</w:t>
      </w:r>
    </w:p>
    <w:p w:rsidR="004745B2" w:rsidRDefault="004745B2" w:rsidP="004745B2">
      <w:pPr>
        <w:pStyle w:val="-"/>
        <w:ind w:firstLine="420"/>
      </w:pPr>
      <w:r>
        <w:rPr>
          <w:rFonts w:hint="eastAsia"/>
        </w:rPr>
        <w:t>4、《基金合同》生效后与基金相关的信息披露费用；</w:t>
      </w:r>
    </w:p>
    <w:p w:rsidR="004745B2" w:rsidRDefault="004745B2" w:rsidP="004745B2">
      <w:pPr>
        <w:pStyle w:val="-"/>
        <w:ind w:firstLine="420"/>
      </w:pPr>
      <w:r>
        <w:rPr>
          <w:rFonts w:hint="eastAsia"/>
        </w:rPr>
        <w:t>5、《基金合同》生效后与基金相关的会计师费、律师费、诉讼费和仲裁费；</w:t>
      </w:r>
    </w:p>
    <w:p w:rsidR="004745B2" w:rsidRDefault="004745B2" w:rsidP="004745B2">
      <w:pPr>
        <w:pStyle w:val="-"/>
        <w:ind w:firstLine="420"/>
      </w:pPr>
      <w:r>
        <w:rPr>
          <w:rFonts w:hint="eastAsia"/>
        </w:rPr>
        <w:t>6、基金上市费及年费；</w:t>
      </w:r>
    </w:p>
    <w:p w:rsidR="004745B2" w:rsidRDefault="004745B2" w:rsidP="004745B2">
      <w:pPr>
        <w:pStyle w:val="-"/>
        <w:ind w:firstLine="420"/>
      </w:pPr>
      <w:r>
        <w:rPr>
          <w:rFonts w:hint="eastAsia"/>
        </w:rPr>
        <w:t>7、基金份额持有人大会费用；</w:t>
      </w:r>
    </w:p>
    <w:p w:rsidR="004745B2" w:rsidRDefault="004745B2" w:rsidP="004745B2">
      <w:pPr>
        <w:pStyle w:val="-"/>
        <w:ind w:firstLine="420"/>
      </w:pPr>
      <w:r>
        <w:rPr>
          <w:rFonts w:hint="eastAsia"/>
        </w:rPr>
        <w:t>8、基金的证券、期货交易费用；</w:t>
      </w:r>
    </w:p>
    <w:p w:rsidR="004745B2" w:rsidRDefault="004745B2" w:rsidP="004745B2">
      <w:pPr>
        <w:pStyle w:val="-"/>
        <w:ind w:firstLine="420"/>
      </w:pPr>
      <w:r>
        <w:rPr>
          <w:rFonts w:hint="eastAsia"/>
        </w:rPr>
        <w:t>9、基金的银行汇划费用；</w:t>
      </w:r>
    </w:p>
    <w:p w:rsidR="004745B2" w:rsidRDefault="004745B2" w:rsidP="004745B2">
      <w:pPr>
        <w:pStyle w:val="-"/>
        <w:ind w:firstLine="420"/>
      </w:pPr>
      <w:r>
        <w:rPr>
          <w:rFonts w:hint="eastAsia"/>
        </w:rPr>
        <w:t>10、证券、期货账户开户费用、银行账户维护费用；</w:t>
      </w:r>
    </w:p>
    <w:p w:rsidR="004745B2" w:rsidRDefault="004745B2" w:rsidP="004745B2">
      <w:pPr>
        <w:pStyle w:val="-"/>
        <w:ind w:firstLine="420"/>
      </w:pPr>
      <w:r>
        <w:rPr>
          <w:rFonts w:hint="eastAsia"/>
        </w:rPr>
        <w:t>11、因投资港股通标的股票而产生的各项合理费用；</w:t>
      </w:r>
    </w:p>
    <w:p w:rsidR="004745B2" w:rsidRDefault="004745B2" w:rsidP="004745B2">
      <w:pPr>
        <w:pStyle w:val="-"/>
        <w:ind w:firstLine="420"/>
      </w:pPr>
      <w:r>
        <w:rPr>
          <w:rFonts w:hint="eastAsia"/>
        </w:rPr>
        <w:t>12、按照国家有关规定和《基金合同》约定，可以在基金财产中列支的其他费用。</w:t>
      </w:r>
    </w:p>
    <w:p w:rsidR="004745B2" w:rsidRDefault="004745B2" w:rsidP="004745B2">
      <w:pPr>
        <w:pStyle w:val="-2"/>
      </w:pPr>
      <w:r>
        <w:rPr>
          <w:rFonts w:hint="eastAsia"/>
        </w:rPr>
        <w:t>14.2 基金费用计提方法、计提标准和支付方式</w:t>
      </w:r>
    </w:p>
    <w:p w:rsidR="004745B2" w:rsidRDefault="004745B2" w:rsidP="004745B2">
      <w:pPr>
        <w:pStyle w:val="-"/>
        <w:ind w:firstLine="420"/>
      </w:pPr>
      <w:r>
        <w:rPr>
          <w:rFonts w:hint="eastAsia"/>
        </w:rPr>
        <w:t>1、基金管理人的管理费</w:t>
      </w:r>
    </w:p>
    <w:p w:rsidR="004745B2" w:rsidRDefault="004745B2" w:rsidP="004745B2">
      <w:pPr>
        <w:pStyle w:val="-"/>
        <w:ind w:firstLine="420"/>
      </w:pPr>
      <w:r>
        <w:rPr>
          <w:rFonts w:hint="eastAsia"/>
        </w:rPr>
        <w:t>本基金的管理费按前一日基金资产净值的1.50%年费率计提。管理费的计算方法如下：</w:t>
      </w:r>
    </w:p>
    <w:p w:rsidR="004745B2" w:rsidRDefault="004745B2" w:rsidP="004745B2">
      <w:pPr>
        <w:pStyle w:val="-"/>
        <w:ind w:firstLine="420"/>
      </w:pPr>
      <w:r>
        <w:rPr>
          <w:rFonts w:hint="eastAsia"/>
        </w:rPr>
        <w:t>H＝E×1.50%÷当年天数</w:t>
      </w:r>
    </w:p>
    <w:p w:rsidR="004745B2" w:rsidRDefault="004745B2" w:rsidP="004745B2">
      <w:pPr>
        <w:pStyle w:val="-"/>
        <w:ind w:firstLine="420"/>
      </w:pPr>
      <w:r>
        <w:rPr>
          <w:rFonts w:hint="eastAsia"/>
        </w:rPr>
        <w:t>H为每日应计提的基金管理费</w:t>
      </w:r>
    </w:p>
    <w:p w:rsidR="004745B2" w:rsidRDefault="004745B2" w:rsidP="004745B2">
      <w:pPr>
        <w:pStyle w:val="-"/>
        <w:ind w:firstLine="420"/>
      </w:pPr>
      <w:r>
        <w:rPr>
          <w:rFonts w:hint="eastAsia"/>
        </w:rPr>
        <w:t>E为前一日的基金资产净值</w:t>
      </w:r>
    </w:p>
    <w:p w:rsidR="004745B2" w:rsidRDefault="004745B2" w:rsidP="004745B2">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4745B2" w:rsidRDefault="004745B2" w:rsidP="004745B2">
      <w:pPr>
        <w:pStyle w:val="-"/>
        <w:ind w:firstLine="420"/>
      </w:pPr>
      <w:r>
        <w:rPr>
          <w:rFonts w:hint="eastAsia"/>
        </w:rPr>
        <w:t>2、基金托管人的托管费</w:t>
      </w:r>
    </w:p>
    <w:p w:rsidR="004745B2" w:rsidRDefault="004745B2" w:rsidP="004745B2">
      <w:pPr>
        <w:pStyle w:val="-"/>
        <w:ind w:firstLine="420"/>
      </w:pPr>
      <w:r>
        <w:rPr>
          <w:rFonts w:hint="eastAsia"/>
        </w:rPr>
        <w:t>本基金的托管费按前一日基金资产净值的0.20%的年费率计提。托管费的计算方法如下：</w:t>
      </w:r>
    </w:p>
    <w:p w:rsidR="004745B2" w:rsidRDefault="004745B2" w:rsidP="004745B2">
      <w:pPr>
        <w:pStyle w:val="-"/>
        <w:ind w:firstLine="420"/>
      </w:pPr>
      <w:r>
        <w:t>H</w:t>
      </w:r>
      <w:r>
        <w:rPr>
          <w:rFonts w:hint="eastAsia"/>
        </w:rPr>
        <w:t>＝E×0.20%÷当年天数</w:t>
      </w:r>
    </w:p>
    <w:p w:rsidR="004745B2" w:rsidRDefault="004745B2" w:rsidP="004745B2">
      <w:pPr>
        <w:pStyle w:val="-"/>
        <w:ind w:firstLine="420"/>
      </w:pPr>
      <w:r>
        <w:rPr>
          <w:rFonts w:hint="eastAsia"/>
        </w:rPr>
        <w:t>H为每日应计提的基金托管费</w:t>
      </w:r>
    </w:p>
    <w:p w:rsidR="004745B2" w:rsidRDefault="004745B2" w:rsidP="004745B2">
      <w:pPr>
        <w:pStyle w:val="-"/>
        <w:ind w:firstLine="420"/>
      </w:pPr>
      <w:r>
        <w:rPr>
          <w:rFonts w:hint="eastAsia"/>
        </w:rPr>
        <w:t>E为前一日的基金资产净值</w:t>
      </w:r>
    </w:p>
    <w:p w:rsidR="004745B2" w:rsidRDefault="004745B2" w:rsidP="004745B2">
      <w:pPr>
        <w:pStyle w:val="-"/>
        <w:ind w:firstLine="420"/>
      </w:pPr>
      <w:r>
        <w:rPr>
          <w:rFonts w:hint="eastAsia"/>
        </w:rPr>
        <w:lastRenderedPageBreak/>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4745B2" w:rsidRDefault="004745B2" w:rsidP="004745B2">
      <w:pPr>
        <w:pStyle w:val="-"/>
        <w:ind w:firstLine="420"/>
      </w:pPr>
      <w:r>
        <w:rPr>
          <w:rFonts w:hint="eastAsia"/>
        </w:rPr>
        <w:t>3、C类基金份额的销售服务费</w:t>
      </w:r>
    </w:p>
    <w:p w:rsidR="004745B2" w:rsidRDefault="004745B2" w:rsidP="004745B2">
      <w:pPr>
        <w:pStyle w:val="-"/>
        <w:ind w:firstLine="420"/>
      </w:pPr>
      <w:r>
        <w:rPr>
          <w:rFonts w:hint="eastAsia"/>
        </w:rPr>
        <w:t>本基金A类基金份额不收取销售服务费，C类基金份额的销售服务费年费率为0.60%。本基金销售服务费将专门用于本基金C类基金份额的销售与基金份额持有人服务，基金管理人将在基金年度报告中对该项费用的列支情况作专项说明。销售服务费的计算方法如下：</w:t>
      </w:r>
    </w:p>
    <w:p w:rsidR="004745B2" w:rsidRDefault="004745B2" w:rsidP="004745B2">
      <w:pPr>
        <w:pStyle w:val="-"/>
        <w:ind w:firstLine="420"/>
      </w:pPr>
      <w:r>
        <w:rPr>
          <w:rFonts w:hint="eastAsia"/>
        </w:rPr>
        <w:t>H＝E×0.60%÷当年天数</w:t>
      </w:r>
    </w:p>
    <w:p w:rsidR="004745B2" w:rsidRDefault="004745B2" w:rsidP="004745B2">
      <w:pPr>
        <w:pStyle w:val="-"/>
        <w:ind w:firstLine="420"/>
      </w:pPr>
      <w:r>
        <w:rPr>
          <w:rFonts w:hint="eastAsia"/>
        </w:rPr>
        <w:t>H为C类基金份额每日应计提的销售服务费</w:t>
      </w:r>
    </w:p>
    <w:p w:rsidR="004745B2" w:rsidRDefault="004745B2" w:rsidP="004745B2">
      <w:pPr>
        <w:pStyle w:val="-"/>
        <w:ind w:firstLine="420"/>
      </w:pPr>
      <w:r>
        <w:rPr>
          <w:rFonts w:hint="eastAsia"/>
        </w:rPr>
        <w:t>E为前一日C类基金份额的基金资产净值</w:t>
      </w:r>
    </w:p>
    <w:p w:rsidR="004745B2" w:rsidRDefault="004745B2" w:rsidP="004745B2">
      <w:pPr>
        <w:pStyle w:val="-"/>
        <w:ind w:firstLine="420"/>
      </w:pPr>
      <w:r>
        <w:rPr>
          <w:rFonts w:hint="eastAsia"/>
        </w:rPr>
        <w:t>销售服务费每日计提，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销售服务费由基金管理人代收，基金管理人收到后按相关合同规定支付给基金销售机构等。 若遇法定节假日、公休日等，支付日期顺延。</w:t>
      </w:r>
    </w:p>
    <w:p w:rsidR="004745B2" w:rsidRDefault="004745B2" w:rsidP="004745B2">
      <w:pPr>
        <w:pStyle w:val="-"/>
        <w:ind w:firstLine="420"/>
      </w:pPr>
      <w:r>
        <w:rPr>
          <w:rFonts w:hint="eastAsia"/>
        </w:rPr>
        <w:t>上述“14.1 基金费用的种类”中第4－12项费用，根据有关法规及相应协议规定，按费用实际支出金额列入当期费用，由基金托管人从基金财产中支付。</w:t>
      </w:r>
    </w:p>
    <w:p w:rsidR="004745B2" w:rsidRDefault="004745B2" w:rsidP="004745B2">
      <w:pPr>
        <w:pStyle w:val="-2"/>
      </w:pPr>
      <w:r>
        <w:rPr>
          <w:rFonts w:hint="eastAsia"/>
        </w:rPr>
        <w:t>14.3 不列入基金费用的项目</w:t>
      </w:r>
    </w:p>
    <w:p w:rsidR="004745B2" w:rsidRDefault="004745B2" w:rsidP="004745B2">
      <w:pPr>
        <w:pStyle w:val="-"/>
        <w:ind w:firstLine="420"/>
      </w:pPr>
      <w:r>
        <w:rPr>
          <w:rFonts w:hint="eastAsia"/>
        </w:rPr>
        <w:t>下列费用不列入基金费用：</w:t>
      </w:r>
    </w:p>
    <w:p w:rsidR="004745B2" w:rsidRDefault="004745B2" w:rsidP="004745B2">
      <w:pPr>
        <w:pStyle w:val="-"/>
        <w:ind w:firstLine="420"/>
      </w:pPr>
      <w:r>
        <w:rPr>
          <w:rFonts w:hint="eastAsia"/>
        </w:rPr>
        <w:t>1、基金管理人和基金托管人因未履行或未完全履行义务导致的费用支出或基金财产的损失；</w:t>
      </w:r>
    </w:p>
    <w:p w:rsidR="004745B2" w:rsidRDefault="004745B2" w:rsidP="004745B2">
      <w:pPr>
        <w:pStyle w:val="-"/>
        <w:ind w:firstLine="420"/>
      </w:pPr>
      <w:r>
        <w:rPr>
          <w:rFonts w:hint="eastAsia"/>
        </w:rPr>
        <w:t>2、基金管理人和基金托管人处理与基金运作无关的事项发生的费用；</w:t>
      </w:r>
    </w:p>
    <w:p w:rsidR="004745B2" w:rsidRDefault="004745B2" w:rsidP="004745B2">
      <w:pPr>
        <w:pStyle w:val="-"/>
        <w:ind w:firstLine="420"/>
      </w:pPr>
      <w:r>
        <w:rPr>
          <w:rFonts w:hint="eastAsia"/>
        </w:rPr>
        <w:t>3、《基金合同》生效前的相关费用；</w:t>
      </w:r>
    </w:p>
    <w:p w:rsidR="004745B2" w:rsidRDefault="004745B2" w:rsidP="004745B2">
      <w:pPr>
        <w:pStyle w:val="-"/>
        <w:ind w:firstLine="420"/>
      </w:pPr>
      <w:r>
        <w:rPr>
          <w:rFonts w:hint="eastAsia"/>
        </w:rPr>
        <w:t>4、其他根据相关法律法规及中国证监会的有关规定不得列入基金费用的项目。</w:t>
      </w:r>
    </w:p>
    <w:p w:rsidR="004745B2" w:rsidRDefault="004745B2" w:rsidP="004745B2">
      <w:pPr>
        <w:pStyle w:val="-2"/>
      </w:pPr>
      <w:r>
        <w:rPr>
          <w:rFonts w:hint="eastAsia"/>
        </w:rPr>
        <w:t>14.4 费用调整</w:t>
      </w:r>
    </w:p>
    <w:p w:rsidR="004745B2" w:rsidRDefault="004745B2" w:rsidP="004745B2">
      <w:pPr>
        <w:pStyle w:val="-"/>
        <w:ind w:firstLine="420"/>
      </w:pPr>
      <w:r>
        <w:rPr>
          <w:rFonts w:hint="eastAsia"/>
        </w:rPr>
        <w:t>基金管理人和基金托管人协商一致后，可根据基金发展情况调整基金管理费率、基金托管费率、销售服务费率等相关费率。</w:t>
      </w:r>
    </w:p>
    <w:p w:rsidR="004745B2" w:rsidRDefault="004745B2" w:rsidP="004745B2">
      <w:pPr>
        <w:pStyle w:val="-"/>
        <w:ind w:firstLine="420"/>
      </w:pPr>
      <w:r>
        <w:rPr>
          <w:rFonts w:hint="eastAsia"/>
        </w:rPr>
        <w:t>调整基金管理费率、基金托管费率、销售服务费率等费率，须召开基金份额持有人大会审议（法律法规或中国证监会另有规定的除外）。</w:t>
      </w:r>
    </w:p>
    <w:p w:rsidR="004745B2" w:rsidRDefault="004745B2" w:rsidP="004745B2">
      <w:pPr>
        <w:pStyle w:val="-"/>
        <w:ind w:firstLine="420"/>
      </w:pPr>
      <w:r>
        <w:rPr>
          <w:rFonts w:hint="eastAsia"/>
        </w:rPr>
        <w:lastRenderedPageBreak/>
        <w:t>基金管理人必须最迟于新的费率实施日前2日在至少一种指定媒介和基金管理人网站上公告。</w:t>
      </w:r>
    </w:p>
    <w:p w:rsidR="004745B2" w:rsidRDefault="004745B2" w:rsidP="004745B2">
      <w:pPr>
        <w:pStyle w:val="-2"/>
      </w:pPr>
      <w:r>
        <w:rPr>
          <w:rFonts w:hint="eastAsia"/>
        </w:rPr>
        <w:t>14.5 基金税收</w:t>
      </w:r>
    </w:p>
    <w:p w:rsidR="004745B2" w:rsidRDefault="004745B2" w:rsidP="004745B2">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745B2" w:rsidRDefault="004745B2">
      <w:pPr>
        <w:widowControl/>
        <w:jc w:val="left"/>
      </w:pPr>
      <w:r>
        <w:br w:type="page"/>
      </w:r>
    </w:p>
    <w:p w:rsidR="004745B2" w:rsidRDefault="004745B2" w:rsidP="004745B2">
      <w:pPr>
        <w:pStyle w:val="-1"/>
      </w:pPr>
      <w:bookmarkStart w:id="16" w:name="_Toc128057348"/>
      <w:r>
        <w:rPr>
          <w:rFonts w:hint="eastAsia"/>
        </w:rPr>
        <w:lastRenderedPageBreak/>
        <w:t>§15 基金份额的登记</w:t>
      </w:r>
      <w:bookmarkEnd w:id="16"/>
    </w:p>
    <w:p w:rsidR="004745B2" w:rsidRDefault="004745B2" w:rsidP="004745B2">
      <w:pPr>
        <w:pStyle w:val="-2"/>
      </w:pPr>
      <w:r>
        <w:rPr>
          <w:rFonts w:hint="eastAsia"/>
        </w:rPr>
        <w:t>15.1 基金的份额登记业务</w:t>
      </w:r>
    </w:p>
    <w:p w:rsidR="004745B2" w:rsidRDefault="004745B2" w:rsidP="004745B2">
      <w:pPr>
        <w:pStyle w:val="-"/>
        <w:ind w:firstLine="420"/>
      </w:pPr>
      <w:r>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745B2" w:rsidRDefault="004745B2" w:rsidP="004745B2">
      <w:pPr>
        <w:pStyle w:val="-2"/>
      </w:pPr>
      <w:r>
        <w:rPr>
          <w:rFonts w:hint="eastAsia"/>
        </w:rPr>
        <w:t>15.2 基金登记业务办理机构</w:t>
      </w:r>
    </w:p>
    <w:p w:rsidR="004745B2" w:rsidRDefault="004745B2" w:rsidP="004745B2">
      <w:pPr>
        <w:pStyle w:val="-"/>
        <w:ind w:firstLine="420"/>
      </w:pPr>
      <w:r>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45B2" w:rsidRDefault="004745B2" w:rsidP="004745B2">
      <w:pPr>
        <w:pStyle w:val="-2"/>
      </w:pPr>
      <w:r>
        <w:rPr>
          <w:rFonts w:hint="eastAsia"/>
        </w:rPr>
        <w:t>15.3 基金登记机构的权利</w:t>
      </w:r>
    </w:p>
    <w:p w:rsidR="004745B2" w:rsidRDefault="004745B2" w:rsidP="004745B2">
      <w:pPr>
        <w:pStyle w:val="-"/>
        <w:ind w:firstLine="420"/>
      </w:pPr>
      <w:r>
        <w:rPr>
          <w:rFonts w:hint="eastAsia"/>
        </w:rPr>
        <w:t>基金登记机构享有以下权利：</w:t>
      </w:r>
    </w:p>
    <w:p w:rsidR="004745B2" w:rsidRDefault="004745B2" w:rsidP="004745B2">
      <w:pPr>
        <w:pStyle w:val="-"/>
        <w:ind w:firstLine="420"/>
      </w:pPr>
      <w:r>
        <w:rPr>
          <w:rFonts w:hint="eastAsia"/>
        </w:rPr>
        <w:t>1、取得登记费；</w:t>
      </w:r>
    </w:p>
    <w:p w:rsidR="004745B2" w:rsidRDefault="004745B2" w:rsidP="004745B2">
      <w:pPr>
        <w:pStyle w:val="-"/>
        <w:ind w:firstLine="420"/>
      </w:pPr>
      <w:r>
        <w:rPr>
          <w:rFonts w:hint="eastAsia"/>
        </w:rPr>
        <w:t>2、建立和管理投资者基金账户；</w:t>
      </w:r>
    </w:p>
    <w:p w:rsidR="004745B2" w:rsidRDefault="004745B2" w:rsidP="004745B2">
      <w:pPr>
        <w:pStyle w:val="-"/>
        <w:ind w:firstLine="420"/>
      </w:pPr>
      <w:r>
        <w:rPr>
          <w:rFonts w:hint="eastAsia"/>
        </w:rPr>
        <w:t>3、保管基金份额持有人开户资料、交易资料、基金份额持有人名册等；</w:t>
      </w:r>
    </w:p>
    <w:p w:rsidR="004745B2" w:rsidRDefault="004745B2" w:rsidP="004745B2">
      <w:pPr>
        <w:pStyle w:val="-"/>
        <w:ind w:firstLine="420"/>
      </w:pPr>
      <w:r>
        <w:rPr>
          <w:rFonts w:hint="eastAsia"/>
        </w:rPr>
        <w:t>4、在法律法规允许的范围内，对登记业务的办理时间进行调整，并依照有关规定于开始实施前在指定媒介上公告；</w:t>
      </w:r>
    </w:p>
    <w:p w:rsidR="004745B2" w:rsidRDefault="004745B2" w:rsidP="004745B2">
      <w:pPr>
        <w:pStyle w:val="-"/>
        <w:ind w:firstLine="420"/>
      </w:pPr>
      <w:r>
        <w:rPr>
          <w:rFonts w:hint="eastAsia"/>
        </w:rPr>
        <w:t>5、法律法规及中国证监会规定的和《基金合同》约定的其他权利。</w:t>
      </w:r>
    </w:p>
    <w:p w:rsidR="004745B2" w:rsidRDefault="004745B2" w:rsidP="004745B2">
      <w:pPr>
        <w:pStyle w:val="-2"/>
      </w:pPr>
      <w:r>
        <w:rPr>
          <w:rFonts w:hint="eastAsia"/>
        </w:rPr>
        <w:t>15.4 基金登记机构的义务</w:t>
      </w:r>
    </w:p>
    <w:p w:rsidR="004745B2" w:rsidRDefault="004745B2" w:rsidP="004745B2">
      <w:pPr>
        <w:pStyle w:val="-"/>
        <w:ind w:firstLine="420"/>
      </w:pPr>
      <w:r>
        <w:rPr>
          <w:rFonts w:hint="eastAsia"/>
        </w:rPr>
        <w:t>基金登记机构承担以下义务：</w:t>
      </w:r>
    </w:p>
    <w:p w:rsidR="004745B2" w:rsidRDefault="004745B2" w:rsidP="004745B2">
      <w:pPr>
        <w:pStyle w:val="-"/>
        <w:ind w:firstLine="420"/>
      </w:pPr>
      <w:r>
        <w:rPr>
          <w:rFonts w:hint="eastAsia"/>
        </w:rPr>
        <w:t>1、配备足够的专业人员办理本基金份额的登记业务；</w:t>
      </w:r>
    </w:p>
    <w:p w:rsidR="004745B2" w:rsidRDefault="004745B2" w:rsidP="004745B2">
      <w:pPr>
        <w:pStyle w:val="-"/>
        <w:ind w:firstLine="420"/>
      </w:pPr>
      <w:r>
        <w:rPr>
          <w:rFonts w:hint="eastAsia"/>
        </w:rPr>
        <w:t>2、严格按照法律法规和《基金合同》规定的条件办理本基金份额的登记业务；</w:t>
      </w:r>
    </w:p>
    <w:p w:rsidR="004745B2" w:rsidRDefault="004745B2" w:rsidP="004745B2">
      <w:pPr>
        <w:pStyle w:val="-"/>
        <w:ind w:firstLine="420"/>
      </w:pPr>
      <w:r>
        <w:rPr>
          <w:rFonts w:hint="eastAsia"/>
        </w:rPr>
        <w:t>3、妥善保存登记数据，并将基金份额持有人名称、身份信息及基金份额明细等数据备份至中国证监会认定的机构，其保存期限自基金账户销户之日起不得少于20年；</w:t>
      </w:r>
    </w:p>
    <w:p w:rsidR="004745B2" w:rsidRDefault="004745B2" w:rsidP="004745B2">
      <w:pPr>
        <w:pStyle w:val="-"/>
        <w:ind w:firstLine="420"/>
      </w:pPr>
      <w:r>
        <w:rPr>
          <w:rFonts w:hint="eastAsia"/>
        </w:rPr>
        <w:lastRenderedPageBreak/>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4745B2" w:rsidRDefault="004745B2" w:rsidP="004745B2">
      <w:pPr>
        <w:pStyle w:val="-"/>
        <w:ind w:firstLine="420"/>
      </w:pPr>
      <w:r>
        <w:rPr>
          <w:rFonts w:hint="eastAsia"/>
        </w:rPr>
        <w:t>5、按《基金合同》及招募说明书规定为投资者办理非交易过户业务、提供其他必要的服务；</w:t>
      </w:r>
    </w:p>
    <w:p w:rsidR="004745B2" w:rsidRDefault="004745B2" w:rsidP="004745B2">
      <w:pPr>
        <w:pStyle w:val="-"/>
        <w:ind w:firstLine="420"/>
      </w:pPr>
      <w:r>
        <w:rPr>
          <w:rFonts w:hint="eastAsia"/>
        </w:rPr>
        <w:t>6、接受基金管理人的监督；</w:t>
      </w:r>
    </w:p>
    <w:p w:rsidR="004745B2" w:rsidRDefault="004745B2" w:rsidP="004745B2">
      <w:pPr>
        <w:pStyle w:val="-"/>
        <w:ind w:firstLine="420"/>
      </w:pPr>
      <w:r>
        <w:rPr>
          <w:rFonts w:hint="eastAsia"/>
        </w:rPr>
        <w:t>7、法律法规及中国证监会规定的和《基金合同》约定的其他义务。</w:t>
      </w:r>
    </w:p>
    <w:p w:rsidR="004745B2" w:rsidRDefault="004745B2">
      <w:pPr>
        <w:widowControl/>
        <w:jc w:val="left"/>
      </w:pPr>
      <w:r>
        <w:br w:type="page"/>
      </w:r>
    </w:p>
    <w:p w:rsidR="004745B2" w:rsidRDefault="004745B2" w:rsidP="004745B2">
      <w:pPr>
        <w:pStyle w:val="-1"/>
      </w:pPr>
      <w:bookmarkStart w:id="17" w:name="_Toc128057349"/>
      <w:r>
        <w:rPr>
          <w:rFonts w:hint="eastAsia"/>
        </w:rPr>
        <w:lastRenderedPageBreak/>
        <w:t>§16 基金的会计与审计</w:t>
      </w:r>
      <w:bookmarkEnd w:id="17"/>
    </w:p>
    <w:p w:rsidR="004745B2" w:rsidRDefault="004745B2" w:rsidP="004745B2">
      <w:pPr>
        <w:pStyle w:val="-2"/>
      </w:pPr>
      <w:r>
        <w:rPr>
          <w:rFonts w:hint="eastAsia"/>
        </w:rPr>
        <w:t>16.1 基金会计政策</w:t>
      </w:r>
    </w:p>
    <w:p w:rsidR="004745B2" w:rsidRDefault="004745B2" w:rsidP="004745B2">
      <w:pPr>
        <w:pStyle w:val="-"/>
        <w:ind w:firstLine="420"/>
      </w:pPr>
      <w:r>
        <w:rPr>
          <w:rFonts w:hint="eastAsia"/>
        </w:rPr>
        <w:t>1、基金管理人为本基金的基金会计责任方；</w:t>
      </w:r>
    </w:p>
    <w:p w:rsidR="004745B2" w:rsidRDefault="004745B2" w:rsidP="004745B2">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745B2" w:rsidRDefault="004745B2" w:rsidP="004745B2">
      <w:pPr>
        <w:pStyle w:val="-"/>
        <w:ind w:firstLine="420"/>
      </w:pPr>
      <w:r>
        <w:rPr>
          <w:rFonts w:hint="eastAsia"/>
        </w:rPr>
        <w:t>3、基金核算以人民币为记账本位币，以人民币元为记账单位；</w:t>
      </w:r>
    </w:p>
    <w:p w:rsidR="004745B2" w:rsidRDefault="004745B2" w:rsidP="004745B2">
      <w:pPr>
        <w:pStyle w:val="-"/>
        <w:ind w:firstLine="420"/>
      </w:pPr>
      <w:r>
        <w:rPr>
          <w:rFonts w:hint="eastAsia"/>
        </w:rPr>
        <w:t>4、会计制度执行国家有关会计制度；</w:t>
      </w:r>
    </w:p>
    <w:p w:rsidR="004745B2" w:rsidRDefault="004745B2" w:rsidP="004745B2">
      <w:pPr>
        <w:pStyle w:val="-"/>
        <w:ind w:firstLine="420"/>
      </w:pPr>
      <w:r>
        <w:rPr>
          <w:rFonts w:hint="eastAsia"/>
        </w:rPr>
        <w:t>5、本基金独立建账、独立核算；</w:t>
      </w:r>
    </w:p>
    <w:p w:rsidR="004745B2" w:rsidRDefault="004745B2" w:rsidP="004745B2">
      <w:pPr>
        <w:pStyle w:val="-"/>
        <w:ind w:firstLine="420"/>
      </w:pPr>
      <w:r>
        <w:rPr>
          <w:rFonts w:hint="eastAsia"/>
        </w:rPr>
        <w:t>6、基金管理人及基金托管人各自保留完整的会计账目、凭证并进行日常的会计核算，按照有关规定编制基金会计报表；</w:t>
      </w:r>
    </w:p>
    <w:p w:rsidR="004745B2" w:rsidRDefault="004745B2" w:rsidP="004745B2">
      <w:pPr>
        <w:pStyle w:val="-"/>
        <w:ind w:firstLine="420"/>
      </w:pPr>
      <w:r>
        <w:rPr>
          <w:rFonts w:hint="eastAsia"/>
        </w:rPr>
        <w:t>7、基金托管人每月与基金管理人就基金的会计核算、报表编制等进行核对并以书面方式确认。</w:t>
      </w:r>
    </w:p>
    <w:p w:rsidR="004745B2" w:rsidRDefault="004745B2" w:rsidP="004745B2">
      <w:pPr>
        <w:pStyle w:val="-2"/>
      </w:pPr>
      <w:r>
        <w:rPr>
          <w:rFonts w:hint="eastAsia"/>
        </w:rPr>
        <w:t>16.2 基金的年度审计</w:t>
      </w:r>
    </w:p>
    <w:p w:rsidR="004745B2" w:rsidRDefault="004745B2" w:rsidP="004745B2">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4745B2" w:rsidRDefault="004745B2" w:rsidP="004745B2">
      <w:pPr>
        <w:pStyle w:val="-"/>
        <w:ind w:firstLine="420"/>
      </w:pPr>
      <w:r>
        <w:rPr>
          <w:rFonts w:hint="eastAsia"/>
        </w:rPr>
        <w:t>2、会计师事务所更换经办注册会计师，应事先征得基金管理人同意。</w:t>
      </w:r>
    </w:p>
    <w:p w:rsidR="004745B2" w:rsidRDefault="004745B2" w:rsidP="004745B2">
      <w:pPr>
        <w:pStyle w:val="-"/>
        <w:ind w:firstLine="420"/>
      </w:pPr>
      <w:r>
        <w:rPr>
          <w:rFonts w:hint="eastAsia"/>
        </w:rPr>
        <w:t>3、基金管理人认为有充足理由更换会计师事务所，须通报基金托管人。更换会计师事务所需在2日内在指定媒介公告。</w:t>
      </w:r>
    </w:p>
    <w:p w:rsidR="004745B2" w:rsidRDefault="004745B2">
      <w:pPr>
        <w:widowControl/>
        <w:jc w:val="left"/>
      </w:pPr>
      <w:r>
        <w:br w:type="page"/>
      </w:r>
    </w:p>
    <w:p w:rsidR="004745B2" w:rsidRDefault="004745B2" w:rsidP="004745B2">
      <w:pPr>
        <w:pStyle w:val="-1"/>
      </w:pPr>
      <w:bookmarkStart w:id="18" w:name="_Toc128057350"/>
      <w:r>
        <w:rPr>
          <w:rFonts w:hint="eastAsia"/>
        </w:rPr>
        <w:lastRenderedPageBreak/>
        <w:t>§17 基金的信息披露</w:t>
      </w:r>
      <w:bookmarkEnd w:id="18"/>
    </w:p>
    <w:p w:rsidR="004745B2" w:rsidRDefault="004745B2" w:rsidP="004745B2">
      <w:pPr>
        <w:pStyle w:val="-2"/>
      </w:pPr>
      <w:r>
        <w:rPr>
          <w:rFonts w:hint="eastAsia"/>
        </w:rPr>
        <w:t>17.1 本基金的信息披露应符合《基金法》、《运作办法》、《信息披露办法》、《流动性风险管理规定》、《基金合同》及其他有关规定。相关法律法规关于信息披露的规定发生变化时，本基金从其最新规定。</w:t>
      </w:r>
    </w:p>
    <w:p w:rsidR="004745B2" w:rsidRDefault="004745B2" w:rsidP="004745B2">
      <w:pPr>
        <w:pStyle w:val="-2"/>
      </w:pPr>
      <w:r>
        <w:rPr>
          <w:rFonts w:hint="eastAsia"/>
        </w:rPr>
        <w:t>17.2 信息披露义务人</w:t>
      </w:r>
    </w:p>
    <w:p w:rsidR="004745B2" w:rsidRDefault="004745B2" w:rsidP="004745B2">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4745B2" w:rsidRDefault="004745B2" w:rsidP="004745B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745B2" w:rsidRDefault="004745B2" w:rsidP="004745B2">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4745B2" w:rsidRDefault="004745B2" w:rsidP="004745B2">
      <w:pPr>
        <w:pStyle w:val="-2"/>
      </w:pPr>
      <w:r>
        <w:rPr>
          <w:rFonts w:hint="eastAsia"/>
        </w:rPr>
        <w:t>17.3 本基金信息披露义务人承诺公开披露的基金信息，不得有下列行为：</w:t>
      </w:r>
    </w:p>
    <w:p w:rsidR="004745B2" w:rsidRDefault="004745B2" w:rsidP="004745B2">
      <w:pPr>
        <w:pStyle w:val="-"/>
        <w:ind w:firstLine="420"/>
      </w:pPr>
      <w:r>
        <w:rPr>
          <w:rFonts w:hint="eastAsia"/>
        </w:rPr>
        <w:t>1、虚假记载、误导性陈述或者重大遗漏；</w:t>
      </w:r>
    </w:p>
    <w:p w:rsidR="004745B2" w:rsidRDefault="004745B2" w:rsidP="004745B2">
      <w:pPr>
        <w:pStyle w:val="-"/>
        <w:ind w:firstLine="420"/>
      </w:pPr>
      <w:r>
        <w:rPr>
          <w:rFonts w:hint="eastAsia"/>
        </w:rPr>
        <w:t>2、对证券投资业绩进行预测；</w:t>
      </w:r>
    </w:p>
    <w:p w:rsidR="004745B2" w:rsidRDefault="004745B2" w:rsidP="004745B2">
      <w:pPr>
        <w:pStyle w:val="-"/>
        <w:ind w:firstLine="420"/>
      </w:pPr>
      <w:r>
        <w:rPr>
          <w:rFonts w:hint="eastAsia"/>
        </w:rPr>
        <w:t>3、违规承诺收益或者承担损失；</w:t>
      </w:r>
    </w:p>
    <w:p w:rsidR="004745B2" w:rsidRDefault="004745B2" w:rsidP="004745B2">
      <w:pPr>
        <w:pStyle w:val="-"/>
        <w:ind w:firstLine="420"/>
      </w:pPr>
      <w:r>
        <w:rPr>
          <w:rFonts w:hint="eastAsia"/>
        </w:rPr>
        <w:t>4、诋毁其他基金管理人、基金托管人或者基金销售机构；</w:t>
      </w:r>
    </w:p>
    <w:p w:rsidR="004745B2" w:rsidRDefault="004745B2" w:rsidP="004745B2">
      <w:pPr>
        <w:pStyle w:val="-"/>
        <w:ind w:firstLine="420"/>
      </w:pPr>
      <w:r>
        <w:rPr>
          <w:rFonts w:hint="eastAsia"/>
        </w:rPr>
        <w:t>5、登载任何自然人、法人和非法人组织的祝贺性、恭维性或推荐性文字；</w:t>
      </w:r>
    </w:p>
    <w:p w:rsidR="004745B2" w:rsidRDefault="004745B2" w:rsidP="004745B2">
      <w:pPr>
        <w:pStyle w:val="-"/>
        <w:ind w:firstLine="420"/>
      </w:pPr>
      <w:r>
        <w:rPr>
          <w:rFonts w:hint="eastAsia"/>
        </w:rPr>
        <w:t>6、中国证监会禁止的其他行为。</w:t>
      </w:r>
    </w:p>
    <w:p w:rsidR="004745B2" w:rsidRDefault="004745B2" w:rsidP="004745B2">
      <w:pPr>
        <w:pStyle w:val="-2"/>
      </w:pPr>
      <w:r>
        <w:rPr>
          <w:rFonts w:hint="eastAsia"/>
        </w:rPr>
        <w:t>17.4 本基金公开披露的信息应采用中文文本。同时采用外文文本的，基金信息披露义务人应保证不同文本的内容一致。不同文本之间发生歧义的，以中文文本为准。 本基金公开披露的信息采用阿拉伯数字；除特别说明外，货币单位为人民币元。</w:t>
      </w:r>
    </w:p>
    <w:p w:rsidR="004745B2" w:rsidRDefault="004745B2" w:rsidP="004745B2">
      <w:pPr>
        <w:pStyle w:val="-2"/>
      </w:pPr>
      <w:r>
        <w:rPr>
          <w:rFonts w:hint="eastAsia"/>
        </w:rPr>
        <w:lastRenderedPageBreak/>
        <w:t>17.5 公开披露的基金信息</w:t>
      </w:r>
    </w:p>
    <w:p w:rsidR="004745B2" w:rsidRDefault="004745B2" w:rsidP="004745B2">
      <w:pPr>
        <w:pStyle w:val="-"/>
        <w:ind w:firstLine="420"/>
      </w:pPr>
      <w:r>
        <w:rPr>
          <w:rFonts w:hint="eastAsia"/>
        </w:rPr>
        <w:t>公开披露的基金信息包括：</w:t>
      </w:r>
    </w:p>
    <w:p w:rsidR="004745B2" w:rsidRDefault="004745B2" w:rsidP="004745B2">
      <w:pPr>
        <w:pStyle w:val="-"/>
        <w:ind w:firstLine="420"/>
      </w:pPr>
      <w:r>
        <w:rPr>
          <w:rFonts w:hint="eastAsia"/>
        </w:rPr>
        <w:t>（一）基金招募说明书、《基金合同》、基金托管协议、基金产品资料概要</w:t>
      </w:r>
    </w:p>
    <w:p w:rsidR="004745B2" w:rsidRDefault="004745B2" w:rsidP="004745B2">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4745B2" w:rsidRDefault="004745B2" w:rsidP="004745B2">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745B2" w:rsidRDefault="004745B2" w:rsidP="004745B2">
      <w:pPr>
        <w:pStyle w:val="-"/>
        <w:ind w:firstLine="420"/>
      </w:pPr>
      <w:r>
        <w:rPr>
          <w:rFonts w:hint="eastAsia"/>
        </w:rPr>
        <w:t>3、基金托管协议是界定基金托管人和基金管理人在基金财产保管及基金运作监督等活动中的权利、义务关系的法律文件。</w:t>
      </w:r>
    </w:p>
    <w:p w:rsidR="004745B2" w:rsidRDefault="004745B2" w:rsidP="004745B2">
      <w:pPr>
        <w:pStyle w:val="-"/>
        <w:ind w:firstLine="420"/>
      </w:pPr>
      <w:r>
        <w:rPr>
          <w:rFonts w:hint="eastAsia"/>
        </w:rPr>
        <w:t>4、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745B2" w:rsidRDefault="004745B2" w:rsidP="004745B2">
      <w:pPr>
        <w:pStyle w:val="-"/>
        <w:ind w:firstLine="420"/>
      </w:pPr>
      <w:r>
        <w:rPr>
          <w:rFonts w:hint="eastAsia"/>
        </w:rPr>
        <w:t>（二）基金份额发售公告</w:t>
      </w:r>
    </w:p>
    <w:p w:rsidR="004745B2" w:rsidRDefault="004745B2" w:rsidP="004745B2">
      <w:pPr>
        <w:pStyle w:val="-"/>
        <w:ind w:firstLine="420"/>
      </w:pPr>
      <w:r>
        <w:rPr>
          <w:rFonts w:hint="eastAsia"/>
        </w:rPr>
        <w:t>基金管理人应当就基金份额发售的具体事宜编制基金份额发售公告，并在披露招募说明书的当日登载于指定媒介上。</w:t>
      </w:r>
    </w:p>
    <w:p w:rsidR="004745B2" w:rsidRDefault="004745B2" w:rsidP="004745B2">
      <w:pPr>
        <w:pStyle w:val="-"/>
        <w:ind w:firstLine="420"/>
      </w:pPr>
      <w:r>
        <w:rPr>
          <w:rFonts w:hint="eastAsia"/>
        </w:rPr>
        <w:t>（三）《基金合同》生效公告</w:t>
      </w:r>
    </w:p>
    <w:p w:rsidR="004745B2" w:rsidRDefault="004745B2" w:rsidP="004745B2">
      <w:pPr>
        <w:pStyle w:val="-"/>
        <w:ind w:firstLine="420"/>
      </w:pPr>
      <w:r>
        <w:rPr>
          <w:rFonts w:hint="eastAsia"/>
        </w:rPr>
        <w:t>基金管理人应当在收到中国证监会确认文件的次日在指定媒介上登载《基金合同》生效公告。</w:t>
      </w:r>
    </w:p>
    <w:p w:rsidR="004745B2" w:rsidRDefault="004745B2" w:rsidP="004745B2">
      <w:pPr>
        <w:pStyle w:val="-"/>
        <w:ind w:firstLine="420"/>
      </w:pPr>
      <w:r>
        <w:rPr>
          <w:rFonts w:hint="eastAsia"/>
        </w:rPr>
        <w:t>（四）基金份额上市交易公告书</w:t>
      </w:r>
    </w:p>
    <w:p w:rsidR="004745B2" w:rsidRDefault="004745B2" w:rsidP="004745B2">
      <w:pPr>
        <w:pStyle w:val="-"/>
        <w:ind w:firstLine="420"/>
      </w:pPr>
      <w:r>
        <w:rPr>
          <w:rFonts w:hint="eastAsia"/>
        </w:rPr>
        <w:t>基金份额获准在证券交易所上市交易的，基金管理人应当在基金份额上市交易的三个工作日前，将基金份额上市交易公告书登载在指定网站上，并将上市交易公告书提示性公告登载在指定报刊上。</w:t>
      </w:r>
    </w:p>
    <w:p w:rsidR="004745B2" w:rsidRDefault="004745B2" w:rsidP="004745B2">
      <w:pPr>
        <w:pStyle w:val="-"/>
        <w:ind w:firstLine="420"/>
      </w:pPr>
      <w:r>
        <w:rPr>
          <w:rFonts w:hint="eastAsia"/>
        </w:rPr>
        <w:t>（五）基金净值信息</w:t>
      </w:r>
    </w:p>
    <w:p w:rsidR="004745B2" w:rsidRDefault="004745B2" w:rsidP="004745B2">
      <w:pPr>
        <w:pStyle w:val="-"/>
        <w:ind w:firstLine="420"/>
      </w:pPr>
      <w:r>
        <w:rPr>
          <w:rFonts w:hint="eastAsia"/>
        </w:rPr>
        <w:t>（1）在本基金封闭期间：</w:t>
      </w:r>
    </w:p>
    <w:p w:rsidR="004745B2" w:rsidRDefault="004745B2" w:rsidP="004745B2">
      <w:pPr>
        <w:pStyle w:val="-"/>
        <w:ind w:firstLine="420"/>
      </w:pPr>
      <w:r>
        <w:rPr>
          <w:rFonts w:hint="eastAsia"/>
        </w:rPr>
        <w:t>本基金的《基金合同》生效后，在基金份额开始上市交易前，基金管理人将至少每周在指定网站披露一次基金份额净值和基金份额累计净值；在基金份额上市交易后，基金管理</w:t>
      </w:r>
      <w:r>
        <w:rPr>
          <w:rFonts w:hint="eastAsia"/>
        </w:rPr>
        <w:lastRenderedPageBreak/>
        <w:t>人应当通过基金管理人网站、上市的证券交易所、基金销售机构网站或营业网点，在每个交易日的次日披露基金份额净值、基金份额累计净值；</w:t>
      </w:r>
    </w:p>
    <w:p w:rsidR="004745B2" w:rsidRDefault="004745B2" w:rsidP="004745B2">
      <w:pPr>
        <w:pStyle w:val="-"/>
        <w:ind w:firstLine="420"/>
      </w:pPr>
      <w:r>
        <w:rPr>
          <w:rFonts w:hint="eastAsia"/>
        </w:rPr>
        <w:t>基金管理人应当在不晚于半年度和年度最后一日的次日，在指定网站披露半年度和年度最后一日的基金份额净值和基金份额累计净值。</w:t>
      </w:r>
    </w:p>
    <w:p w:rsidR="004745B2" w:rsidRDefault="004745B2" w:rsidP="004745B2">
      <w:pPr>
        <w:pStyle w:val="-"/>
        <w:ind w:firstLine="420"/>
      </w:pPr>
      <w:r>
        <w:rPr>
          <w:rFonts w:hint="eastAsia"/>
        </w:rPr>
        <w:t>（2）在本基金封闭期届满后：</w:t>
      </w:r>
    </w:p>
    <w:p w:rsidR="004745B2" w:rsidRDefault="004745B2" w:rsidP="004745B2">
      <w:pPr>
        <w:pStyle w:val="-"/>
        <w:ind w:firstLine="420"/>
      </w:pPr>
      <w:r>
        <w:rPr>
          <w:rFonts w:hint="eastAsia"/>
        </w:rPr>
        <w:t>在开始办理基金份额申购或者赎回后，基金管理人应当在不晚于每个开放日的次日，通过指定网站、基金销售机构网站或营业网点，披露前一开放日的各类基金份额净值和基金份额累计净值。</w:t>
      </w:r>
    </w:p>
    <w:p w:rsidR="004745B2" w:rsidRDefault="004745B2" w:rsidP="004745B2">
      <w:pPr>
        <w:pStyle w:val="-"/>
        <w:ind w:firstLine="420"/>
      </w:pPr>
      <w:r>
        <w:rPr>
          <w:rFonts w:hint="eastAsia"/>
        </w:rPr>
        <w:t>基金管理人应当在不晚于半年度和年度最后一日的次日，在指定网站披露半年度和年度最后一日的各类基金份额净值和基金份额累计净值。</w:t>
      </w:r>
    </w:p>
    <w:p w:rsidR="004745B2" w:rsidRDefault="004745B2" w:rsidP="004745B2">
      <w:pPr>
        <w:pStyle w:val="-"/>
        <w:ind w:firstLine="420"/>
      </w:pPr>
      <w:r>
        <w:rPr>
          <w:rFonts w:hint="eastAsia"/>
        </w:rPr>
        <w:t>（六）基金份额申购、赎回价格</w:t>
      </w:r>
    </w:p>
    <w:p w:rsidR="004745B2" w:rsidRDefault="004745B2" w:rsidP="004745B2">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745B2" w:rsidRDefault="004745B2" w:rsidP="004745B2">
      <w:pPr>
        <w:pStyle w:val="-"/>
        <w:ind w:firstLine="420"/>
      </w:pPr>
      <w:r>
        <w:rPr>
          <w:rFonts w:hint="eastAsia"/>
        </w:rPr>
        <w:t>（七）基金定期报告，包括年度报告、中期报告和季度报告</w:t>
      </w:r>
    </w:p>
    <w:p w:rsidR="004745B2" w:rsidRDefault="004745B2" w:rsidP="004745B2">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745B2" w:rsidRDefault="004745B2" w:rsidP="004745B2">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745B2" w:rsidRDefault="004745B2" w:rsidP="004745B2">
      <w:pPr>
        <w:pStyle w:val="-"/>
        <w:ind w:firstLine="420"/>
      </w:pPr>
      <w:r>
        <w:rPr>
          <w:rFonts w:hint="eastAsia"/>
        </w:rPr>
        <w:t>基金管理人应当在季度结束之日起十五个工作日内，编制完成基金季度报告，将季度报告登载在指定网站上，并将季度报告提示性公告登载在指定报刊上。</w:t>
      </w:r>
    </w:p>
    <w:p w:rsidR="004745B2" w:rsidRDefault="004745B2" w:rsidP="004745B2">
      <w:pPr>
        <w:pStyle w:val="-"/>
        <w:ind w:firstLine="420"/>
      </w:pPr>
      <w:r>
        <w:rPr>
          <w:rFonts w:hint="eastAsia"/>
        </w:rPr>
        <w:t>《基金合同》生效不足两个月的，基金管理人可以不编制当期季度报告、中期报告或者年度报告。</w:t>
      </w:r>
    </w:p>
    <w:p w:rsidR="004745B2" w:rsidRDefault="004745B2" w:rsidP="004745B2">
      <w:pPr>
        <w:pStyle w:val="-"/>
        <w:ind w:firstLine="420"/>
      </w:pPr>
      <w:r>
        <w:rPr>
          <w:rFonts w:hint="eastAsia"/>
        </w:rPr>
        <w:t>基金管理人应当在基金年度报告和中期报告中披露基金组合资产情况及其流动性风险分析等。</w:t>
      </w:r>
    </w:p>
    <w:p w:rsidR="004745B2" w:rsidRDefault="004745B2" w:rsidP="004745B2">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745B2" w:rsidRDefault="004745B2" w:rsidP="004745B2">
      <w:pPr>
        <w:pStyle w:val="-"/>
        <w:ind w:firstLine="420"/>
      </w:pPr>
      <w:r>
        <w:rPr>
          <w:rFonts w:hint="eastAsia"/>
        </w:rPr>
        <w:t>（八）临时报告</w:t>
      </w:r>
    </w:p>
    <w:p w:rsidR="004745B2" w:rsidRDefault="004745B2" w:rsidP="004745B2">
      <w:pPr>
        <w:pStyle w:val="-"/>
        <w:ind w:firstLine="420"/>
      </w:pPr>
      <w:r>
        <w:rPr>
          <w:rFonts w:hint="eastAsia"/>
        </w:rPr>
        <w:t>本基金发生重大事件，有关信息披露义务人应当在2日内编制临时报告书，并登载在指定报刊和指定网站上。</w:t>
      </w:r>
    </w:p>
    <w:p w:rsidR="004745B2" w:rsidRDefault="004745B2" w:rsidP="004745B2">
      <w:pPr>
        <w:pStyle w:val="-"/>
        <w:ind w:firstLine="420"/>
      </w:pPr>
      <w:r>
        <w:rPr>
          <w:rFonts w:hint="eastAsia"/>
        </w:rPr>
        <w:lastRenderedPageBreak/>
        <w:t>前款所称重大事件，是指可能对基金份额持有人权益或者基金份额的价格产生重大影响的下列事件：</w:t>
      </w:r>
    </w:p>
    <w:p w:rsidR="004745B2" w:rsidRDefault="004745B2" w:rsidP="004745B2">
      <w:pPr>
        <w:pStyle w:val="-"/>
        <w:ind w:firstLine="420"/>
      </w:pPr>
      <w:r>
        <w:rPr>
          <w:rFonts w:hint="eastAsia"/>
        </w:rPr>
        <w:t>（1）基金份额持有人大会的召开及决定的事项；</w:t>
      </w:r>
    </w:p>
    <w:p w:rsidR="004745B2" w:rsidRDefault="004745B2" w:rsidP="004745B2">
      <w:pPr>
        <w:pStyle w:val="-"/>
        <w:ind w:firstLine="420"/>
      </w:pPr>
      <w:r>
        <w:rPr>
          <w:rFonts w:hint="eastAsia"/>
        </w:rPr>
        <w:t>（2）基金合同终止、基金清算；</w:t>
      </w:r>
    </w:p>
    <w:p w:rsidR="004745B2" w:rsidRDefault="004745B2" w:rsidP="004745B2">
      <w:pPr>
        <w:pStyle w:val="-"/>
        <w:ind w:firstLine="420"/>
      </w:pPr>
      <w:r>
        <w:rPr>
          <w:rFonts w:hint="eastAsia"/>
        </w:rPr>
        <w:t>（3）转换基金运作方式、基金合并；</w:t>
      </w:r>
    </w:p>
    <w:p w:rsidR="004745B2" w:rsidRDefault="004745B2" w:rsidP="004745B2">
      <w:pPr>
        <w:pStyle w:val="-"/>
        <w:ind w:firstLine="420"/>
      </w:pPr>
      <w:r>
        <w:rPr>
          <w:rFonts w:hint="eastAsia"/>
        </w:rPr>
        <w:t>（4）更换基金管理人、基金托管人、基金份额登记机构，基金改聘会计师事务所；</w:t>
      </w:r>
    </w:p>
    <w:p w:rsidR="004745B2" w:rsidRDefault="004745B2" w:rsidP="004745B2">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4745B2" w:rsidRDefault="004745B2" w:rsidP="004745B2">
      <w:pPr>
        <w:pStyle w:val="-"/>
        <w:ind w:firstLine="420"/>
      </w:pPr>
      <w:r>
        <w:rPr>
          <w:rFonts w:hint="eastAsia"/>
        </w:rPr>
        <w:t>（6）基金管理人、基金托管人的法定名称、住所发生变更；</w:t>
      </w:r>
    </w:p>
    <w:p w:rsidR="004745B2" w:rsidRDefault="004745B2" w:rsidP="004745B2">
      <w:pPr>
        <w:pStyle w:val="-"/>
        <w:ind w:firstLine="420"/>
      </w:pPr>
      <w:r>
        <w:rPr>
          <w:rFonts w:hint="eastAsia"/>
        </w:rPr>
        <w:t>（7）基金管理人变更持有百分之五以上股权的股东、变更公司的实际控制人；</w:t>
      </w:r>
    </w:p>
    <w:p w:rsidR="004745B2" w:rsidRDefault="004745B2" w:rsidP="004745B2">
      <w:pPr>
        <w:pStyle w:val="-"/>
        <w:ind w:firstLine="420"/>
      </w:pPr>
      <w:r>
        <w:rPr>
          <w:rFonts w:hint="eastAsia"/>
        </w:rPr>
        <w:t>（8）基金募集期延长或提前结束募集；</w:t>
      </w:r>
    </w:p>
    <w:p w:rsidR="004745B2" w:rsidRDefault="004745B2" w:rsidP="004745B2">
      <w:pPr>
        <w:pStyle w:val="-"/>
        <w:ind w:firstLine="420"/>
      </w:pPr>
      <w:r>
        <w:rPr>
          <w:rFonts w:hint="eastAsia"/>
        </w:rPr>
        <w:t>（9）基金管理人高级管理人员、基金经理和基金托管人专门基金托管部门负责人发生变动；</w:t>
      </w:r>
    </w:p>
    <w:p w:rsidR="004745B2" w:rsidRDefault="004745B2" w:rsidP="004745B2">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4745B2" w:rsidRDefault="004745B2" w:rsidP="004745B2">
      <w:pPr>
        <w:pStyle w:val="-"/>
        <w:ind w:firstLine="420"/>
      </w:pPr>
      <w:r>
        <w:rPr>
          <w:rFonts w:hint="eastAsia"/>
        </w:rPr>
        <w:t>（11）涉及基金管理业务、基金财产、基金托管业务的诉讼或仲裁；</w:t>
      </w:r>
    </w:p>
    <w:p w:rsidR="004745B2" w:rsidRDefault="004745B2" w:rsidP="004745B2">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4745B2" w:rsidRDefault="004745B2" w:rsidP="004745B2">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745B2" w:rsidRDefault="004745B2" w:rsidP="004745B2">
      <w:pPr>
        <w:pStyle w:val="-"/>
        <w:ind w:firstLine="420"/>
      </w:pPr>
      <w:r>
        <w:rPr>
          <w:rFonts w:hint="eastAsia"/>
        </w:rPr>
        <w:t>（14）基金收益分配事项；</w:t>
      </w:r>
    </w:p>
    <w:p w:rsidR="004745B2" w:rsidRDefault="004745B2" w:rsidP="004745B2">
      <w:pPr>
        <w:pStyle w:val="-"/>
        <w:ind w:firstLine="420"/>
      </w:pPr>
      <w:r>
        <w:rPr>
          <w:rFonts w:hint="eastAsia"/>
        </w:rPr>
        <w:t>（15）基金管理费、基金托管费、销售服务费、申购费、赎回费等费用计提标准、计提方式和费率发生变更；</w:t>
      </w:r>
    </w:p>
    <w:p w:rsidR="004745B2" w:rsidRDefault="004745B2" w:rsidP="004745B2">
      <w:pPr>
        <w:pStyle w:val="-"/>
        <w:ind w:firstLine="420"/>
      </w:pPr>
      <w:r>
        <w:rPr>
          <w:rFonts w:hint="eastAsia"/>
        </w:rPr>
        <w:t>（16）任一类基金份额净值计价错误达该类基金份额净值百分之零点五；</w:t>
      </w:r>
    </w:p>
    <w:p w:rsidR="004745B2" w:rsidRDefault="004745B2" w:rsidP="004745B2">
      <w:pPr>
        <w:pStyle w:val="-"/>
        <w:ind w:firstLine="420"/>
      </w:pPr>
      <w:r>
        <w:rPr>
          <w:rFonts w:hint="eastAsia"/>
        </w:rPr>
        <w:t>（17）本基金开始办理申购、赎回；</w:t>
      </w:r>
    </w:p>
    <w:p w:rsidR="004745B2" w:rsidRDefault="004745B2" w:rsidP="004745B2">
      <w:pPr>
        <w:pStyle w:val="-"/>
        <w:ind w:firstLine="420"/>
      </w:pPr>
      <w:r>
        <w:rPr>
          <w:rFonts w:hint="eastAsia"/>
        </w:rPr>
        <w:t>（18）本基金发生巨额赎回并延期办理；</w:t>
      </w:r>
    </w:p>
    <w:p w:rsidR="004745B2" w:rsidRDefault="004745B2" w:rsidP="004745B2">
      <w:pPr>
        <w:pStyle w:val="-"/>
        <w:ind w:firstLine="420"/>
      </w:pPr>
      <w:r>
        <w:rPr>
          <w:rFonts w:hint="eastAsia"/>
        </w:rPr>
        <w:t>（19）本基金连续发生巨额赎回并暂停接受赎回申请或延缓支付赎回款项；</w:t>
      </w:r>
    </w:p>
    <w:p w:rsidR="004745B2" w:rsidRDefault="004745B2" w:rsidP="004745B2">
      <w:pPr>
        <w:pStyle w:val="-"/>
        <w:ind w:firstLine="420"/>
      </w:pPr>
      <w:r>
        <w:rPr>
          <w:rFonts w:hint="eastAsia"/>
        </w:rPr>
        <w:t>（20）本基金暂停接受申购、赎回申请或重新接受申购、赎回申请；</w:t>
      </w:r>
    </w:p>
    <w:p w:rsidR="004745B2" w:rsidRDefault="004745B2" w:rsidP="004745B2">
      <w:pPr>
        <w:pStyle w:val="-"/>
        <w:ind w:firstLine="420"/>
      </w:pPr>
      <w:r>
        <w:rPr>
          <w:rFonts w:hint="eastAsia"/>
        </w:rPr>
        <w:t>（21）发生涉及基金申购、赎回事项调整或潜在影响投资者赎回等重大事项时；</w:t>
      </w:r>
    </w:p>
    <w:p w:rsidR="004745B2" w:rsidRDefault="004745B2" w:rsidP="004745B2">
      <w:pPr>
        <w:pStyle w:val="-"/>
        <w:ind w:firstLine="420"/>
      </w:pPr>
      <w:r>
        <w:rPr>
          <w:rFonts w:hint="eastAsia"/>
        </w:rPr>
        <w:t>（22）基金份额暂停上市、恢复上市或终止上市；</w:t>
      </w:r>
    </w:p>
    <w:p w:rsidR="004745B2" w:rsidRDefault="004745B2" w:rsidP="004745B2">
      <w:pPr>
        <w:pStyle w:val="-"/>
        <w:ind w:firstLine="420"/>
      </w:pPr>
      <w:r>
        <w:rPr>
          <w:rFonts w:hint="eastAsia"/>
        </w:rPr>
        <w:t>（23）基金管理人采用摆动定价机制进行估值；</w:t>
      </w:r>
    </w:p>
    <w:p w:rsidR="004745B2" w:rsidRDefault="004745B2" w:rsidP="004745B2">
      <w:pPr>
        <w:pStyle w:val="-"/>
        <w:ind w:firstLine="420"/>
      </w:pPr>
      <w:r>
        <w:rPr>
          <w:rFonts w:hint="eastAsia"/>
        </w:rPr>
        <w:lastRenderedPageBreak/>
        <w:t>（24）基金存续期内且封闭期届满后，连续四十、五十、五十五个工作日出现基金份额持有人数量不满二百人或者基金资产净值低于五千万元情形的；</w:t>
      </w:r>
    </w:p>
    <w:p w:rsidR="004745B2" w:rsidRDefault="004745B2" w:rsidP="004745B2">
      <w:pPr>
        <w:pStyle w:val="-"/>
        <w:ind w:firstLine="420"/>
      </w:pPr>
      <w:r>
        <w:rPr>
          <w:rFonts w:hint="eastAsia"/>
        </w:rPr>
        <w:t>（25）基金信息披露义务人认为可能对基金份额持有人权益或者基金份额的价格产生重大影响的其他事项或中国证监会规定的其他事项。</w:t>
      </w:r>
    </w:p>
    <w:p w:rsidR="004745B2" w:rsidRDefault="004745B2" w:rsidP="004745B2">
      <w:pPr>
        <w:pStyle w:val="-"/>
        <w:ind w:firstLine="420"/>
      </w:pPr>
      <w:r>
        <w:rPr>
          <w:rFonts w:hint="eastAsia"/>
        </w:rPr>
        <w:t>（九）澄清公告</w:t>
      </w:r>
    </w:p>
    <w:p w:rsidR="004745B2" w:rsidRDefault="004745B2" w:rsidP="004745B2">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4745B2" w:rsidRDefault="004745B2" w:rsidP="004745B2">
      <w:pPr>
        <w:pStyle w:val="-"/>
        <w:ind w:firstLine="420"/>
      </w:pPr>
      <w:r>
        <w:rPr>
          <w:rFonts w:hint="eastAsia"/>
        </w:rPr>
        <w:t>（十）基金份额持有人大会决议</w:t>
      </w:r>
    </w:p>
    <w:p w:rsidR="004745B2" w:rsidRDefault="004745B2" w:rsidP="004745B2">
      <w:pPr>
        <w:pStyle w:val="-"/>
        <w:ind w:firstLine="420"/>
      </w:pPr>
      <w:r>
        <w:rPr>
          <w:rFonts w:hint="eastAsia"/>
        </w:rPr>
        <w:t>基金份额持有人大会决定的事项，应当依法报中国证监会备案，并予以公告。</w:t>
      </w:r>
    </w:p>
    <w:p w:rsidR="004745B2" w:rsidRDefault="004745B2" w:rsidP="004745B2">
      <w:pPr>
        <w:pStyle w:val="-"/>
        <w:ind w:firstLine="420"/>
      </w:pPr>
      <w:r>
        <w:rPr>
          <w:rFonts w:hint="eastAsia"/>
        </w:rPr>
        <w:t>（十一）清算报告</w:t>
      </w:r>
    </w:p>
    <w:p w:rsidR="004745B2" w:rsidRDefault="004745B2" w:rsidP="004745B2">
      <w:pPr>
        <w:pStyle w:val="-"/>
        <w:ind w:firstLine="420"/>
      </w:pPr>
      <w:r>
        <w:rPr>
          <w:rFonts w:hint="eastAsia"/>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4745B2" w:rsidRDefault="004745B2" w:rsidP="004745B2">
      <w:pPr>
        <w:pStyle w:val="-"/>
        <w:ind w:firstLine="420"/>
      </w:pPr>
      <w:r>
        <w:rPr>
          <w:rFonts w:hint="eastAsia"/>
        </w:rPr>
        <w:t>（十二）投资股指期货相关公告</w:t>
      </w:r>
    </w:p>
    <w:p w:rsidR="004745B2" w:rsidRDefault="004745B2" w:rsidP="004745B2">
      <w:pPr>
        <w:pStyle w:val="-"/>
        <w:ind w:firstLine="420"/>
      </w:pPr>
      <w:r>
        <w:rPr>
          <w:rFonts w:hint="eastAsia"/>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745B2" w:rsidRDefault="004745B2" w:rsidP="004745B2">
      <w:pPr>
        <w:pStyle w:val="-"/>
        <w:ind w:firstLine="420"/>
      </w:pPr>
      <w:r>
        <w:rPr>
          <w:rFonts w:hint="eastAsia"/>
        </w:rPr>
        <w:t>（十三）投资国债期货相关公告</w:t>
      </w:r>
    </w:p>
    <w:p w:rsidR="004745B2" w:rsidRDefault="004745B2" w:rsidP="004745B2">
      <w:pPr>
        <w:pStyle w:val="-"/>
        <w:ind w:firstLine="420"/>
      </w:pPr>
      <w:r>
        <w:rPr>
          <w:rFonts w:hint="eastAsia"/>
        </w:rPr>
        <w:t>基金管理人应在基金季度报告、中期报告、年度报告等定期报告和招募说明书（更新）等文件中披露的国债期货交易情况，包括投资政策、持仓情况、损益情况、风险指标等，并充分揭示国债期货交易对本基金总体风险的影响以及是否符合既定的投资政策和投资目标等。</w:t>
      </w:r>
    </w:p>
    <w:p w:rsidR="004745B2" w:rsidRDefault="004745B2" w:rsidP="004745B2">
      <w:pPr>
        <w:pStyle w:val="-"/>
        <w:ind w:firstLine="420"/>
      </w:pPr>
      <w:r>
        <w:rPr>
          <w:rFonts w:hint="eastAsia"/>
        </w:rPr>
        <w:t>（十四）投资资产支持证券信息披露</w:t>
      </w:r>
    </w:p>
    <w:p w:rsidR="004745B2" w:rsidRDefault="004745B2" w:rsidP="004745B2">
      <w:pPr>
        <w:pStyle w:val="-"/>
        <w:ind w:firstLine="420"/>
      </w:pPr>
      <w:r>
        <w:rPr>
          <w:rFonts w:hint="eastAsia"/>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4745B2" w:rsidRDefault="004745B2" w:rsidP="004745B2">
      <w:pPr>
        <w:pStyle w:val="-"/>
        <w:ind w:firstLine="420"/>
      </w:pPr>
      <w:r>
        <w:rPr>
          <w:rFonts w:hint="eastAsia"/>
        </w:rPr>
        <w:t>（十五）投资中小企业私募债券信息披露</w:t>
      </w:r>
    </w:p>
    <w:p w:rsidR="004745B2" w:rsidRDefault="004745B2" w:rsidP="004745B2">
      <w:pPr>
        <w:pStyle w:val="-"/>
        <w:ind w:firstLine="420"/>
      </w:pPr>
      <w:r>
        <w:rPr>
          <w:rFonts w:hint="eastAsia"/>
        </w:rPr>
        <w:t>本基金投资中小企业私募债券后两个交易日内，基金管理人应在中国证监会指定媒介披露所投资中小企业私募债券的名称、数量、期限、收益率等信息，并在季度报告、中期</w:t>
      </w:r>
      <w:r>
        <w:rPr>
          <w:rFonts w:hint="eastAsia"/>
        </w:rPr>
        <w:lastRenderedPageBreak/>
        <w:t>报告、年度报告等定期报告和招募说明书（更新）等文件中披露中小企业私募债券的投资情况。</w:t>
      </w:r>
    </w:p>
    <w:p w:rsidR="004745B2" w:rsidRDefault="004745B2" w:rsidP="004745B2">
      <w:pPr>
        <w:pStyle w:val="-"/>
        <w:ind w:firstLine="420"/>
      </w:pPr>
      <w:r>
        <w:rPr>
          <w:rFonts w:hint="eastAsia"/>
        </w:rPr>
        <w:t>（十六）投资港股通标的股票信息披露</w:t>
      </w:r>
    </w:p>
    <w:p w:rsidR="004745B2" w:rsidRDefault="004745B2" w:rsidP="004745B2">
      <w:pPr>
        <w:pStyle w:val="-"/>
        <w:ind w:firstLine="420"/>
      </w:pPr>
      <w:r>
        <w:rPr>
          <w:rFonts w:hint="eastAsia"/>
        </w:rPr>
        <w:t>基金管理人应当在基金年度报告、基金中期报告和基金季度报告等定期报告和招募说明书等文件中披露港股通标的股票的投资情况。若中国证监会对公开募集证券投资基金投资香港股票市场的信息披露另有规定的，从其规定。</w:t>
      </w:r>
    </w:p>
    <w:p w:rsidR="004745B2" w:rsidRDefault="004745B2" w:rsidP="004745B2">
      <w:pPr>
        <w:pStyle w:val="-"/>
        <w:ind w:firstLine="420"/>
      </w:pPr>
      <w:r>
        <w:rPr>
          <w:rFonts w:hint="eastAsia"/>
        </w:rPr>
        <w:t>（十七）投资流通受限证券的相关公告</w:t>
      </w:r>
    </w:p>
    <w:p w:rsidR="004745B2" w:rsidRDefault="004745B2" w:rsidP="004745B2">
      <w:pPr>
        <w:pStyle w:val="-"/>
        <w:ind w:firstLine="420"/>
      </w:pPr>
      <w:r>
        <w:rPr>
          <w:rFonts w:hint="eastAsia"/>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4745B2" w:rsidRDefault="004745B2" w:rsidP="004745B2">
      <w:pPr>
        <w:pStyle w:val="-"/>
        <w:ind w:firstLine="420"/>
      </w:pPr>
      <w:r>
        <w:rPr>
          <w:rFonts w:hint="eastAsia"/>
        </w:rPr>
        <w:t>（十八）中国证监会规定的其他信息。</w:t>
      </w:r>
    </w:p>
    <w:p w:rsidR="004745B2" w:rsidRDefault="004745B2" w:rsidP="004745B2">
      <w:pPr>
        <w:pStyle w:val="-2"/>
      </w:pPr>
      <w:r>
        <w:rPr>
          <w:rFonts w:hint="eastAsia"/>
        </w:rPr>
        <w:t>17.6 信息披露事务管理</w:t>
      </w:r>
    </w:p>
    <w:p w:rsidR="004745B2" w:rsidRDefault="004745B2" w:rsidP="004745B2">
      <w:pPr>
        <w:pStyle w:val="-"/>
        <w:ind w:firstLine="420"/>
      </w:pPr>
      <w:r>
        <w:rPr>
          <w:rFonts w:hint="eastAsia"/>
        </w:rPr>
        <w:t>基金管理人、基金托管人应当建立健全信息披露管理制度，指定专门部门及高级管理人员负责管理信息披露事务。</w:t>
      </w:r>
    </w:p>
    <w:p w:rsidR="004745B2" w:rsidRDefault="004745B2" w:rsidP="004745B2">
      <w:pPr>
        <w:pStyle w:val="-"/>
        <w:ind w:firstLine="420"/>
      </w:pPr>
      <w:r>
        <w:rPr>
          <w:rFonts w:hint="eastAsia"/>
        </w:rPr>
        <w:t>基金管理人、基金托管人应加强对未公开披露基金信息的管控，并建立基金敏感信息知情人登记制度。基金管理人、基金托管人及相关从业人员不得泄露未公开披露的基金信息。</w:t>
      </w:r>
    </w:p>
    <w:p w:rsidR="004745B2" w:rsidRDefault="004745B2" w:rsidP="004745B2">
      <w:pPr>
        <w:pStyle w:val="-"/>
        <w:ind w:firstLine="420"/>
      </w:pPr>
      <w:r>
        <w:rPr>
          <w:rFonts w:hint="eastAsia"/>
        </w:rPr>
        <w:t>基金信息披露义务人公开披露基金信息，应当符合中国证监会相关基金信息披露内容与格式准则等法规以及证券交易所的自律管理规则的规定。</w:t>
      </w:r>
    </w:p>
    <w:p w:rsidR="004745B2" w:rsidRDefault="004745B2" w:rsidP="004745B2">
      <w:pPr>
        <w:pStyle w:val="-"/>
        <w:ind w:firstLine="420"/>
      </w:pPr>
      <w:r>
        <w:rPr>
          <w:rFonts w:hint="eastAsia"/>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4745B2" w:rsidRDefault="004745B2" w:rsidP="004745B2">
      <w:pPr>
        <w:pStyle w:val="-"/>
        <w:ind w:firstLine="420"/>
      </w:pPr>
      <w:r>
        <w:rPr>
          <w:rFonts w:hint="eastAsia"/>
        </w:rPr>
        <w:t>基金管理人、基金托管人应当在指定报刊中选择披露信息的报刊，单只基金只需选择一家报刊。</w:t>
      </w:r>
    </w:p>
    <w:p w:rsidR="004745B2" w:rsidRDefault="004745B2" w:rsidP="004745B2">
      <w:pPr>
        <w:pStyle w:val="-"/>
        <w:ind w:firstLine="420"/>
      </w:pPr>
      <w:r>
        <w:rPr>
          <w:rFonts w:hint="eastAsia"/>
        </w:rPr>
        <w:t>基金管理人、基金托管人应当向中国证监会基金电子披露网站报送拟披露的基金信息，并保证相关报送信息的真实、准确、完整、及时。</w:t>
      </w:r>
    </w:p>
    <w:p w:rsidR="004745B2" w:rsidRDefault="004745B2" w:rsidP="004745B2">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4745B2" w:rsidRDefault="004745B2" w:rsidP="004745B2">
      <w:pPr>
        <w:pStyle w:val="-"/>
        <w:ind w:firstLine="420"/>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4745B2" w:rsidRDefault="004745B2" w:rsidP="004745B2">
      <w:pPr>
        <w:pStyle w:val="-"/>
        <w:ind w:firstLine="420"/>
      </w:pPr>
      <w:r>
        <w:rPr>
          <w:rFonts w:hint="eastAsia"/>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745B2" w:rsidRDefault="004745B2" w:rsidP="004745B2">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745B2" w:rsidRDefault="004745B2" w:rsidP="004745B2">
      <w:pPr>
        <w:pStyle w:val="-2"/>
      </w:pPr>
      <w:r>
        <w:rPr>
          <w:rFonts w:hint="eastAsia"/>
        </w:rPr>
        <w:t>17.7 信息披露文件的存放与查阅</w:t>
      </w:r>
    </w:p>
    <w:p w:rsidR="004745B2" w:rsidRDefault="004745B2" w:rsidP="004745B2">
      <w:pPr>
        <w:pStyle w:val="-"/>
        <w:ind w:firstLine="420"/>
      </w:pPr>
      <w:r>
        <w:rPr>
          <w:rFonts w:hint="eastAsia"/>
        </w:rPr>
        <w:t>依法必须披露的信息发布后，基金管理人、基金托管人应当按照相关法律法规规定将信息置备于公司住所、基金上市交易的证券交易所 ，供社会公众查阅、复制。</w:t>
      </w:r>
    </w:p>
    <w:p w:rsidR="004745B2" w:rsidRDefault="004745B2" w:rsidP="004745B2">
      <w:pPr>
        <w:pStyle w:val="-2"/>
      </w:pPr>
      <w:r>
        <w:rPr>
          <w:rFonts w:hint="eastAsia"/>
        </w:rPr>
        <w:t>17.8 暂停或延迟披露基金相关信息的情形</w:t>
      </w:r>
    </w:p>
    <w:p w:rsidR="004745B2" w:rsidRDefault="004745B2" w:rsidP="004745B2">
      <w:pPr>
        <w:pStyle w:val="-"/>
        <w:ind w:firstLine="420"/>
      </w:pPr>
      <w:r>
        <w:rPr>
          <w:rFonts w:hint="eastAsia"/>
        </w:rPr>
        <w:t>当出现下述情况时，基金管理人和基金托管人可暂停或延迟披露基金相关信息：</w:t>
      </w:r>
    </w:p>
    <w:p w:rsidR="004745B2" w:rsidRDefault="004745B2" w:rsidP="004745B2">
      <w:pPr>
        <w:pStyle w:val="-"/>
        <w:ind w:firstLine="420"/>
      </w:pPr>
      <w:r>
        <w:rPr>
          <w:rFonts w:hint="eastAsia"/>
        </w:rPr>
        <w:t>1、不可抗力或其他情形致使基金管理人、基金托管人无法准确评估基金资产价值时；</w:t>
      </w:r>
    </w:p>
    <w:p w:rsidR="004745B2" w:rsidRDefault="004745B2" w:rsidP="004745B2">
      <w:pPr>
        <w:pStyle w:val="-"/>
        <w:ind w:firstLine="420"/>
      </w:pPr>
      <w:r>
        <w:rPr>
          <w:rFonts w:hint="eastAsia"/>
        </w:rPr>
        <w:t>2、基金投资所涉及的主要的证券、期货交易市场遇法定节假日或因其他原因暂停营业时；</w:t>
      </w:r>
    </w:p>
    <w:p w:rsidR="004745B2" w:rsidRDefault="004745B2" w:rsidP="004745B2">
      <w:pPr>
        <w:pStyle w:val="-"/>
        <w:ind w:firstLine="420"/>
      </w:pPr>
      <w:r>
        <w:rPr>
          <w:rFonts w:hint="eastAsia"/>
        </w:rPr>
        <w:t>3、基金合同约定的暂停估值的情形；</w:t>
      </w:r>
    </w:p>
    <w:p w:rsidR="004745B2" w:rsidRDefault="004745B2" w:rsidP="004745B2">
      <w:pPr>
        <w:pStyle w:val="-"/>
        <w:ind w:firstLine="420"/>
      </w:pPr>
      <w:r>
        <w:rPr>
          <w:rFonts w:hint="eastAsia"/>
        </w:rPr>
        <w:t>4、法律法规、基金合同或中国证监会规定的情况。</w:t>
      </w:r>
    </w:p>
    <w:p w:rsidR="004745B2" w:rsidRDefault="004745B2">
      <w:pPr>
        <w:widowControl/>
        <w:jc w:val="left"/>
      </w:pPr>
      <w:r>
        <w:br w:type="page"/>
      </w:r>
    </w:p>
    <w:p w:rsidR="004745B2" w:rsidRDefault="004745B2" w:rsidP="004745B2">
      <w:pPr>
        <w:pStyle w:val="-1"/>
      </w:pPr>
      <w:bookmarkStart w:id="19" w:name="_Toc128057351"/>
      <w:r>
        <w:rPr>
          <w:rFonts w:hint="eastAsia"/>
        </w:rPr>
        <w:lastRenderedPageBreak/>
        <w:t>§18 风险揭示</w:t>
      </w:r>
      <w:bookmarkEnd w:id="19"/>
    </w:p>
    <w:p w:rsidR="004745B2" w:rsidRDefault="004745B2" w:rsidP="004745B2">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4745B2" w:rsidRDefault="004745B2" w:rsidP="004745B2">
      <w:pPr>
        <w:pStyle w:val="-"/>
        <w:ind w:firstLine="420"/>
      </w:pPr>
      <w:r>
        <w:rPr>
          <w:rFonts w:hint="eastAsia"/>
        </w:rPr>
        <w:t>巨额赎回风险是开放式基金所特有的一种风险，即当单个开放日基金的净赎回申请超过上一开放日本基金总份额的百分之十时，投资人将可能无法及时赎回持有的全部基金份额。</w:t>
      </w:r>
    </w:p>
    <w:p w:rsidR="004745B2" w:rsidRDefault="004745B2" w:rsidP="004745B2">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4745B2" w:rsidRDefault="004745B2" w:rsidP="004745B2">
      <w:pPr>
        <w:pStyle w:val="-"/>
        <w:ind w:firstLine="420"/>
      </w:pPr>
      <w:r>
        <w:rPr>
          <w:rFonts w:hint="eastAsia"/>
        </w:rPr>
        <w:t>基金管理人建议基金投资者在选择本基金之前，通过正规的途径，如：招商基金客户服务热线（4008879555），招商基金公司网站（www.cmfchina.com）或者通过其他代销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rsidR="004745B2" w:rsidRDefault="004745B2" w:rsidP="004745B2">
      <w:pPr>
        <w:pStyle w:val="-"/>
        <w:ind w:firstLine="420"/>
      </w:pPr>
      <w:r>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745B2" w:rsidRDefault="004745B2" w:rsidP="004745B2">
      <w:pPr>
        <w:pStyle w:val="-"/>
        <w:ind w:firstLine="420"/>
      </w:pPr>
      <w:r>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4745B2" w:rsidRDefault="004745B2" w:rsidP="004745B2">
      <w:pPr>
        <w:pStyle w:val="-2"/>
      </w:pPr>
      <w:r>
        <w:rPr>
          <w:rFonts w:hint="eastAsia"/>
        </w:rPr>
        <w:t>18.1 证券市场风险</w:t>
      </w:r>
    </w:p>
    <w:p w:rsidR="004745B2" w:rsidRDefault="004745B2" w:rsidP="004745B2">
      <w:pPr>
        <w:pStyle w:val="-"/>
        <w:ind w:firstLine="420"/>
      </w:pPr>
      <w:r>
        <w:rPr>
          <w:rFonts w:hint="eastAsia"/>
        </w:rPr>
        <w:t>证券市场受各种因素的影响所引起的波动，将对本基金资产产生潜在风险。引起市场风险的主要因素有：</w:t>
      </w:r>
    </w:p>
    <w:p w:rsidR="004745B2" w:rsidRDefault="004745B2" w:rsidP="004745B2">
      <w:pPr>
        <w:pStyle w:val="-"/>
        <w:ind w:firstLine="420"/>
      </w:pPr>
      <w:r>
        <w:rPr>
          <w:rFonts w:hint="eastAsia"/>
        </w:rPr>
        <w:t>1、政策风险</w:t>
      </w:r>
    </w:p>
    <w:p w:rsidR="004745B2" w:rsidRDefault="004745B2" w:rsidP="004745B2">
      <w:pPr>
        <w:pStyle w:val="-"/>
        <w:ind w:firstLine="420"/>
      </w:pPr>
      <w:r>
        <w:rPr>
          <w:rFonts w:hint="eastAsia"/>
        </w:rPr>
        <w:lastRenderedPageBreak/>
        <w:t>货币政策、财政政策、产业政策、国有股减持与流通政策等国家经济政策的变化会对证券市场产生影响，导致证券市场价格波动而产生的风险。</w:t>
      </w:r>
    </w:p>
    <w:p w:rsidR="004745B2" w:rsidRDefault="004745B2" w:rsidP="004745B2">
      <w:pPr>
        <w:pStyle w:val="-"/>
        <w:ind w:firstLine="420"/>
      </w:pPr>
      <w:r>
        <w:rPr>
          <w:rFonts w:hint="eastAsia"/>
        </w:rPr>
        <w:t>2、经济周期风险</w:t>
      </w:r>
    </w:p>
    <w:p w:rsidR="004745B2" w:rsidRDefault="004745B2" w:rsidP="004745B2">
      <w:pPr>
        <w:pStyle w:val="-"/>
        <w:ind w:firstLine="420"/>
      </w:pPr>
      <w:r>
        <w:rPr>
          <w:rFonts w:hint="eastAsia"/>
        </w:rPr>
        <w:t>随着经济运行的周期性变化，证券市场的收益水平也呈周期性变化，本基金的投资品种可能发生价格波动，收益水平也会随之变化，从而产生风险。</w:t>
      </w:r>
    </w:p>
    <w:p w:rsidR="004745B2" w:rsidRDefault="004745B2" w:rsidP="004745B2">
      <w:pPr>
        <w:pStyle w:val="-"/>
        <w:ind w:firstLine="420"/>
      </w:pPr>
      <w:r>
        <w:rPr>
          <w:rFonts w:hint="eastAsia"/>
        </w:rPr>
        <w:t>3、利率风险</w:t>
      </w:r>
    </w:p>
    <w:p w:rsidR="004745B2" w:rsidRDefault="004745B2" w:rsidP="004745B2">
      <w:pPr>
        <w:pStyle w:val="-"/>
        <w:ind w:firstLine="420"/>
      </w:pPr>
      <w:r>
        <w:rPr>
          <w:rFonts w:hint="eastAsia"/>
        </w:rPr>
        <w:t>利率的变化直接影响着债券的价格和收益率，同时也影响到证券市场资金供求关系，并在一定程度上影响上市公司的盈利水平，上述变化将在一定程度上影响本基金的收益。</w:t>
      </w:r>
    </w:p>
    <w:p w:rsidR="004745B2" w:rsidRDefault="004745B2" w:rsidP="004745B2">
      <w:pPr>
        <w:pStyle w:val="-"/>
        <w:ind w:firstLine="420"/>
      </w:pPr>
      <w:r>
        <w:rPr>
          <w:rFonts w:hint="eastAsia"/>
        </w:rPr>
        <w:t>4、上市公司经营风险</w:t>
      </w:r>
    </w:p>
    <w:p w:rsidR="004745B2" w:rsidRDefault="004745B2" w:rsidP="004745B2">
      <w:pPr>
        <w:pStyle w:val="-"/>
        <w:ind w:firstLine="420"/>
      </w:pPr>
      <w:r>
        <w:rPr>
          <w:rFonts w:hint="eastAsia"/>
        </w:rPr>
        <w:t>上市公司的经营状况受多种因素影响，如管理能力、财务状况、市场前景、行业竞争、人员素质等都会导致公司盈利发生变化。如果本基金所投资的上市公司盈利下降，其证券价格可能会下跌，或能够用于分配的利润减少，导致本基金投资收益减少。</w:t>
      </w:r>
    </w:p>
    <w:p w:rsidR="004745B2" w:rsidRDefault="004745B2" w:rsidP="004745B2">
      <w:pPr>
        <w:pStyle w:val="-"/>
        <w:ind w:firstLine="420"/>
      </w:pPr>
      <w:r>
        <w:rPr>
          <w:rFonts w:hint="eastAsia"/>
        </w:rPr>
        <w:t>5、购买力风险</w:t>
      </w:r>
    </w:p>
    <w:p w:rsidR="004745B2" w:rsidRDefault="004745B2" w:rsidP="004745B2">
      <w:pPr>
        <w:pStyle w:val="-"/>
        <w:ind w:firstLine="420"/>
      </w:pPr>
      <w:r>
        <w:rPr>
          <w:rFonts w:hint="eastAsia"/>
        </w:rPr>
        <w:t>本基金的利润将主要采取现金形式来分配，而通货膨胀将使现金购买力下降，从而影响基金所产生的实际收益率。</w:t>
      </w:r>
    </w:p>
    <w:p w:rsidR="004745B2" w:rsidRDefault="004745B2" w:rsidP="004745B2">
      <w:pPr>
        <w:pStyle w:val="-2"/>
      </w:pPr>
      <w:r>
        <w:rPr>
          <w:rFonts w:hint="eastAsia"/>
        </w:rPr>
        <w:t>18.2 流动性风险</w:t>
      </w:r>
    </w:p>
    <w:p w:rsidR="004745B2" w:rsidRDefault="004745B2" w:rsidP="004745B2">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4745B2" w:rsidRDefault="004745B2" w:rsidP="004745B2">
      <w:pPr>
        <w:pStyle w:val="-"/>
        <w:ind w:firstLine="420"/>
      </w:pPr>
      <w:r>
        <w:rPr>
          <w:rFonts w:hint="eastAsia"/>
        </w:rPr>
        <w:t>1、基金申购、赎回安排</w:t>
      </w:r>
    </w:p>
    <w:p w:rsidR="004745B2" w:rsidRDefault="004745B2" w:rsidP="004745B2">
      <w:pPr>
        <w:pStyle w:val="-"/>
        <w:ind w:firstLine="420"/>
      </w:pPr>
      <w:r>
        <w:rPr>
          <w:rFonts w:hint="eastAsia"/>
        </w:rPr>
        <w:t>本基金的申购、赎回安排详见本招募说明书“基金份额的申购与赎回”章节。</w:t>
      </w:r>
    </w:p>
    <w:p w:rsidR="004745B2" w:rsidRDefault="004745B2" w:rsidP="004745B2">
      <w:pPr>
        <w:pStyle w:val="-"/>
        <w:ind w:firstLine="420"/>
      </w:pPr>
      <w:r>
        <w:rPr>
          <w:rFonts w:hint="eastAsia"/>
        </w:rPr>
        <w:t>2、拟投资市场、行业及资产的流动性风险评估</w:t>
      </w:r>
    </w:p>
    <w:p w:rsidR="004745B2" w:rsidRDefault="004745B2" w:rsidP="004745B2">
      <w:pPr>
        <w:pStyle w:val="-"/>
        <w:ind w:firstLine="420"/>
      </w:pPr>
      <w:r>
        <w:rPr>
          <w:rFonts w:hint="eastAsia"/>
        </w:rPr>
        <w:t>本基金的投资市场主要为证券交易所、全国银行间债券市场等流动性较好的规范型交易场所，主要投资对象为具有良好流动性的金融工具（包括国内依法发行上市的股票、存托凭证、内地与香港股票市场交易互联互通机制下允许投资的规定范围内的香港联合交易所上市的股票（简称“港股通标的股票”）、债券、资产支持证券、债券回购、同业存单、银行存款、货币市场工具、权证、股指期货、国债期货，以及法律法规或中国证监会允许基金投资的其他金融工具），同时本基金基于分散投资的原则在行业和个券方面未有高集中度的特征，综合评估在正常市场环境下本基金的流动性风险适中。</w:t>
      </w:r>
    </w:p>
    <w:p w:rsidR="004745B2" w:rsidRDefault="004745B2" w:rsidP="004745B2">
      <w:pPr>
        <w:pStyle w:val="-"/>
        <w:ind w:firstLine="420"/>
      </w:pPr>
      <w:r>
        <w:rPr>
          <w:rFonts w:hint="eastAsia"/>
        </w:rPr>
        <w:t>3、巨额赎回情形下的流动性风险管理措施</w:t>
      </w:r>
    </w:p>
    <w:p w:rsidR="004745B2" w:rsidRDefault="004745B2" w:rsidP="004745B2">
      <w:pPr>
        <w:pStyle w:val="-"/>
        <w:ind w:firstLine="420"/>
      </w:pPr>
      <w:r>
        <w:rPr>
          <w:rFonts w:hint="eastAsia"/>
        </w:rPr>
        <w:t>基金出现巨额赎回情形下，基金管理人可以根据基金当时的资产组合状况或巨额赎回份额占比情况决定全额赎回、部分延期赎回或暂停赎回。同时，如本基金单个基金份额持</w:t>
      </w:r>
      <w:r>
        <w:rPr>
          <w:rFonts w:hint="eastAsia"/>
        </w:rPr>
        <w:lastRenderedPageBreak/>
        <w:t>有人在单个开放日申请赎回基金份额超过基金总份额一定比例以上的，基金管理人有权对其采取延期办理赎回申请的措施。</w:t>
      </w:r>
    </w:p>
    <w:p w:rsidR="004745B2" w:rsidRDefault="004745B2" w:rsidP="004745B2">
      <w:pPr>
        <w:pStyle w:val="-"/>
        <w:ind w:firstLine="420"/>
      </w:pPr>
      <w:r>
        <w:rPr>
          <w:rFonts w:hint="eastAsia"/>
        </w:rPr>
        <w:t>发生上述情形时，投资人面临无法全部赎回或无法及时获得赎回资金的风险。在本基金暂停或延期办理投资者赎回申请的情况下，投资者未能赎回的基金份额还将面临净值波动的风险。</w:t>
      </w:r>
    </w:p>
    <w:p w:rsidR="004745B2" w:rsidRDefault="004745B2" w:rsidP="004745B2">
      <w:pPr>
        <w:pStyle w:val="-"/>
        <w:ind w:firstLine="420"/>
      </w:pPr>
      <w:r>
        <w:rPr>
          <w:rFonts w:hint="eastAsia"/>
        </w:rPr>
        <w:t>4、除巨额赎回情形外实施备用的流动性风险管理工具的情形、程序及对投资者的潜在影响</w:t>
      </w:r>
    </w:p>
    <w:p w:rsidR="004745B2" w:rsidRDefault="004745B2" w:rsidP="004745B2">
      <w:pPr>
        <w:pStyle w:val="-"/>
        <w:ind w:firstLine="420"/>
      </w:pPr>
      <w:r>
        <w:rPr>
          <w:rFonts w:hint="eastAsia"/>
        </w:rPr>
        <w:t>除巨额赎回情形外，本基金备用流动性风险管理工具包括但不限于暂停接受赎回申请、 延缓支付赎回款项、收取短期赎回费、暂停基金估值、摆动定价以及证监会认定的其他措施。 暂停接受赎回申请、延缓支付赎回款项等工具的情形、程序见招募说明书“基金份额的申购与赎回”之“暂停赎回或延缓支付赎回款项的情形”的相关规定。若本基金暂停赎回申请，投资者在暂停赎回期间将无法赎回其持有的基金份额。若本基金延缓支付赎回款项，赎回款支付时间将后延，可能对投资者的资金安排带来不利影响。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暂停基金估值的情形、程序见招募说明书“基金资产估值”之“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采用摆动定价机制的情形、程序见招募说明书“基金资产估值”之“估值方法”的相关规定。若本基金采取摆动定价机制，投资者申购基金获得的申购份额及赎回基金获得的赎回金额均可能受到不利影响。</w:t>
      </w:r>
    </w:p>
    <w:p w:rsidR="004745B2" w:rsidRDefault="004745B2" w:rsidP="004745B2">
      <w:pPr>
        <w:pStyle w:val="-2"/>
      </w:pPr>
      <w:r>
        <w:rPr>
          <w:rFonts w:hint="eastAsia"/>
        </w:rPr>
        <w:t>18.3 信用风险</w:t>
      </w:r>
    </w:p>
    <w:p w:rsidR="004745B2" w:rsidRDefault="004745B2" w:rsidP="004745B2">
      <w:pPr>
        <w:pStyle w:val="-"/>
        <w:ind w:firstLine="420"/>
      </w:pPr>
      <w:r>
        <w:rPr>
          <w:rFonts w:hint="eastAsia"/>
        </w:rPr>
        <w:t>基金在交易过程发生交收违约，或者基金所投资债券之发行人出现违约、拒绝支付到期本息，都可能导致基金资产损失和收益变化，从而产生风险。</w:t>
      </w:r>
    </w:p>
    <w:p w:rsidR="004745B2" w:rsidRDefault="004745B2" w:rsidP="004745B2">
      <w:pPr>
        <w:pStyle w:val="-2"/>
      </w:pPr>
      <w:r>
        <w:rPr>
          <w:rFonts w:hint="eastAsia"/>
        </w:rPr>
        <w:t>18.4 管理风险</w:t>
      </w:r>
    </w:p>
    <w:p w:rsidR="004745B2" w:rsidRDefault="004745B2" w:rsidP="004745B2">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4745B2" w:rsidRDefault="004745B2" w:rsidP="004745B2">
      <w:pPr>
        <w:pStyle w:val="-2"/>
      </w:pPr>
      <w:r>
        <w:rPr>
          <w:rFonts w:hint="eastAsia"/>
        </w:rPr>
        <w:t>18.5 本基金特定风险</w:t>
      </w:r>
    </w:p>
    <w:p w:rsidR="004745B2" w:rsidRDefault="004745B2" w:rsidP="004745B2">
      <w:pPr>
        <w:pStyle w:val="-"/>
        <w:ind w:firstLine="420"/>
      </w:pPr>
      <w:r>
        <w:rPr>
          <w:rFonts w:hint="eastAsia"/>
        </w:rPr>
        <w:lastRenderedPageBreak/>
        <w:t>1、股指期货、国债期货等金融衍生品投资风险</w:t>
      </w:r>
    </w:p>
    <w:p w:rsidR="004745B2" w:rsidRDefault="004745B2" w:rsidP="004745B2">
      <w:pPr>
        <w:pStyle w:val="-"/>
        <w:ind w:firstLine="420"/>
      </w:pPr>
      <w:r>
        <w:rPr>
          <w:rFonts w:hint="eastAsia"/>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4745B2" w:rsidRDefault="004745B2" w:rsidP="004745B2">
      <w:pPr>
        <w:pStyle w:val="-"/>
        <w:ind w:firstLine="420"/>
      </w:pPr>
      <w:r>
        <w:rPr>
          <w:rFonts w:hint="eastAsia"/>
        </w:rPr>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rsidR="004745B2" w:rsidRDefault="004745B2" w:rsidP="004745B2">
      <w:pPr>
        <w:pStyle w:val="-"/>
        <w:ind w:firstLine="420"/>
      </w:pPr>
      <w:r>
        <w:rPr>
          <w:rFonts w:hint="eastAsia"/>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4745B2" w:rsidRDefault="004745B2" w:rsidP="004745B2">
      <w:pPr>
        <w:pStyle w:val="-"/>
        <w:ind w:firstLine="420"/>
      </w:pPr>
      <w:r>
        <w:rPr>
          <w:rFonts w:hint="eastAsia"/>
        </w:rPr>
        <w:t>2、中小企业私募债券投资风险</w:t>
      </w:r>
    </w:p>
    <w:p w:rsidR="004745B2" w:rsidRDefault="004745B2" w:rsidP="004745B2">
      <w:pPr>
        <w:pStyle w:val="-"/>
        <w:ind w:firstLine="420"/>
      </w:pPr>
      <w:r>
        <w:rPr>
          <w:rFonts w:hint="eastAsia"/>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rsidR="004745B2" w:rsidRDefault="004745B2" w:rsidP="004745B2">
      <w:pPr>
        <w:pStyle w:val="-"/>
        <w:ind w:firstLine="420"/>
      </w:pPr>
      <w:r>
        <w:rPr>
          <w:rFonts w:hint="eastAsia"/>
        </w:rPr>
        <w:t>3、本基金的投资范围包含资产支持证券，可能带来以下风险：</w:t>
      </w:r>
    </w:p>
    <w:p w:rsidR="004745B2" w:rsidRDefault="004745B2" w:rsidP="004745B2">
      <w:pPr>
        <w:pStyle w:val="-"/>
        <w:ind w:firstLine="420"/>
      </w:pPr>
      <w:r>
        <w:rPr>
          <w:rFonts w:hint="eastAsia"/>
        </w:rPr>
        <w:t>（1）信用风险：基金所投资的资产支持证券之债务人出现违约，或在交易过程中发生交收违约，或由于资产支持证券信用质量降低导致证券价格下降，造成基金财产损失。</w:t>
      </w:r>
    </w:p>
    <w:p w:rsidR="004745B2" w:rsidRDefault="004745B2" w:rsidP="004745B2">
      <w:pPr>
        <w:pStyle w:val="-"/>
        <w:ind w:firstLine="420"/>
      </w:pPr>
      <w:r>
        <w:rPr>
          <w:rFonts w:hint="eastAsia"/>
        </w:rPr>
        <w:t>（2）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rsidR="004745B2" w:rsidRDefault="004745B2" w:rsidP="004745B2">
      <w:pPr>
        <w:pStyle w:val="-"/>
        <w:ind w:firstLine="420"/>
      </w:pPr>
      <w:r>
        <w:rPr>
          <w:rFonts w:hint="eastAsia"/>
        </w:rPr>
        <w:t>（3）流动性风险：受资产支持证券市场规模及交易活跃程度的影响，资产支持证券可能无法在同一价格水平上进行较大数量的买入或卖出，存在一定的流动性风险。</w:t>
      </w:r>
    </w:p>
    <w:p w:rsidR="004745B2" w:rsidRDefault="004745B2" w:rsidP="004745B2">
      <w:pPr>
        <w:pStyle w:val="-"/>
        <w:ind w:firstLine="420"/>
      </w:pPr>
      <w:r>
        <w:rPr>
          <w:rFonts w:hint="eastAsia"/>
        </w:rPr>
        <w:t>（4）提前偿付风险：债务人可能会由于利率变化等原因进行提前偿付，从而使基金资产面临再投资风险。</w:t>
      </w:r>
    </w:p>
    <w:p w:rsidR="004745B2" w:rsidRDefault="004745B2" w:rsidP="004745B2">
      <w:pPr>
        <w:pStyle w:val="-"/>
        <w:ind w:firstLine="420"/>
      </w:pPr>
      <w:r>
        <w:rPr>
          <w:rFonts w:hint="eastAsia"/>
        </w:rPr>
        <w:t>4、汇率风险</w:t>
      </w:r>
    </w:p>
    <w:p w:rsidR="004745B2" w:rsidRDefault="004745B2" w:rsidP="004745B2">
      <w:pPr>
        <w:pStyle w:val="-"/>
        <w:ind w:firstLine="420"/>
      </w:pPr>
      <w:r>
        <w:rPr>
          <w:rFonts w:hint="eastAsia"/>
        </w:rPr>
        <w:t>本基金可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使用的结算汇率。故本基金投资面临汇率风险。</w:t>
      </w:r>
    </w:p>
    <w:p w:rsidR="004745B2" w:rsidRDefault="004745B2" w:rsidP="004745B2">
      <w:pPr>
        <w:pStyle w:val="-"/>
        <w:ind w:firstLine="420"/>
      </w:pPr>
      <w:r>
        <w:rPr>
          <w:rFonts w:hint="eastAsia"/>
        </w:rPr>
        <w:lastRenderedPageBreak/>
        <w:t>5、境外市场的风险</w:t>
      </w:r>
    </w:p>
    <w:p w:rsidR="004745B2" w:rsidRDefault="004745B2" w:rsidP="004745B2">
      <w:pPr>
        <w:pStyle w:val="-"/>
        <w:ind w:firstLine="420"/>
      </w:pPr>
      <w:r>
        <w:rPr>
          <w:rFonts w:hint="eastAsia"/>
        </w:rPr>
        <w:t>（1）本基金将通过内地与香港股票市场交易互联互通机制投资于香港市场，在市场进入、投资额度、可投资对象、交易规则、税务政策等方面都有一定的限制，而且此类限制可能会不断调整，这些限制因素的变化可能对本基金进入或退出当地市场造成障碍，从而对投资收益以及正常的申购赎回产生直接或间接的影响。</w:t>
      </w:r>
    </w:p>
    <w:p w:rsidR="004745B2" w:rsidRDefault="004745B2" w:rsidP="004745B2">
      <w:pPr>
        <w:pStyle w:val="-"/>
        <w:ind w:firstLine="420"/>
      </w:pPr>
      <w:r>
        <w:rPr>
          <w:rFonts w:hint="eastAsia"/>
        </w:rPr>
        <w:t>（2）香港市场交易规则有别于内地A股市场规则，此外，在互联互通机制下参与香港股票投资还将面临包括但不限于如下特殊风险：</w:t>
      </w:r>
    </w:p>
    <w:p w:rsidR="004745B2" w:rsidRDefault="004745B2" w:rsidP="004745B2">
      <w:pPr>
        <w:pStyle w:val="-"/>
        <w:ind w:firstLine="420"/>
      </w:pPr>
      <w:r>
        <w:rPr>
          <w:rFonts w:hint="eastAsia"/>
        </w:rPr>
        <w:t>1）香港市场证券交易价格并无涨跌幅上下限的规定，因此每日涨跌幅空间相对较大；</w:t>
      </w:r>
    </w:p>
    <w:p w:rsidR="004745B2" w:rsidRDefault="004745B2" w:rsidP="004745B2">
      <w:pPr>
        <w:pStyle w:val="-"/>
        <w:ind w:firstLine="420"/>
      </w:pPr>
      <w:r>
        <w:rPr>
          <w:rFonts w:hint="eastAsia"/>
        </w:rPr>
        <w:t>2）只有内地和香港两地均为交易日且能够满足结算安排的交易日才为港股通交易日；</w:t>
      </w:r>
    </w:p>
    <w:p w:rsidR="004745B2" w:rsidRDefault="004745B2" w:rsidP="004745B2">
      <w:pPr>
        <w:pStyle w:val="-"/>
        <w:ind w:firstLine="420"/>
      </w:pPr>
      <w:r>
        <w:rPr>
          <w:rFonts w:hint="eastAsia"/>
        </w:rPr>
        <w:t>3）香港出现台风、黑色暴雨或者联交所规定的其他情形时，联交所将可能停市，投资者将面临在停市期间无法进行港股通交易的风险；出现内地交易所证券交易服务公司认定的交易异常情况时，内地交易所证券交易服务公司将可能暂停提供部分或者全部港股通服务，投资者将面临在暂停服务期间无法进行港股通交易的风险；</w:t>
      </w:r>
    </w:p>
    <w:p w:rsidR="004745B2" w:rsidRDefault="004745B2" w:rsidP="004745B2">
      <w:pPr>
        <w:pStyle w:val="-"/>
        <w:ind w:firstLine="420"/>
      </w:pPr>
      <w:r>
        <w:rPr>
          <w:rFonts w:hint="eastAsia"/>
        </w:rPr>
        <w:t>4）投资者因港股通股票权益分派、转换、上市公司被收购等情形或者异常情况，所取得的港股通股票以外的联交所上市证券，只能通过港股通卖出，但不得买入，内地交易所另有规定的除外；因港股通股票权益分配或者转换等情况取得的联交所上市股票的认购权利在联交所上市的，可以通过港股通卖出，但不得行权；因港股通股票权益分派、转换或者上市公司被收购等所取得的非联交所上市证券，可以享有相关权益，但不得通过港股通买入或者卖出；</w:t>
      </w:r>
    </w:p>
    <w:p w:rsidR="004745B2" w:rsidRDefault="004745B2" w:rsidP="004745B2">
      <w:pPr>
        <w:pStyle w:val="-"/>
        <w:ind w:firstLine="420"/>
      </w:pPr>
      <w:r>
        <w:rPr>
          <w:rFonts w:hint="eastAsia"/>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以上所述因素可能会给本基金投资带来特殊交易风险。</w:t>
      </w:r>
    </w:p>
    <w:p w:rsidR="004745B2" w:rsidRDefault="004745B2" w:rsidP="004745B2">
      <w:pPr>
        <w:pStyle w:val="-"/>
        <w:ind w:firstLine="420"/>
      </w:pPr>
      <w:r>
        <w:rPr>
          <w:rFonts w:hint="eastAsia"/>
        </w:rPr>
        <w:t>6、基金合同生效后三年内不开放赎回的风险</w:t>
      </w:r>
    </w:p>
    <w:p w:rsidR="004745B2" w:rsidRDefault="004745B2" w:rsidP="004745B2">
      <w:pPr>
        <w:pStyle w:val="-"/>
        <w:ind w:firstLine="420"/>
      </w:pPr>
      <w:r>
        <w:rPr>
          <w:rFonts w:hint="eastAsia"/>
        </w:rPr>
        <w:t>（1）基金合同生效后三年内投资人面临不能赎回基金份额的流动性风险。</w:t>
      </w:r>
    </w:p>
    <w:p w:rsidR="004745B2" w:rsidRDefault="004745B2" w:rsidP="004745B2">
      <w:pPr>
        <w:pStyle w:val="-"/>
        <w:ind w:firstLine="420"/>
      </w:pPr>
      <w:r>
        <w:rPr>
          <w:rFonts w:hint="eastAsia"/>
        </w:rPr>
        <w:t>（2）投资人通过深圳证券交易所交易基金份额时，交易价格可能与基金份额净值产生偏离，投资人面临基金份额二级市场交易价格的折溢价风险。</w:t>
      </w:r>
    </w:p>
    <w:p w:rsidR="004745B2" w:rsidRDefault="004745B2" w:rsidP="004745B2">
      <w:pPr>
        <w:pStyle w:val="-"/>
        <w:ind w:firstLine="420"/>
      </w:pPr>
      <w:r>
        <w:rPr>
          <w:rFonts w:hint="eastAsia"/>
        </w:rPr>
        <w:t>7、存托凭证的投资风险</w:t>
      </w:r>
    </w:p>
    <w:p w:rsidR="004745B2" w:rsidRDefault="004745B2" w:rsidP="004745B2">
      <w:pPr>
        <w:pStyle w:val="-"/>
        <w:ind w:firstLine="420"/>
      </w:pPr>
      <w:r>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w:t>
      </w:r>
      <w:r>
        <w:rPr>
          <w:rFonts w:hint="eastAsia"/>
        </w:rPr>
        <w:lastRenderedPageBreak/>
        <w:t>的风险；存托凭证退市的风险；已在境外上市的基础证券发行人，在持续信息披露监管方面与境内可能存在差异的风险；境内外法律制度、监管环境差异可能导致的其他风险。</w:t>
      </w:r>
    </w:p>
    <w:p w:rsidR="004745B2" w:rsidRDefault="004745B2" w:rsidP="004745B2">
      <w:pPr>
        <w:pStyle w:val="-"/>
        <w:ind w:firstLine="420"/>
      </w:pPr>
      <w:r>
        <w:rPr>
          <w:rFonts w:hint="eastAsia"/>
        </w:rPr>
        <w:t>8、债券回购风险</w:t>
      </w:r>
    </w:p>
    <w:p w:rsidR="004745B2" w:rsidRDefault="004745B2" w:rsidP="004745B2">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4745B2" w:rsidRDefault="004745B2" w:rsidP="004745B2">
      <w:pPr>
        <w:pStyle w:val="-2"/>
      </w:pPr>
      <w:r>
        <w:rPr>
          <w:rFonts w:hint="eastAsia"/>
        </w:rPr>
        <w:t>18.6 本基金法律文件风险收益特征表述与销售机构基金风险评价可能不一致的风险</w:t>
      </w:r>
    </w:p>
    <w:p w:rsidR="004745B2" w:rsidRDefault="004745B2" w:rsidP="004745B2">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745B2" w:rsidRDefault="004745B2" w:rsidP="004745B2">
      <w:pPr>
        <w:pStyle w:val="-2"/>
      </w:pPr>
      <w:r>
        <w:rPr>
          <w:rFonts w:hint="eastAsia"/>
        </w:rPr>
        <w:t>18.7 其他风险</w:t>
      </w:r>
    </w:p>
    <w:p w:rsidR="004745B2" w:rsidRDefault="004745B2" w:rsidP="004745B2">
      <w:pPr>
        <w:pStyle w:val="-"/>
        <w:ind w:firstLine="420"/>
      </w:pPr>
      <w:r>
        <w:rPr>
          <w:rFonts w:hint="eastAsia"/>
        </w:rPr>
        <w:t>1、操作风险</w:t>
      </w:r>
    </w:p>
    <w:p w:rsidR="004745B2" w:rsidRDefault="004745B2" w:rsidP="004745B2">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4745B2" w:rsidRDefault="004745B2" w:rsidP="004745B2">
      <w:pPr>
        <w:pStyle w:val="-"/>
        <w:ind w:firstLine="420"/>
      </w:pPr>
      <w:r>
        <w:rPr>
          <w:rFonts w:hint="eastAsia"/>
        </w:rPr>
        <w:t>2、技术风险</w:t>
      </w:r>
    </w:p>
    <w:p w:rsidR="004745B2" w:rsidRDefault="004745B2" w:rsidP="004745B2">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4745B2" w:rsidRDefault="004745B2" w:rsidP="004745B2">
      <w:pPr>
        <w:pStyle w:val="-"/>
        <w:ind w:firstLine="420"/>
      </w:pPr>
      <w:r>
        <w:rPr>
          <w:rFonts w:hint="eastAsia"/>
        </w:rPr>
        <w:t>3、法律风险</w:t>
      </w:r>
    </w:p>
    <w:p w:rsidR="004745B2" w:rsidRDefault="004745B2" w:rsidP="004745B2">
      <w:pPr>
        <w:pStyle w:val="-"/>
        <w:ind w:firstLine="420"/>
      </w:pPr>
      <w:r>
        <w:rPr>
          <w:rFonts w:hint="eastAsia"/>
        </w:rPr>
        <w:t>由于法律法规方面的原因，某些市场行为受到限制或合同不能正常执行，导致基金资产的损失。</w:t>
      </w:r>
    </w:p>
    <w:p w:rsidR="004745B2" w:rsidRDefault="004745B2" w:rsidP="004745B2">
      <w:pPr>
        <w:pStyle w:val="-"/>
        <w:ind w:firstLine="420"/>
      </w:pPr>
      <w:r>
        <w:rPr>
          <w:rFonts w:hint="eastAsia"/>
        </w:rPr>
        <w:t>4、其他风险</w:t>
      </w:r>
    </w:p>
    <w:p w:rsidR="004745B2" w:rsidRDefault="004745B2" w:rsidP="004745B2">
      <w:pPr>
        <w:pStyle w:val="-"/>
        <w:ind w:firstLine="420"/>
      </w:pPr>
      <w:r>
        <w:rPr>
          <w:rFonts w:hint="eastAsia"/>
        </w:rPr>
        <w:lastRenderedPageBreak/>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4745B2" w:rsidRDefault="004745B2">
      <w:pPr>
        <w:widowControl/>
        <w:jc w:val="left"/>
      </w:pPr>
      <w:r>
        <w:br w:type="page"/>
      </w:r>
    </w:p>
    <w:p w:rsidR="004745B2" w:rsidRDefault="004745B2" w:rsidP="004745B2">
      <w:pPr>
        <w:pStyle w:val="-1"/>
      </w:pPr>
      <w:bookmarkStart w:id="20" w:name="_Toc128057352"/>
      <w:r>
        <w:rPr>
          <w:rFonts w:hint="eastAsia"/>
        </w:rPr>
        <w:lastRenderedPageBreak/>
        <w:t>§19 基金合同的变更、终止与基金财产的清算</w:t>
      </w:r>
      <w:bookmarkEnd w:id="20"/>
    </w:p>
    <w:p w:rsidR="004745B2" w:rsidRDefault="004745B2" w:rsidP="004745B2">
      <w:pPr>
        <w:pStyle w:val="-2"/>
      </w:pPr>
      <w:r>
        <w:rPr>
          <w:rFonts w:hint="eastAsia"/>
        </w:rPr>
        <w:t>19.1 《基金合同》的变更</w:t>
      </w:r>
    </w:p>
    <w:p w:rsidR="004745B2" w:rsidRDefault="004745B2" w:rsidP="004745B2">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的可不经基金份额持有人大会决议通过的事项，由基金管理人和基金托管人同意后变更并公告，并报中国证监会备案。</w:t>
      </w:r>
    </w:p>
    <w:p w:rsidR="004745B2" w:rsidRDefault="004745B2" w:rsidP="004745B2">
      <w:pPr>
        <w:pStyle w:val="-"/>
        <w:ind w:firstLine="420"/>
      </w:pPr>
      <w:r>
        <w:rPr>
          <w:rFonts w:hint="eastAsia"/>
        </w:rPr>
        <w:t>2、关于《基金合同》变更的基金份额持有人大会决议须报中国证监会备案，并自表决通过之日起生效，自决议生效后依据《信息披露办法》的相关规定在指定媒介公告。</w:t>
      </w:r>
    </w:p>
    <w:p w:rsidR="004745B2" w:rsidRDefault="004745B2" w:rsidP="004745B2">
      <w:pPr>
        <w:pStyle w:val="-2"/>
      </w:pPr>
      <w:r>
        <w:rPr>
          <w:rFonts w:hint="eastAsia"/>
        </w:rPr>
        <w:t>19.2 《基金合同》的终止事由</w:t>
      </w:r>
    </w:p>
    <w:p w:rsidR="004745B2" w:rsidRDefault="004745B2" w:rsidP="004745B2">
      <w:pPr>
        <w:pStyle w:val="-"/>
        <w:ind w:firstLine="420"/>
      </w:pPr>
      <w:r>
        <w:rPr>
          <w:rFonts w:hint="eastAsia"/>
        </w:rPr>
        <w:t>有下列情形之一的，经履行适当程序后，《基金合同》应当终止：</w:t>
      </w:r>
    </w:p>
    <w:p w:rsidR="004745B2" w:rsidRDefault="004745B2" w:rsidP="004745B2">
      <w:pPr>
        <w:pStyle w:val="-"/>
        <w:ind w:firstLine="420"/>
      </w:pPr>
      <w:r>
        <w:rPr>
          <w:rFonts w:hint="eastAsia"/>
        </w:rPr>
        <w:t>1、基金份额持有人大会决定终止的；</w:t>
      </w:r>
    </w:p>
    <w:p w:rsidR="004745B2" w:rsidRDefault="004745B2" w:rsidP="004745B2">
      <w:pPr>
        <w:pStyle w:val="-"/>
        <w:ind w:firstLine="420"/>
      </w:pPr>
      <w:r>
        <w:rPr>
          <w:rFonts w:hint="eastAsia"/>
        </w:rPr>
        <w:t>2、基金管理人、基金托管人职责终止，在6个月内没有新基金管理人、新基金托管人承接的；</w:t>
      </w:r>
    </w:p>
    <w:p w:rsidR="004745B2" w:rsidRDefault="004745B2" w:rsidP="004745B2">
      <w:pPr>
        <w:pStyle w:val="-"/>
        <w:ind w:firstLine="420"/>
      </w:pPr>
      <w:r>
        <w:rPr>
          <w:rFonts w:hint="eastAsia"/>
        </w:rPr>
        <w:t>3、《基金合同》约定的其他情形；</w:t>
      </w:r>
    </w:p>
    <w:p w:rsidR="004745B2" w:rsidRDefault="004745B2" w:rsidP="004745B2">
      <w:pPr>
        <w:pStyle w:val="-"/>
        <w:ind w:firstLine="420"/>
      </w:pPr>
      <w:r>
        <w:rPr>
          <w:rFonts w:hint="eastAsia"/>
        </w:rPr>
        <w:t>4、相关法律法规和中国证监会规定的其他情况。</w:t>
      </w:r>
    </w:p>
    <w:p w:rsidR="004745B2" w:rsidRDefault="004745B2" w:rsidP="004745B2">
      <w:pPr>
        <w:pStyle w:val="-2"/>
      </w:pPr>
      <w:r>
        <w:rPr>
          <w:rFonts w:hint="eastAsia"/>
        </w:rPr>
        <w:t>19.3 基金财产的清算</w:t>
      </w:r>
    </w:p>
    <w:p w:rsidR="004745B2" w:rsidRDefault="004745B2" w:rsidP="004745B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745B2" w:rsidRDefault="004745B2" w:rsidP="004745B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745B2" w:rsidRDefault="004745B2" w:rsidP="004745B2">
      <w:pPr>
        <w:pStyle w:val="-"/>
        <w:ind w:firstLine="420"/>
      </w:pPr>
      <w:r>
        <w:rPr>
          <w:rFonts w:hint="eastAsia"/>
        </w:rPr>
        <w:t>3、基金财产清算小组职责：基金财产清算小组负责基金财产的保管、清理、估价、变现和分配。基金财产清算小组可以依法进行必要的民事活动。</w:t>
      </w:r>
    </w:p>
    <w:p w:rsidR="004745B2" w:rsidRDefault="004745B2" w:rsidP="004745B2">
      <w:pPr>
        <w:pStyle w:val="-"/>
        <w:ind w:firstLine="420"/>
      </w:pPr>
      <w:r>
        <w:rPr>
          <w:rFonts w:hint="eastAsia"/>
        </w:rPr>
        <w:t>4、基金财产清算程序：</w:t>
      </w:r>
    </w:p>
    <w:p w:rsidR="004745B2" w:rsidRDefault="004745B2" w:rsidP="004745B2">
      <w:pPr>
        <w:pStyle w:val="-"/>
        <w:ind w:firstLine="420"/>
      </w:pPr>
      <w:r>
        <w:rPr>
          <w:rFonts w:hint="eastAsia"/>
        </w:rPr>
        <w:t>（1）《基金合同》终止情形出现时，由基金财产清算小组统一接管基金；</w:t>
      </w:r>
    </w:p>
    <w:p w:rsidR="004745B2" w:rsidRDefault="004745B2" w:rsidP="004745B2">
      <w:pPr>
        <w:pStyle w:val="-"/>
        <w:ind w:firstLine="420"/>
      </w:pPr>
      <w:r>
        <w:rPr>
          <w:rFonts w:hint="eastAsia"/>
        </w:rPr>
        <w:t>（2）对基金财产和债权债务进行清理和确认；</w:t>
      </w:r>
    </w:p>
    <w:p w:rsidR="004745B2" w:rsidRDefault="004745B2" w:rsidP="004745B2">
      <w:pPr>
        <w:pStyle w:val="-"/>
        <w:ind w:firstLine="420"/>
      </w:pPr>
      <w:r>
        <w:rPr>
          <w:rFonts w:hint="eastAsia"/>
        </w:rPr>
        <w:t>（3）对基金财产进行估值和变现；</w:t>
      </w:r>
    </w:p>
    <w:p w:rsidR="004745B2" w:rsidRDefault="004745B2" w:rsidP="004745B2">
      <w:pPr>
        <w:pStyle w:val="-"/>
        <w:ind w:firstLine="420"/>
      </w:pPr>
      <w:r>
        <w:rPr>
          <w:rFonts w:hint="eastAsia"/>
        </w:rPr>
        <w:t>（4）制作清算报告；</w:t>
      </w:r>
    </w:p>
    <w:p w:rsidR="004745B2" w:rsidRDefault="004745B2" w:rsidP="004745B2">
      <w:pPr>
        <w:pStyle w:val="-"/>
        <w:ind w:firstLine="420"/>
      </w:pPr>
      <w:r>
        <w:rPr>
          <w:rFonts w:hint="eastAsia"/>
        </w:rPr>
        <w:lastRenderedPageBreak/>
        <w:t>（5）聘请会计师事务所对清算报告进行外部审计，聘请律师事务所对清算报告出具法律意见书；</w:t>
      </w:r>
    </w:p>
    <w:p w:rsidR="004745B2" w:rsidRDefault="004745B2" w:rsidP="004745B2">
      <w:pPr>
        <w:pStyle w:val="-"/>
        <w:ind w:firstLine="420"/>
      </w:pPr>
      <w:r>
        <w:rPr>
          <w:rFonts w:hint="eastAsia"/>
        </w:rPr>
        <w:t>（6）将清算报告报中国证监会备案并公告；</w:t>
      </w:r>
    </w:p>
    <w:p w:rsidR="004745B2" w:rsidRDefault="004745B2" w:rsidP="004745B2">
      <w:pPr>
        <w:pStyle w:val="-"/>
        <w:ind w:firstLine="420"/>
      </w:pPr>
      <w:r>
        <w:rPr>
          <w:rFonts w:hint="eastAsia"/>
        </w:rPr>
        <w:t>（7）对基金剩余财产进行分配。</w:t>
      </w:r>
    </w:p>
    <w:p w:rsidR="004745B2" w:rsidRDefault="004745B2" w:rsidP="004745B2">
      <w:pPr>
        <w:pStyle w:val="-"/>
        <w:ind w:firstLine="420"/>
      </w:pPr>
      <w:r>
        <w:rPr>
          <w:rFonts w:hint="eastAsia"/>
        </w:rPr>
        <w:t>5、基金财产清算的期限为6个月，但因本基金所持证券的流动性受到限制而不能及时变现的，清算期限相应顺延。</w:t>
      </w:r>
    </w:p>
    <w:p w:rsidR="004745B2" w:rsidRDefault="004745B2" w:rsidP="004745B2">
      <w:pPr>
        <w:pStyle w:val="-2"/>
      </w:pPr>
      <w:r>
        <w:rPr>
          <w:rFonts w:hint="eastAsia"/>
        </w:rPr>
        <w:t>19.4 清算费用</w:t>
      </w:r>
    </w:p>
    <w:p w:rsidR="004745B2" w:rsidRDefault="004745B2" w:rsidP="004745B2">
      <w:pPr>
        <w:pStyle w:val="-"/>
        <w:ind w:firstLine="420"/>
      </w:pPr>
      <w:r>
        <w:rPr>
          <w:rFonts w:hint="eastAsia"/>
        </w:rPr>
        <w:t>清算费用是指基金财产清算小组在进行基金清算过程中发生的所有合理费用，清算费用由基金财产清算小组优先从基金剩余财产中支付。</w:t>
      </w:r>
    </w:p>
    <w:p w:rsidR="004745B2" w:rsidRDefault="004745B2" w:rsidP="004745B2">
      <w:pPr>
        <w:pStyle w:val="-2"/>
      </w:pPr>
      <w:r>
        <w:rPr>
          <w:rFonts w:hint="eastAsia"/>
        </w:rPr>
        <w:t>19.5 基金财产清算剩余资产的分配</w:t>
      </w:r>
    </w:p>
    <w:p w:rsidR="004745B2" w:rsidRDefault="004745B2" w:rsidP="004745B2">
      <w:pPr>
        <w:pStyle w:val="-"/>
        <w:ind w:firstLine="420"/>
      </w:pPr>
      <w:r>
        <w:rPr>
          <w:rFonts w:hint="eastAsia"/>
        </w:rPr>
        <w:t>依据基金财产清算的分配方案，将基金财产清算后的全部剩余资产扣除基金财产清算费用、交纳所欠税款并清偿基金债务后，按基金份额持有人持有的各类基金份额比例进行分配。</w:t>
      </w:r>
    </w:p>
    <w:p w:rsidR="004745B2" w:rsidRDefault="004745B2" w:rsidP="004745B2">
      <w:pPr>
        <w:pStyle w:val="-2"/>
      </w:pPr>
      <w:r>
        <w:rPr>
          <w:rFonts w:hint="eastAsia"/>
        </w:rPr>
        <w:t>19.6 基金财产清算的公告</w:t>
      </w:r>
    </w:p>
    <w:p w:rsidR="004745B2" w:rsidRDefault="004745B2" w:rsidP="004745B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4745B2" w:rsidRDefault="004745B2" w:rsidP="004745B2">
      <w:pPr>
        <w:pStyle w:val="-2"/>
      </w:pPr>
      <w:r>
        <w:rPr>
          <w:rFonts w:hint="eastAsia"/>
        </w:rPr>
        <w:t>19.7 基金财产清算账册及文件的保存</w:t>
      </w:r>
    </w:p>
    <w:p w:rsidR="004745B2" w:rsidRDefault="004745B2" w:rsidP="004745B2">
      <w:pPr>
        <w:pStyle w:val="-"/>
        <w:ind w:firstLine="420"/>
      </w:pPr>
      <w:r>
        <w:rPr>
          <w:rFonts w:hint="eastAsia"/>
        </w:rPr>
        <w:t>基金财产清算账册及有关文件由基金托管人保存15年以上。</w:t>
      </w:r>
    </w:p>
    <w:p w:rsidR="004745B2" w:rsidRDefault="004745B2">
      <w:pPr>
        <w:widowControl/>
        <w:jc w:val="left"/>
      </w:pPr>
      <w:r>
        <w:br w:type="page"/>
      </w:r>
    </w:p>
    <w:p w:rsidR="004745B2" w:rsidRDefault="004745B2" w:rsidP="004745B2">
      <w:pPr>
        <w:pStyle w:val="-1"/>
      </w:pPr>
      <w:bookmarkStart w:id="21" w:name="_Toc128057353"/>
      <w:r>
        <w:rPr>
          <w:rFonts w:hint="eastAsia"/>
        </w:rPr>
        <w:lastRenderedPageBreak/>
        <w:t>§20 基金合同的内容摘要</w:t>
      </w:r>
      <w:bookmarkEnd w:id="21"/>
    </w:p>
    <w:p w:rsidR="004745B2" w:rsidRDefault="004745B2" w:rsidP="004745B2">
      <w:pPr>
        <w:pStyle w:val="-2"/>
      </w:pPr>
      <w:r>
        <w:rPr>
          <w:rFonts w:hint="eastAsia"/>
        </w:rPr>
        <w:t>20.1 基金合同当事人及其权利义务</w:t>
      </w:r>
    </w:p>
    <w:p w:rsidR="004745B2" w:rsidRDefault="004745B2" w:rsidP="004745B2">
      <w:pPr>
        <w:pStyle w:val="-"/>
        <w:ind w:firstLine="420"/>
      </w:pPr>
      <w:r>
        <w:rPr>
          <w:rFonts w:hint="eastAsia"/>
        </w:rPr>
        <w:t>1、根据《基金法》、《运作办法》及其他有关规定，基金管理人的权利包括但不限于：</w:t>
      </w:r>
    </w:p>
    <w:p w:rsidR="004745B2" w:rsidRDefault="004745B2" w:rsidP="004745B2">
      <w:pPr>
        <w:pStyle w:val="-"/>
        <w:ind w:firstLine="420"/>
      </w:pPr>
      <w:r>
        <w:rPr>
          <w:rFonts w:hint="eastAsia"/>
        </w:rPr>
        <w:t>（1）依法募集资金；</w:t>
      </w:r>
    </w:p>
    <w:p w:rsidR="004745B2" w:rsidRDefault="004745B2" w:rsidP="004745B2">
      <w:pPr>
        <w:pStyle w:val="-"/>
        <w:ind w:firstLine="420"/>
      </w:pPr>
      <w:r>
        <w:rPr>
          <w:rFonts w:hint="eastAsia"/>
        </w:rPr>
        <w:t>（2）自《基金合同》生效之日起，根据法律法规和《基金合同》独立运用并管理基金财产；</w:t>
      </w:r>
    </w:p>
    <w:p w:rsidR="004745B2" w:rsidRDefault="004745B2" w:rsidP="004745B2">
      <w:pPr>
        <w:pStyle w:val="-"/>
        <w:ind w:firstLine="420"/>
      </w:pPr>
      <w:r>
        <w:rPr>
          <w:rFonts w:hint="eastAsia"/>
        </w:rPr>
        <w:t>（3）依照《基金合同》收取基金管理费以及法律法规规定或中国证监会批准的其他费用；</w:t>
      </w:r>
    </w:p>
    <w:p w:rsidR="004745B2" w:rsidRDefault="004745B2" w:rsidP="004745B2">
      <w:pPr>
        <w:pStyle w:val="-"/>
        <w:ind w:firstLine="420"/>
      </w:pPr>
      <w:r>
        <w:rPr>
          <w:rFonts w:hint="eastAsia"/>
        </w:rPr>
        <w:t>（4）销售基金份额；</w:t>
      </w:r>
    </w:p>
    <w:p w:rsidR="004745B2" w:rsidRDefault="004745B2" w:rsidP="004745B2">
      <w:pPr>
        <w:pStyle w:val="-"/>
        <w:ind w:firstLine="420"/>
      </w:pPr>
      <w:r>
        <w:rPr>
          <w:rFonts w:hint="eastAsia"/>
        </w:rPr>
        <w:t>（5）按照规定召集基金份额持有人大会；</w:t>
      </w:r>
    </w:p>
    <w:p w:rsidR="004745B2" w:rsidRDefault="004745B2" w:rsidP="004745B2">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745B2" w:rsidRDefault="004745B2" w:rsidP="004745B2">
      <w:pPr>
        <w:pStyle w:val="-"/>
        <w:ind w:firstLine="420"/>
      </w:pPr>
      <w:r>
        <w:rPr>
          <w:rFonts w:hint="eastAsia"/>
        </w:rPr>
        <w:t>（7）在基金托管人更换时，提名新的基金托管人；</w:t>
      </w:r>
    </w:p>
    <w:p w:rsidR="004745B2" w:rsidRDefault="004745B2" w:rsidP="004745B2">
      <w:pPr>
        <w:pStyle w:val="-"/>
        <w:ind w:firstLine="420"/>
      </w:pPr>
      <w:r>
        <w:rPr>
          <w:rFonts w:hint="eastAsia"/>
        </w:rPr>
        <w:t>（8）选择、更换基金销售机构，对基金销售机构的相关行为进行监督和处理；</w:t>
      </w:r>
    </w:p>
    <w:p w:rsidR="004745B2" w:rsidRDefault="004745B2" w:rsidP="004745B2">
      <w:pPr>
        <w:pStyle w:val="-"/>
        <w:ind w:firstLine="420"/>
      </w:pPr>
      <w:r>
        <w:rPr>
          <w:rFonts w:hint="eastAsia"/>
        </w:rPr>
        <w:t>（9）担任或委托其他符合条件的机构担任基金登记机构办理基金登记业务并获得《基金合同》规定的费用；</w:t>
      </w:r>
    </w:p>
    <w:p w:rsidR="004745B2" w:rsidRDefault="004745B2" w:rsidP="004745B2">
      <w:pPr>
        <w:pStyle w:val="-"/>
        <w:ind w:firstLine="420"/>
      </w:pPr>
      <w:r>
        <w:rPr>
          <w:rFonts w:hint="eastAsia"/>
        </w:rPr>
        <w:t>（10）依据《基金合同》及有关法律规定决定基金收益的分配方案；</w:t>
      </w:r>
    </w:p>
    <w:p w:rsidR="004745B2" w:rsidRDefault="004745B2" w:rsidP="004745B2">
      <w:pPr>
        <w:pStyle w:val="-"/>
        <w:ind w:firstLine="420"/>
      </w:pPr>
      <w:r>
        <w:rPr>
          <w:rFonts w:hint="eastAsia"/>
        </w:rPr>
        <w:t>（11）在《基金合同》约定的范围内，拒绝或暂停受理申购、赎回与转换申请；</w:t>
      </w:r>
    </w:p>
    <w:p w:rsidR="004745B2" w:rsidRDefault="004745B2" w:rsidP="004745B2">
      <w:pPr>
        <w:pStyle w:val="-"/>
        <w:ind w:firstLine="420"/>
      </w:pPr>
      <w:r>
        <w:rPr>
          <w:rFonts w:hint="eastAsia"/>
        </w:rPr>
        <w:t>（12）依照法律法规为基金的利益对被投资公司行使股东权利，为基金的利益行使因基金财产投资于证券所产生的权利；</w:t>
      </w:r>
    </w:p>
    <w:p w:rsidR="004745B2" w:rsidRDefault="004745B2" w:rsidP="004745B2">
      <w:pPr>
        <w:pStyle w:val="-"/>
        <w:ind w:firstLine="420"/>
      </w:pPr>
      <w:r>
        <w:rPr>
          <w:rFonts w:hint="eastAsia"/>
        </w:rPr>
        <w:t>（13）以基金管理人的名义，代表基金份额持有人的利益行使诉讼权利或者实施其他法律行为；</w:t>
      </w:r>
    </w:p>
    <w:p w:rsidR="004745B2" w:rsidRDefault="004745B2" w:rsidP="004745B2">
      <w:pPr>
        <w:pStyle w:val="-"/>
        <w:ind w:firstLine="420"/>
      </w:pPr>
      <w:r>
        <w:rPr>
          <w:rFonts w:hint="eastAsia"/>
        </w:rPr>
        <w:t>（14）选择、更换律师事务所、会计师事务所、证券经纪商或其他为基金提供服务的外部机构；</w:t>
      </w:r>
    </w:p>
    <w:p w:rsidR="004745B2" w:rsidRDefault="004745B2" w:rsidP="004745B2">
      <w:pPr>
        <w:pStyle w:val="-"/>
        <w:ind w:firstLine="420"/>
      </w:pPr>
      <w:r>
        <w:rPr>
          <w:rFonts w:hint="eastAsia"/>
        </w:rPr>
        <w:t>（15）在符合有关法律、法规的前提下，制订和调整有关基金认购、申购、赎回、转换和非交易过户的业务规则；</w:t>
      </w:r>
    </w:p>
    <w:p w:rsidR="004745B2" w:rsidRDefault="004745B2" w:rsidP="004745B2">
      <w:pPr>
        <w:pStyle w:val="-"/>
        <w:ind w:firstLine="420"/>
      </w:pPr>
      <w:r>
        <w:rPr>
          <w:rFonts w:hint="eastAsia"/>
        </w:rPr>
        <w:t>（16）法律法规及中国证监会规定的和《基金合同》约定的其他权利。</w:t>
      </w:r>
    </w:p>
    <w:p w:rsidR="004745B2" w:rsidRDefault="004745B2" w:rsidP="004745B2">
      <w:pPr>
        <w:pStyle w:val="-"/>
        <w:ind w:firstLine="420"/>
      </w:pPr>
      <w:r>
        <w:rPr>
          <w:rFonts w:hint="eastAsia"/>
        </w:rPr>
        <w:t>2、根据《基金法》、《运作办法》及其他有关规定，基金管理人的义务包括但不限于：</w:t>
      </w:r>
    </w:p>
    <w:p w:rsidR="004745B2" w:rsidRDefault="004745B2" w:rsidP="004745B2">
      <w:pPr>
        <w:pStyle w:val="-"/>
        <w:ind w:firstLine="420"/>
      </w:pPr>
      <w:r>
        <w:rPr>
          <w:rFonts w:hint="eastAsia"/>
        </w:rPr>
        <w:t>（1）依法募集资金，办理或者委托经中国证监会认定的其他机构代为办理基金份额的发售、申购、赎回和登记事宜；</w:t>
      </w:r>
    </w:p>
    <w:p w:rsidR="004745B2" w:rsidRDefault="004745B2" w:rsidP="004745B2">
      <w:pPr>
        <w:pStyle w:val="-"/>
        <w:ind w:firstLine="420"/>
      </w:pPr>
      <w:r>
        <w:rPr>
          <w:rFonts w:hint="eastAsia"/>
        </w:rPr>
        <w:t>（2）办理基金备案手续；</w:t>
      </w:r>
    </w:p>
    <w:p w:rsidR="004745B2" w:rsidRDefault="004745B2" w:rsidP="004745B2">
      <w:pPr>
        <w:pStyle w:val="-"/>
        <w:ind w:firstLine="420"/>
      </w:pPr>
      <w:r>
        <w:rPr>
          <w:rFonts w:hint="eastAsia"/>
        </w:rPr>
        <w:lastRenderedPageBreak/>
        <w:t>（3）自《基金合同》生效之日起，以诚实信用、谨慎勤勉的原则管理和运用基金财产；</w:t>
      </w:r>
    </w:p>
    <w:p w:rsidR="004745B2" w:rsidRDefault="004745B2" w:rsidP="004745B2">
      <w:pPr>
        <w:pStyle w:val="-"/>
        <w:ind w:firstLine="420"/>
      </w:pPr>
      <w:r>
        <w:rPr>
          <w:rFonts w:hint="eastAsia"/>
        </w:rPr>
        <w:t>（4）配备足够的具有专业资格的人员进行基金投资分析、决策，以专业化的经营方式管理和运作基金财产；</w:t>
      </w:r>
    </w:p>
    <w:p w:rsidR="004745B2" w:rsidRDefault="004745B2" w:rsidP="004745B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745B2" w:rsidRDefault="004745B2" w:rsidP="004745B2">
      <w:pPr>
        <w:pStyle w:val="-"/>
        <w:ind w:firstLine="420"/>
      </w:pPr>
      <w:r>
        <w:rPr>
          <w:rFonts w:hint="eastAsia"/>
        </w:rPr>
        <w:t>（6）除依据《基金法》、《基金合同》及其他有关规定外，不得利用基金财产为自己及任何第三人谋取利益，不得委托第三人运作基金财产；</w:t>
      </w:r>
    </w:p>
    <w:p w:rsidR="004745B2" w:rsidRDefault="004745B2" w:rsidP="004745B2">
      <w:pPr>
        <w:pStyle w:val="-"/>
        <w:ind w:firstLine="420"/>
      </w:pPr>
      <w:r>
        <w:rPr>
          <w:rFonts w:hint="eastAsia"/>
        </w:rPr>
        <w:t>（7）依法接受基金托管人的监督；</w:t>
      </w:r>
    </w:p>
    <w:p w:rsidR="004745B2" w:rsidRDefault="004745B2" w:rsidP="004745B2">
      <w:pPr>
        <w:pStyle w:val="-"/>
        <w:ind w:firstLine="420"/>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4745B2" w:rsidRDefault="004745B2" w:rsidP="004745B2">
      <w:pPr>
        <w:pStyle w:val="-"/>
        <w:ind w:firstLine="420"/>
      </w:pPr>
      <w:r>
        <w:rPr>
          <w:rFonts w:hint="eastAsia"/>
        </w:rPr>
        <w:t>（9）进行基金会计核算并编制基金财务会计报告；</w:t>
      </w:r>
    </w:p>
    <w:p w:rsidR="004745B2" w:rsidRDefault="004745B2" w:rsidP="004745B2">
      <w:pPr>
        <w:pStyle w:val="-"/>
        <w:ind w:firstLine="420"/>
      </w:pPr>
      <w:r>
        <w:rPr>
          <w:rFonts w:hint="eastAsia"/>
        </w:rPr>
        <w:t>（10）编制季度、中期和年度基金报告；</w:t>
      </w:r>
    </w:p>
    <w:p w:rsidR="004745B2" w:rsidRDefault="004745B2" w:rsidP="004745B2">
      <w:pPr>
        <w:pStyle w:val="-"/>
        <w:ind w:firstLine="420"/>
      </w:pPr>
      <w:r>
        <w:rPr>
          <w:rFonts w:hint="eastAsia"/>
        </w:rPr>
        <w:t>（11）严格按照《基金法》、《基金合同》及其他有关规定，履行信息披露及报告义务；</w:t>
      </w:r>
    </w:p>
    <w:p w:rsidR="004745B2" w:rsidRDefault="004745B2" w:rsidP="004745B2">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745B2" w:rsidRDefault="004745B2" w:rsidP="004745B2">
      <w:pPr>
        <w:pStyle w:val="-"/>
        <w:ind w:firstLine="420"/>
      </w:pPr>
      <w:r>
        <w:rPr>
          <w:rFonts w:hint="eastAsia"/>
        </w:rPr>
        <w:t>（13）按《基金合同》的约定确定基金收益分配方案，及时向基金份额持有人分配基金收益；</w:t>
      </w:r>
    </w:p>
    <w:p w:rsidR="004745B2" w:rsidRDefault="004745B2" w:rsidP="004745B2">
      <w:pPr>
        <w:pStyle w:val="-"/>
        <w:ind w:firstLine="420"/>
      </w:pPr>
      <w:r>
        <w:rPr>
          <w:rFonts w:hint="eastAsia"/>
        </w:rPr>
        <w:t>（14）按规定受理申购与赎回申请，及时、足额支付赎回款项；</w:t>
      </w:r>
    </w:p>
    <w:p w:rsidR="004745B2" w:rsidRDefault="004745B2" w:rsidP="004745B2">
      <w:pPr>
        <w:pStyle w:val="-"/>
        <w:ind w:firstLine="420"/>
      </w:pPr>
      <w:r>
        <w:rPr>
          <w:rFonts w:hint="eastAsia"/>
        </w:rPr>
        <w:t>（15）依据《基金法》、《基金合同》及其他有关规定召集基金份额持有人大会或配合基金托管人、基金份额持有人依法召集基金份额持有人大会；</w:t>
      </w:r>
    </w:p>
    <w:p w:rsidR="004745B2" w:rsidRDefault="004745B2" w:rsidP="004745B2">
      <w:pPr>
        <w:pStyle w:val="-"/>
        <w:ind w:firstLine="420"/>
      </w:pPr>
      <w:r>
        <w:rPr>
          <w:rFonts w:hint="eastAsia"/>
        </w:rPr>
        <w:t>（16）按规定保存基金财产管理业务活动的会计账册、报表、记录和其他相关资料15年以上；</w:t>
      </w:r>
    </w:p>
    <w:p w:rsidR="004745B2" w:rsidRDefault="004745B2" w:rsidP="004745B2">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745B2" w:rsidRDefault="004745B2" w:rsidP="004745B2">
      <w:pPr>
        <w:pStyle w:val="-"/>
        <w:ind w:firstLine="420"/>
      </w:pPr>
      <w:r>
        <w:rPr>
          <w:rFonts w:hint="eastAsia"/>
        </w:rPr>
        <w:t>（18）组织并参加基金财产清算小组，参与基金财产的保管、清理、估价、变现和分配；</w:t>
      </w:r>
    </w:p>
    <w:p w:rsidR="004745B2" w:rsidRDefault="004745B2" w:rsidP="004745B2">
      <w:pPr>
        <w:pStyle w:val="-"/>
        <w:ind w:firstLine="420"/>
      </w:pPr>
      <w:r>
        <w:rPr>
          <w:rFonts w:hint="eastAsia"/>
        </w:rPr>
        <w:t>（19）面临解散、依法被撤销或者被依法宣告破产时，及时报告中国证监会并通知基金托管人；</w:t>
      </w:r>
    </w:p>
    <w:p w:rsidR="004745B2" w:rsidRDefault="004745B2" w:rsidP="004745B2">
      <w:pPr>
        <w:pStyle w:val="-"/>
        <w:ind w:firstLine="420"/>
      </w:pPr>
      <w:r>
        <w:rPr>
          <w:rFonts w:hint="eastAsia"/>
        </w:rPr>
        <w:t>（20）因违反《基金合同》导致基金财产的损失或损害基金份额持有人合法权益时，应当承担赔偿责任，其赔偿责任不因其退任而免除；</w:t>
      </w:r>
    </w:p>
    <w:p w:rsidR="004745B2" w:rsidRDefault="004745B2" w:rsidP="004745B2">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745B2" w:rsidRDefault="004745B2" w:rsidP="004745B2">
      <w:pPr>
        <w:pStyle w:val="-"/>
        <w:ind w:firstLine="420"/>
      </w:pPr>
      <w:r>
        <w:rPr>
          <w:rFonts w:hint="eastAsia"/>
        </w:rPr>
        <w:t>（22）当基金管理人将其义务委托第三方处理时，应当对第三方处理有关基金事务的行为承担责任；</w:t>
      </w:r>
    </w:p>
    <w:p w:rsidR="004745B2" w:rsidRDefault="004745B2" w:rsidP="004745B2">
      <w:pPr>
        <w:pStyle w:val="-"/>
        <w:ind w:firstLine="420"/>
      </w:pPr>
      <w:r>
        <w:rPr>
          <w:rFonts w:hint="eastAsia"/>
        </w:rPr>
        <w:t>（23）以基金管理人名义，代表基金份额持有人利益行使诉讼权利或实施其他法律行为；</w:t>
      </w:r>
    </w:p>
    <w:p w:rsidR="004745B2" w:rsidRDefault="004745B2" w:rsidP="004745B2">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745B2" w:rsidRDefault="004745B2" w:rsidP="004745B2">
      <w:pPr>
        <w:pStyle w:val="-"/>
        <w:ind w:firstLine="420"/>
      </w:pPr>
      <w:r>
        <w:rPr>
          <w:rFonts w:hint="eastAsia"/>
        </w:rPr>
        <w:t>（25）执行生效的基金份额持有人大会的决议；</w:t>
      </w:r>
    </w:p>
    <w:p w:rsidR="004745B2" w:rsidRDefault="004745B2" w:rsidP="004745B2">
      <w:pPr>
        <w:pStyle w:val="-"/>
        <w:ind w:firstLine="420"/>
      </w:pPr>
      <w:r>
        <w:rPr>
          <w:rFonts w:hint="eastAsia"/>
        </w:rPr>
        <w:t>（26）建立并保存基金份额持有人名册；</w:t>
      </w:r>
    </w:p>
    <w:p w:rsidR="004745B2" w:rsidRDefault="004745B2" w:rsidP="004745B2">
      <w:pPr>
        <w:pStyle w:val="-"/>
        <w:ind w:firstLine="420"/>
      </w:pPr>
      <w:r>
        <w:rPr>
          <w:rFonts w:hint="eastAsia"/>
        </w:rPr>
        <w:t>（27）法律法规及中国证监会规定的和《基金合同》约定的其他义务。</w:t>
      </w:r>
    </w:p>
    <w:p w:rsidR="004745B2" w:rsidRDefault="004745B2" w:rsidP="004745B2">
      <w:pPr>
        <w:pStyle w:val="-"/>
        <w:ind w:firstLine="420"/>
      </w:pPr>
      <w:r>
        <w:rPr>
          <w:rFonts w:hint="eastAsia"/>
        </w:rPr>
        <w:t>（二）基金托管人的权利与义务</w:t>
      </w:r>
    </w:p>
    <w:p w:rsidR="004745B2" w:rsidRDefault="004745B2" w:rsidP="004745B2">
      <w:pPr>
        <w:pStyle w:val="-"/>
        <w:ind w:firstLine="420"/>
      </w:pPr>
      <w:r>
        <w:rPr>
          <w:rFonts w:hint="eastAsia"/>
        </w:rPr>
        <w:t>1、根据《基金法》、《运作办法》及其他有关规定，基金托管人的权利包括但不限于：</w:t>
      </w:r>
    </w:p>
    <w:p w:rsidR="004745B2" w:rsidRDefault="004745B2" w:rsidP="004745B2">
      <w:pPr>
        <w:pStyle w:val="-"/>
        <w:ind w:firstLine="420"/>
      </w:pPr>
      <w:r>
        <w:rPr>
          <w:rFonts w:hint="eastAsia"/>
        </w:rPr>
        <w:t>（1）自《基金合同》生效之日起，依法律法规和《基金合同》的规定安全保管基金财产；</w:t>
      </w:r>
    </w:p>
    <w:p w:rsidR="004745B2" w:rsidRDefault="004745B2" w:rsidP="004745B2">
      <w:pPr>
        <w:pStyle w:val="-"/>
        <w:ind w:firstLine="420"/>
      </w:pPr>
      <w:r>
        <w:rPr>
          <w:rFonts w:hint="eastAsia"/>
        </w:rPr>
        <w:t>（2）依《基金合同》约定获得基金托管费以及法律法规规定或监管部门批准的其他费用；</w:t>
      </w:r>
    </w:p>
    <w:p w:rsidR="004745B2" w:rsidRDefault="004745B2" w:rsidP="004745B2">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745B2" w:rsidRDefault="004745B2" w:rsidP="004745B2">
      <w:pPr>
        <w:pStyle w:val="-"/>
        <w:ind w:firstLine="420"/>
      </w:pPr>
      <w:r>
        <w:rPr>
          <w:rFonts w:hint="eastAsia"/>
        </w:rPr>
        <w:t>（4）根据相关市场规则，为基金开设资金账户、证券账户等投资所需账户，为基金办理证券交易资金清算；</w:t>
      </w:r>
    </w:p>
    <w:p w:rsidR="004745B2" w:rsidRDefault="004745B2" w:rsidP="004745B2">
      <w:pPr>
        <w:pStyle w:val="-"/>
        <w:ind w:firstLine="420"/>
      </w:pPr>
      <w:r>
        <w:rPr>
          <w:rFonts w:hint="eastAsia"/>
        </w:rPr>
        <w:t>（5）提议召开或召集基金份额持有人大会；</w:t>
      </w:r>
    </w:p>
    <w:p w:rsidR="004745B2" w:rsidRDefault="004745B2" w:rsidP="004745B2">
      <w:pPr>
        <w:pStyle w:val="-"/>
        <w:ind w:firstLine="420"/>
      </w:pPr>
      <w:r>
        <w:rPr>
          <w:rFonts w:hint="eastAsia"/>
        </w:rPr>
        <w:t>（6）在基金管理人更换时，提名新的基金管理人；</w:t>
      </w:r>
    </w:p>
    <w:p w:rsidR="004745B2" w:rsidRDefault="004745B2" w:rsidP="004745B2">
      <w:pPr>
        <w:pStyle w:val="-"/>
        <w:ind w:firstLine="420"/>
      </w:pPr>
      <w:r>
        <w:rPr>
          <w:rFonts w:hint="eastAsia"/>
        </w:rPr>
        <w:t>（7）法律法规及中国证监会规定的和《基金合同》约定的其他权利。</w:t>
      </w:r>
    </w:p>
    <w:p w:rsidR="004745B2" w:rsidRDefault="004745B2" w:rsidP="004745B2">
      <w:pPr>
        <w:pStyle w:val="-"/>
        <w:ind w:firstLine="420"/>
      </w:pPr>
      <w:r>
        <w:rPr>
          <w:rFonts w:hint="eastAsia"/>
        </w:rPr>
        <w:t>2、根据《基金法》、《运作办法》及其他有关规定，基金托管人的义务包括但不限于：</w:t>
      </w:r>
    </w:p>
    <w:p w:rsidR="004745B2" w:rsidRDefault="004745B2" w:rsidP="004745B2">
      <w:pPr>
        <w:pStyle w:val="-"/>
        <w:ind w:firstLine="420"/>
      </w:pPr>
      <w:r>
        <w:rPr>
          <w:rFonts w:hint="eastAsia"/>
        </w:rPr>
        <w:t>（1）以诚实信用、勤勉尽责的原则持有并安全保管基金财产；</w:t>
      </w:r>
    </w:p>
    <w:p w:rsidR="004745B2" w:rsidRDefault="004745B2" w:rsidP="004745B2">
      <w:pPr>
        <w:pStyle w:val="-"/>
        <w:ind w:firstLine="420"/>
      </w:pPr>
      <w:r>
        <w:rPr>
          <w:rFonts w:hint="eastAsia"/>
        </w:rPr>
        <w:t>（2）设立专门的基金托管部门，具有符合要求的营业场所，配备足够的、合格的熟悉基金托管业务的专职人员，负责基金财产托管事宜；</w:t>
      </w:r>
    </w:p>
    <w:p w:rsidR="004745B2" w:rsidRDefault="004745B2" w:rsidP="004745B2">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4745B2" w:rsidRDefault="004745B2" w:rsidP="004745B2">
      <w:pPr>
        <w:pStyle w:val="-"/>
        <w:ind w:firstLine="420"/>
      </w:pPr>
      <w:r>
        <w:rPr>
          <w:rFonts w:hint="eastAsia"/>
        </w:rPr>
        <w:t>（4）除依据《基金法》、《基金合同》及其他有关规定外，不得利用基金财产为自己及任何第三人谋取利益，不得委托第三人托管基金财产；</w:t>
      </w:r>
    </w:p>
    <w:p w:rsidR="004745B2" w:rsidRDefault="004745B2" w:rsidP="004745B2">
      <w:pPr>
        <w:pStyle w:val="-"/>
        <w:ind w:firstLine="420"/>
      </w:pPr>
      <w:r>
        <w:rPr>
          <w:rFonts w:hint="eastAsia"/>
        </w:rPr>
        <w:t>（5）保管由基金管理人代表基金签订的与基金有关的重大合同及有关凭证；</w:t>
      </w:r>
    </w:p>
    <w:p w:rsidR="004745B2" w:rsidRDefault="004745B2" w:rsidP="004745B2">
      <w:pPr>
        <w:pStyle w:val="-"/>
        <w:ind w:firstLine="420"/>
      </w:pPr>
      <w:r>
        <w:rPr>
          <w:rFonts w:hint="eastAsia"/>
        </w:rPr>
        <w:t>（6）按规定开设基金财产的资金账户、证券账户等投资所需账户，按照《基金合同》的约定，根据基金管理人的投资指令，及时办理清算、交割事宜；</w:t>
      </w:r>
    </w:p>
    <w:p w:rsidR="004745B2" w:rsidRDefault="004745B2" w:rsidP="004745B2">
      <w:pPr>
        <w:pStyle w:val="-"/>
        <w:ind w:firstLine="420"/>
      </w:pPr>
      <w:r>
        <w:rPr>
          <w:rFonts w:hint="eastAsia"/>
        </w:rPr>
        <w:t>（7）保守基金商业秘密，除《基金法》、《基金合同》及其他有关规定另有规定外，在基金信息公开披露前予以保密，不得向他人泄露；</w:t>
      </w:r>
    </w:p>
    <w:p w:rsidR="004745B2" w:rsidRDefault="004745B2" w:rsidP="004745B2">
      <w:pPr>
        <w:pStyle w:val="-"/>
        <w:ind w:firstLine="420"/>
      </w:pPr>
      <w:r>
        <w:rPr>
          <w:rFonts w:hint="eastAsia"/>
        </w:rPr>
        <w:t>（8）复核、审查基金管理人计算的基金资产净值、各类基金份额净值、基金份额申购、赎回价格；</w:t>
      </w:r>
    </w:p>
    <w:p w:rsidR="004745B2" w:rsidRDefault="004745B2" w:rsidP="004745B2">
      <w:pPr>
        <w:pStyle w:val="-"/>
        <w:ind w:firstLine="420"/>
      </w:pPr>
      <w:r>
        <w:rPr>
          <w:rFonts w:hint="eastAsia"/>
        </w:rPr>
        <w:t>（9）办理与基金托管业务活动有关的信息披露事项；</w:t>
      </w:r>
    </w:p>
    <w:p w:rsidR="004745B2" w:rsidRDefault="004745B2" w:rsidP="004745B2">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4745B2" w:rsidRDefault="004745B2" w:rsidP="004745B2">
      <w:pPr>
        <w:pStyle w:val="-"/>
        <w:ind w:firstLine="420"/>
      </w:pPr>
      <w:r>
        <w:rPr>
          <w:rFonts w:hint="eastAsia"/>
        </w:rPr>
        <w:t>（11）保存基金托管业务活动的记录、账册、报表和其他相关资料15年以上；</w:t>
      </w:r>
    </w:p>
    <w:p w:rsidR="004745B2" w:rsidRDefault="004745B2" w:rsidP="004745B2">
      <w:pPr>
        <w:pStyle w:val="-"/>
        <w:ind w:firstLine="420"/>
      </w:pPr>
      <w:r>
        <w:rPr>
          <w:rFonts w:hint="eastAsia"/>
        </w:rPr>
        <w:t>（12）建立并保存基金份额持有人名册；</w:t>
      </w:r>
    </w:p>
    <w:p w:rsidR="004745B2" w:rsidRDefault="004745B2" w:rsidP="004745B2">
      <w:pPr>
        <w:pStyle w:val="-"/>
        <w:ind w:firstLine="420"/>
      </w:pPr>
      <w:r>
        <w:rPr>
          <w:rFonts w:hint="eastAsia"/>
        </w:rPr>
        <w:t>（13）按规定制作相关账册并与基金管理人核对；</w:t>
      </w:r>
    </w:p>
    <w:p w:rsidR="004745B2" w:rsidRDefault="004745B2" w:rsidP="004745B2">
      <w:pPr>
        <w:pStyle w:val="-"/>
        <w:ind w:firstLine="420"/>
      </w:pPr>
      <w:r>
        <w:rPr>
          <w:rFonts w:hint="eastAsia"/>
        </w:rPr>
        <w:t>（14）依据基金管理人的指令或有关规定向基金份额持有人支付基金收益和赎回款项；</w:t>
      </w:r>
    </w:p>
    <w:p w:rsidR="004745B2" w:rsidRDefault="004745B2" w:rsidP="004745B2">
      <w:pPr>
        <w:pStyle w:val="-"/>
        <w:ind w:firstLine="420"/>
      </w:pPr>
      <w:r>
        <w:rPr>
          <w:rFonts w:hint="eastAsia"/>
        </w:rPr>
        <w:t>（15）依据《基金法》、《基金合同》及其他有关规定，召集基金份额持有人大会或配合基金管理人、基金份额持有人依法召集基金份额持有人大会；</w:t>
      </w:r>
    </w:p>
    <w:p w:rsidR="004745B2" w:rsidRDefault="004745B2" w:rsidP="004745B2">
      <w:pPr>
        <w:pStyle w:val="-"/>
        <w:ind w:firstLine="420"/>
      </w:pPr>
      <w:r>
        <w:rPr>
          <w:rFonts w:hint="eastAsia"/>
        </w:rPr>
        <w:t>（16）按照法律法规和《基金合同》的规定监督基金管理人的投资运作；</w:t>
      </w:r>
    </w:p>
    <w:p w:rsidR="004745B2" w:rsidRDefault="004745B2" w:rsidP="004745B2">
      <w:pPr>
        <w:pStyle w:val="-"/>
        <w:ind w:firstLine="420"/>
      </w:pPr>
      <w:r>
        <w:rPr>
          <w:rFonts w:hint="eastAsia"/>
        </w:rPr>
        <w:t>（17）参加基金财产清算小组，参与基金财产的保管、清理、估价、变现和分配；</w:t>
      </w:r>
    </w:p>
    <w:p w:rsidR="004745B2" w:rsidRDefault="004745B2" w:rsidP="004745B2">
      <w:pPr>
        <w:pStyle w:val="-"/>
        <w:ind w:firstLine="420"/>
      </w:pPr>
      <w:r>
        <w:rPr>
          <w:rFonts w:hint="eastAsia"/>
        </w:rPr>
        <w:t>（18）面临解散、依法被撤销或者被依法宣告破产时，及时报告中国证监会和银行监管机构，并通知基金管理人；</w:t>
      </w:r>
    </w:p>
    <w:p w:rsidR="004745B2" w:rsidRDefault="004745B2" w:rsidP="004745B2">
      <w:pPr>
        <w:pStyle w:val="-"/>
        <w:ind w:firstLine="420"/>
      </w:pPr>
      <w:r>
        <w:rPr>
          <w:rFonts w:hint="eastAsia"/>
        </w:rPr>
        <w:t>（19）因违反《基金合同》导致基金财产损失时，应承担赔偿责任，其赔偿责任不因其退任而免除；</w:t>
      </w:r>
    </w:p>
    <w:p w:rsidR="004745B2" w:rsidRDefault="004745B2" w:rsidP="004745B2">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745B2" w:rsidRDefault="004745B2" w:rsidP="004745B2">
      <w:pPr>
        <w:pStyle w:val="-"/>
        <w:ind w:firstLine="420"/>
      </w:pPr>
      <w:r>
        <w:rPr>
          <w:rFonts w:hint="eastAsia"/>
        </w:rPr>
        <w:t>（21）执行生效的基金份额持有人大会的决议；</w:t>
      </w:r>
    </w:p>
    <w:p w:rsidR="004745B2" w:rsidRDefault="004745B2" w:rsidP="004745B2">
      <w:pPr>
        <w:pStyle w:val="-"/>
        <w:ind w:firstLine="420"/>
      </w:pPr>
      <w:r>
        <w:rPr>
          <w:rFonts w:hint="eastAsia"/>
        </w:rPr>
        <w:t>（22）法律法规及中国证监会规定的和《基金合同》约定的其他义务。</w:t>
      </w:r>
    </w:p>
    <w:p w:rsidR="004745B2" w:rsidRDefault="004745B2" w:rsidP="004745B2">
      <w:pPr>
        <w:pStyle w:val="-"/>
        <w:ind w:firstLine="420"/>
      </w:pPr>
      <w:r>
        <w:rPr>
          <w:rFonts w:hint="eastAsia"/>
        </w:rPr>
        <w:t>（三）基金份额持有人的权利与义务</w:t>
      </w:r>
    </w:p>
    <w:p w:rsidR="004745B2" w:rsidRDefault="004745B2" w:rsidP="004745B2">
      <w:pPr>
        <w:pStyle w:val="-"/>
        <w:ind w:firstLine="420"/>
      </w:pPr>
      <w:r>
        <w:rPr>
          <w:rFonts w:hint="eastAsia"/>
        </w:rPr>
        <w:t>本基金同一类别的每份基金份额具有同等的合法权益。</w:t>
      </w:r>
    </w:p>
    <w:p w:rsidR="004745B2" w:rsidRDefault="004745B2" w:rsidP="004745B2">
      <w:pPr>
        <w:pStyle w:val="-"/>
        <w:ind w:firstLine="420"/>
      </w:pPr>
      <w:r>
        <w:rPr>
          <w:rFonts w:hint="eastAsia"/>
        </w:rPr>
        <w:lastRenderedPageBreak/>
        <w:t>1、根据《基金法》、《运作办法》及其他有关规定，基金份额持有人的权利包括但不限于：</w:t>
      </w:r>
    </w:p>
    <w:p w:rsidR="004745B2" w:rsidRDefault="004745B2" w:rsidP="004745B2">
      <w:pPr>
        <w:pStyle w:val="-"/>
        <w:ind w:firstLine="420"/>
      </w:pPr>
      <w:r>
        <w:rPr>
          <w:rFonts w:hint="eastAsia"/>
        </w:rPr>
        <w:t>（1）分享基金财产收益；</w:t>
      </w:r>
    </w:p>
    <w:p w:rsidR="004745B2" w:rsidRDefault="004745B2" w:rsidP="004745B2">
      <w:pPr>
        <w:pStyle w:val="-"/>
        <w:ind w:firstLine="420"/>
      </w:pPr>
      <w:r>
        <w:rPr>
          <w:rFonts w:hint="eastAsia"/>
        </w:rPr>
        <w:t>（2）参与分配清算后的剩余基金财产；</w:t>
      </w:r>
    </w:p>
    <w:p w:rsidR="004745B2" w:rsidRDefault="004745B2" w:rsidP="004745B2">
      <w:pPr>
        <w:pStyle w:val="-"/>
        <w:ind w:firstLine="420"/>
      </w:pPr>
      <w:r>
        <w:rPr>
          <w:rFonts w:hint="eastAsia"/>
        </w:rPr>
        <w:t>（3）依法转让或者申请赎回其持有的基金份额；</w:t>
      </w:r>
    </w:p>
    <w:p w:rsidR="004745B2" w:rsidRDefault="004745B2" w:rsidP="004745B2">
      <w:pPr>
        <w:pStyle w:val="-"/>
        <w:ind w:firstLine="420"/>
      </w:pPr>
      <w:r>
        <w:rPr>
          <w:rFonts w:hint="eastAsia"/>
        </w:rPr>
        <w:t>（4） 按照规定要求召开基金份额持有人大会或者召集基金份额持有人大会；</w:t>
      </w:r>
    </w:p>
    <w:p w:rsidR="004745B2" w:rsidRDefault="004745B2" w:rsidP="004745B2">
      <w:pPr>
        <w:pStyle w:val="-"/>
        <w:ind w:firstLine="420"/>
      </w:pPr>
      <w:r>
        <w:rPr>
          <w:rFonts w:hint="eastAsia"/>
        </w:rPr>
        <w:t>（5）出席或者委派代表出席基金份额持有人大会，对基金份额持有人大会审议事项行使表决权；</w:t>
      </w:r>
    </w:p>
    <w:p w:rsidR="004745B2" w:rsidRDefault="004745B2" w:rsidP="004745B2">
      <w:pPr>
        <w:pStyle w:val="-"/>
        <w:ind w:firstLine="420"/>
      </w:pPr>
      <w:r>
        <w:rPr>
          <w:rFonts w:hint="eastAsia"/>
        </w:rPr>
        <w:t>（6）查阅或者复制公开披露的基金信息资料；</w:t>
      </w:r>
    </w:p>
    <w:p w:rsidR="004745B2" w:rsidRDefault="004745B2" w:rsidP="004745B2">
      <w:pPr>
        <w:pStyle w:val="-"/>
        <w:ind w:firstLine="420"/>
      </w:pPr>
      <w:r>
        <w:rPr>
          <w:rFonts w:hint="eastAsia"/>
        </w:rPr>
        <w:t>（7）监督基金管理人的投资运作；</w:t>
      </w:r>
    </w:p>
    <w:p w:rsidR="004745B2" w:rsidRDefault="004745B2" w:rsidP="004745B2">
      <w:pPr>
        <w:pStyle w:val="-"/>
        <w:ind w:firstLine="420"/>
      </w:pPr>
      <w:r>
        <w:rPr>
          <w:rFonts w:hint="eastAsia"/>
        </w:rPr>
        <w:t>（8）对基金管理人、基金托管人、基金服务机构损害其合法权益的行为依法提起诉讼或仲裁；</w:t>
      </w:r>
    </w:p>
    <w:p w:rsidR="004745B2" w:rsidRDefault="004745B2" w:rsidP="004745B2">
      <w:pPr>
        <w:pStyle w:val="-"/>
        <w:ind w:firstLine="420"/>
      </w:pPr>
      <w:r>
        <w:rPr>
          <w:rFonts w:hint="eastAsia"/>
        </w:rPr>
        <w:t>（9）法律法规及中国证监会规定的和《基金合同》约定的其他权利。</w:t>
      </w:r>
    </w:p>
    <w:p w:rsidR="004745B2" w:rsidRDefault="004745B2" w:rsidP="004745B2">
      <w:pPr>
        <w:pStyle w:val="-"/>
        <w:ind w:firstLine="420"/>
      </w:pPr>
      <w:r>
        <w:rPr>
          <w:rFonts w:hint="eastAsia"/>
        </w:rPr>
        <w:t>2、根据《基金法》、《运作办法》及其他有关规定，基金份额持有人的义务包括但不限于：</w:t>
      </w:r>
    </w:p>
    <w:p w:rsidR="004745B2" w:rsidRDefault="004745B2" w:rsidP="004745B2">
      <w:pPr>
        <w:pStyle w:val="-"/>
        <w:ind w:firstLine="420"/>
      </w:pPr>
      <w:r>
        <w:rPr>
          <w:rFonts w:hint="eastAsia"/>
        </w:rPr>
        <w:t>（1）认真阅读并遵守《基金合同》、招募说明书等信息披露文件；</w:t>
      </w:r>
    </w:p>
    <w:p w:rsidR="004745B2" w:rsidRDefault="004745B2" w:rsidP="004745B2">
      <w:pPr>
        <w:pStyle w:val="-"/>
        <w:ind w:firstLine="420"/>
      </w:pPr>
      <w:r>
        <w:rPr>
          <w:rFonts w:hint="eastAsia"/>
        </w:rPr>
        <w:t>（2）了解所投资基金产品，了解自身风险承受能力，自主判断基金的投资价值，自主做出投资决策，自行承担投资风险；</w:t>
      </w:r>
    </w:p>
    <w:p w:rsidR="004745B2" w:rsidRDefault="004745B2" w:rsidP="004745B2">
      <w:pPr>
        <w:pStyle w:val="-"/>
        <w:ind w:firstLine="420"/>
      </w:pPr>
      <w:r>
        <w:rPr>
          <w:rFonts w:hint="eastAsia"/>
        </w:rPr>
        <w:t>（3）关注基金信息披露，及时行使权利和履行义务；</w:t>
      </w:r>
    </w:p>
    <w:p w:rsidR="004745B2" w:rsidRDefault="004745B2" w:rsidP="004745B2">
      <w:pPr>
        <w:pStyle w:val="-"/>
        <w:ind w:firstLine="420"/>
      </w:pPr>
      <w:r>
        <w:rPr>
          <w:rFonts w:hint="eastAsia"/>
        </w:rPr>
        <w:t>（4）交纳基金认购、申购、赎回款项及法律法规和《基金合同》所规定的费用；</w:t>
      </w:r>
    </w:p>
    <w:p w:rsidR="004745B2" w:rsidRDefault="004745B2" w:rsidP="004745B2">
      <w:pPr>
        <w:pStyle w:val="-"/>
        <w:ind w:firstLine="420"/>
      </w:pPr>
      <w:r>
        <w:rPr>
          <w:rFonts w:hint="eastAsia"/>
        </w:rPr>
        <w:t>（5）在其持有的基金份额范围内，承担基金亏损或者《基金合同》终止的有限责任；</w:t>
      </w:r>
    </w:p>
    <w:p w:rsidR="004745B2" w:rsidRDefault="004745B2" w:rsidP="004745B2">
      <w:pPr>
        <w:pStyle w:val="-"/>
        <w:ind w:firstLine="420"/>
      </w:pPr>
      <w:r>
        <w:rPr>
          <w:rFonts w:hint="eastAsia"/>
        </w:rPr>
        <w:t>（6）不从事任何有损基金及其他《基金合同》当事人合法权益的活动；</w:t>
      </w:r>
    </w:p>
    <w:p w:rsidR="004745B2" w:rsidRDefault="004745B2" w:rsidP="004745B2">
      <w:pPr>
        <w:pStyle w:val="-"/>
        <w:ind w:firstLine="420"/>
      </w:pPr>
      <w:r>
        <w:rPr>
          <w:rFonts w:hint="eastAsia"/>
        </w:rPr>
        <w:t>（7）执行生效的基金份额持有人大会的决议；</w:t>
      </w:r>
    </w:p>
    <w:p w:rsidR="004745B2" w:rsidRDefault="004745B2" w:rsidP="004745B2">
      <w:pPr>
        <w:pStyle w:val="-"/>
        <w:ind w:firstLine="420"/>
      </w:pPr>
      <w:r>
        <w:rPr>
          <w:rFonts w:hint="eastAsia"/>
        </w:rPr>
        <w:t>（8）返还在基金交易过程中因任何原因获得的不当得利；</w:t>
      </w:r>
    </w:p>
    <w:p w:rsidR="004745B2" w:rsidRDefault="004745B2" w:rsidP="004745B2">
      <w:pPr>
        <w:pStyle w:val="-"/>
        <w:ind w:firstLine="420"/>
      </w:pPr>
      <w:r>
        <w:rPr>
          <w:rFonts w:hint="eastAsia"/>
        </w:rPr>
        <w:t>（9）法律法规及中国证监会规定的和《基金合同》约定的其他义务。</w:t>
      </w:r>
    </w:p>
    <w:p w:rsidR="004745B2" w:rsidRDefault="004745B2" w:rsidP="004745B2">
      <w:pPr>
        <w:pStyle w:val="-2"/>
      </w:pPr>
      <w:r>
        <w:rPr>
          <w:rFonts w:hint="eastAsia"/>
        </w:rPr>
        <w:t>20.2 基金份额持有人大会召集、议事及表决的程序和规则</w:t>
      </w:r>
    </w:p>
    <w:p w:rsidR="004745B2" w:rsidRDefault="004745B2" w:rsidP="004745B2">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4745B2" w:rsidRDefault="004745B2" w:rsidP="004745B2">
      <w:pPr>
        <w:pStyle w:val="-"/>
        <w:ind w:firstLine="420"/>
      </w:pPr>
      <w:r>
        <w:rPr>
          <w:rFonts w:hint="eastAsia"/>
        </w:rPr>
        <w:t>本基金份额持有人大会未设立日常机构。若未来本基金份额持有人大会成立日常机构，则按照届时有效的法律法规的规定执行。</w:t>
      </w:r>
    </w:p>
    <w:p w:rsidR="004745B2" w:rsidRDefault="004745B2" w:rsidP="004745B2">
      <w:pPr>
        <w:pStyle w:val="-"/>
        <w:ind w:firstLine="420"/>
      </w:pPr>
      <w:r>
        <w:rPr>
          <w:rFonts w:hint="eastAsia"/>
        </w:rPr>
        <w:t>（一）召开事由</w:t>
      </w:r>
    </w:p>
    <w:p w:rsidR="004745B2" w:rsidRDefault="004745B2" w:rsidP="004745B2">
      <w:pPr>
        <w:pStyle w:val="-"/>
        <w:ind w:firstLine="420"/>
      </w:pPr>
      <w:r>
        <w:rPr>
          <w:rFonts w:hint="eastAsia"/>
        </w:rPr>
        <w:lastRenderedPageBreak/>
        <w:t>1、除法律法规、中国证监会和基金合同另有规定外，当出现或需要决定下列事由之一的，应当召开基金份额持有人大会：</w:t>
      </w:r>
    </w:p>
    <w:p w:rsidR="004745B2" w:rsidRDefault="004745B2" w:rsidP="004745B2">
      <w:pPr>
        <w:pStyle w:val="-"/>
        <w:ind w:firstLine="420"/>
      </w:pPr>
      <w:r>
        <w:rPr>
          <w:rFonts w:hint="eastAsia"/>
        </w:rPr>
        <w:t>（1）终止《基金合同》；</w:t>
      </w:r>
    </w:p>
    <w:p w:rsidR="004745B2" w:rsidRDefault="004745B2" w:rsidP="004745B2">
      <w:pPr>
        <w:pStyle w:val="-"/>
        <w:ind w:firstLine="420"/>
      </w:pPr>
      <w:r>
        <w:rPr>
          <w:rFonts w:hint="eastAsia"/>
        </w:rPr>
        <w:t>（2）更换基金管理人；</w:t>
      </w:r>
    </w:p>
    <w:p w:rsidR="004745B2" w:rsidRDefault="004745B2" w:rsidP="004745B2">
      <w:pPr>
        <w:pStyle w:val="-"/>
        <w:ind w:firstLine="420"/>
      </w:pPr>
      <w:r>
        <w:rPr>
          <w:rFonts w:hint="eastAsia"/>
        </w:rPr>
        <w:t>（3）更换基金托管人；</w:t>
      </w:r>
    </w:p>
    <w:p w:rsidR="004745B2" w:rsidRDefault="004745B2" w:rsidP="004745B2">
      <w:pPr>
        <w:pStyle w:val="-"/>
        <w:ind w:firstLine="420"/>
      </w:pPr>
      <w:r>
        <w:rPr>
          <w:rFonts w:hint="eastAsia"/>
        </w:rPr>
        <w:t>（4）转换基金运作方式；</w:t>
      </w:r>
    </w:p>
    <w:p w:rsidR="004745B2" w:rsidRDefault="004745B2" w:rsidP="004745B2">
      <w:pPr>
        <w:pStyle w:val="-"/>
        <w:ind w:firstLine="420"/>
      </w:pPr>
      <w:r>
        <w:rPr>
          <w:rFonts w:hint="eastAsia"/>
        </w:rPr>
        <w:t>（5）调整基金管理人、基金托管人的报酬标准或提高销售服务费；</w:t>
      </w:r>
    </w:p>
    <w:p w:rsidR="004745B2" w:rsidRDefault="004745B2" w:rsidP="004745B2">
      <w:pPr>
        <w:pStyle w:val="-"/>
        <w:ind w:firstLine="420"/>
      </w:pPr>
      <w:r>
        <w:rPr>
          <w:rFonts w:hint="eastAsia"/>
        </w:rPr>
        <w:t>（6）变更基金类别；</w:t>
      </w:r>
    </w:p>
    <w:p w:rsidR="004745B2" w:rsidRDefault="004745B2" w:rsidP="004745B2">
      <w:pPr>
        <w:pStyle w:val="-"/>
        <w:ind w:firstLine="420"/>
      </w:pPr>
      <w:r>
        <w:rPr>
          <w:rFonts w:hint="eastAsia"/>
        </w:rPr>
        <w:t>（7）本基金与其他基金的合并；</w:t>
      </w:r>
    </w:p>
    <w:p w:rsidR="004745B2" w:rsidRDefault="004745B2" w:rsidP="004745B2">
      <w:pPr>
        <w:pStyle w:val="-"/>
        <w:ind w:firstLine="420"/>
      </w:pPr>
      <w:r>
        <w:rPr>
          <w:rFonts w:hint="eastAsia"/>
        </w:rPr>
        <w:t>（8）变更基金投资目标、范围或策略；</w:t>
      </w:r>
    </w:p>
    <w:p w:rsidR="004745B2" w:rsidRDefault="004745B2" w:rsidP="004745B2">
      <w:pPr>
        <w:pStyle w:val="-"/>
        <w:ind w:firstLine="420"/>
      </w:pPr>
      <w:r>
        <w:rPr>
          <w:rFonts w:hint="eastAsia"/>
        </w:rPr>
        <w:t>（9）变更基金份额持有人大会程序；</w:t>
      </w:r>
    </w:p>
    <w:p w:rsidR="004745B2" w:rsidRDefault="004745B2" w:rsidP="004745B2">
      <w:pPr>
        <w:pStyle w:val="-"/>
        <w:ind w:firstLine="420"/>
      </w:pPr>
      <w:r>
        <w:rPr>
          <w:rFonts w:hint="eastAsia"/>
        </w:rPr>
        <w:t>（10）基金管理人或基金托管人要求召开基金份额持有人大会；</w:t>
      </w:r>
    </w:p>
    <w:p w:rsidR="004745B2" w:rsidRDefault="004745B2" w:rsidP="004745B2">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745B2" w:rsidRDefault="004745B2" w:rsidP="004745B2">
      <w:pPr>
        <w:pStyle w:val="-"/>
        <w:ind w:firstLine="420"/>
      </w:pPr>
      <w:r>
        <w:rPr>
          <w:rFonts w:hint="eastAsia"/>
        </w:rPr>
        <w:t>（12）对基金当事人权利和义务产生重大影响的其他事项；</w:t>
      </w:r>
    </w:p>
    <w:p w:rsidR="004745B2" w:rsidRDefault="004745B2" w:rsidP="004745B2">
      <w:pPr>
        <w:pStyle w:val="-"/>
        <w:ind w:firstLine="420"/>
      </w:pPr>
      <w:r>
        <w:rPr>
          <w:rFonts w:hint="eastAsia"/>
        </w:rPr>
        <w:t>（13）终止基金上市，但因基金不再具备上市条件而被深圳证券交易所终止上市的除外；</w:t>
      </w:r>
    </w:p>
    <w:p w:rsidR="004745B2" w:rsidRDefault="004745B2" w:rsidP="004745B2">
      <w:pPr>
        <w:pStyle w:val="-"/>
        <w:ind w:firstLine="420"/>
      </w:pPr>
      <w:r>
        <w:rPr>
          <w:rFonts w:hint="eastAsia"/>
        </w:rPr>
        <w:t>（14）法律法规、《基金合同》或中国证监会规定的其他应当召开基金份额持有人大会的事项。</w:t>
      </w:r>
    </w:p>
    <w:p w:rsidR="004745B2" w:rsidRDefault="004745B2" w:rsidP="004745B2">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4745B2" w:rsidRDefault="004745B2" w:rsidP="004745B2">
      <w:pPr>
        <w:pStyle w:val="-"/>
        <w:ind w:firstLine="420"/>
      </w:pPr>
      <w:r>
        <w:rPr>
          <w:rFonts w:hint="eastAsia"/>
        </w:rPr>
        <w:t>（1）调低基金应由基金或基金份额持有人承担的费用（基金管理费、基金托管费除外）；</w:t>
      </w:r>
    </w:p>
    <w:p w:rsidR="004745B2" w:rsidRDefault="004745B2" w:rsidP="004745B2">
      <w:pPr>
        <w:pStyle w:val="-"/>
        <w:ind w:firstLine="420"/>
      </w:pPr>
      <w:r>
        <w:rPr>
          <w:rFonts w:hint="eastAsia"/>
        </w:rPr>
        <w:t>（2）法律法规要求增加的基金费用的收取；</w:t>
      </w:r>
    </w:p>
    <w:p w:rsidR="004745B2" w:rsidRDefault="004745B2" w:rsidP="004745B2">
      <w:pPr>
        <w:pStyle w:val="-"/>
        <w:ind w:firstLine="420"/>
      </w:pPr>
      <w:r>
        <w:rPr>
          <w:rFonts w:hint="eastAsia"/>
        </w:rPr>
        <w:t>（3）调整本基金的申购费率、调低赎回费率及销售服务费率，变更收费方式或调整基金份额类别设置；</w:t>
      </w:r>
    </w:p>
    <w:p w:rsidR="004745B2" w:rsidRDefault="004745B2" w:rsidP="004745B2">
      <w:pPr>
        <w:pStyle w:val="-"/>
        <w:ind w:firstLine="420"/>
      </w:pPr>
      <w:r>
        <w:rPr>
          <w:rFonts w:hint="eastAsia"/>
        </w:rPr>
        <w:t>（4）因相应的法律法规发生变动而应当对《基金合同》进行修改；</w:t>
      </w:r>
    </w:p>
    <w:p w:rsidR="004745B2" w:rsidRDefault="004745B2" w:rsidP="004745B2">
      <w:pPr>
        <w:pStyle w:val="-"/>
        <w:ind w:firstLine="420"/>
      </w:pPr>
      <w:r>
        <w:rPr>
          <w:rFonts w:hint="eastAsia"/>
        </w:rPr>
        <w:t>（5）《基金合同》的修改对基金份额持有人利益无实质性不利影响或修改不涉及《基金合同》当事人权利义务关系发生重大变化；</w:t>
      </w:r>
    </w:p>
    <w:p w:rsidR="004745B2" w:rsidRDefault="004745B2" w:rsidP="004745B2">
      <w:pPr>
        <w:pStyle w:val="-"/>
        <w:ind w:firstLine="420"/>
      </w:pPr>
      <w:r>
        <w:rPr>
          <w:rFonts w:hint="eastAsia"/>
        </w:rPr>
        <w:t>（6）经法律法规或中国证监会允许，基金推出新业务或服务；</w:t>
      </w:r>
    </w:p>
    <w:p w:rsidR="004745B2" w:rsidRDefault="004745B2" w:rsidP="004745B2">
      <w:pPr>
        <w:pStyle w:val="-"/>
        <w:ind w:firstLine="420"/>
      </w:pPr>
      <w:r>
        <w:rPr>
          <w:rFonts w:hint="eastAsia"/>
        </w:rPr>
        <w:t>（7）基金管理人、登记机构、基金销售机构调整有关基金认购、申购、赎回、转换、基金交易、非交易过户、转托管等业务规则；</w:t>
      </w:r>
    </w:p>
    <w:p w:rsidR="004745B2" w:rsidRDefault="004745B2" w:rsidP="004745B2">
      <w:pPr>
        <w:pStyle w:val="-"/>
        <w:ind w:firstLine="420"/>
      </w:pPr>
      <w:r>
        <w:rPr>
          <w:rFonts w:hint="eastAsia"/>
        </w:rPr>
        <w:lastRenderedPageBreak/>
        <w:t>（8）按照法律法规和《基金合同》规定不需召开基金份额持有人大会的其他情形。</w:t>
      </w:r>
    </w:p>
    <w:p w:rsidR="004745B2" w:rsidRDefault="004745B2" w:rsidP="004745B2">
      <w:pPr>
        <w:pStyle w:val="-"/>
        <w:ind w:firstLine="420"/>
      </w:pPr>
      <w:r>
        <w:rPr>
          <w:rFonts w:hint="eastAsia"/>
        </w:rPr>
        <w:t>（二）会议召集人及召集方式</w:t>
      </w:r>
    </w:p>
    <w:p w:rsidR="004745B2" w:rsidRDefault="004745B2" w:rsidP="004745B2">
      <w:pPr>
        <w:pStyle w:val="-"/>
        <w:ind w:firstLine="420"/>
      </w:pPr>
      <w:r>
        <w:rPr>
          <w:rFonts w:hint="eastAsia"/>
        </w:rPr>
        <w:t>1、除法律法规规定或《基金合同》另有约定外，基金份额持有人大会由基金管理人召集；</w:t>
      </w:r>
    </w:p>
    <w:p w:rsidR="004745B2" w:rsidRDefault="004745B2" w:rsidP="004745B2">
      <w:pPr>
        <w:pStyle w:val="-"/>
        <w:ind w:firstLine="420"/>
      </w:pPr>
      <w:r>
        <w:rPr>
          <w:rFonts w:hint="eastAsia"/>
        </w:rPr>
        <w:t>2、基金管理人未按规定召集或不能召集时，由基金托管人召集；</w:t>
      </w:r>
    </w:p>
    <w:p w:rsidR="004745B2" w:rsidRDefault="004745B2" w:rsidP="004745B2">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rsidR="004745B2" w:rsidRDefault="004745B2" w:rsidP="004745B2">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745B2" w:rsidRDefault="004745B2" w:rsidP="004745B2">
      <w:pPr>
        <w:pStyle w:val="-"/>
        <w:ind w:firstLine="420"/>
      </w:pPr>
      <w:r>
        <w:rPr>
          <w:rFonts w:hint="eastAsia"/>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745B2" w:rsidRDefault="004745B2" w:rsidP="004745B2">
      <w:pPr>
        <w:pStyle w:val="-"/>
        <w:ind w:firstLine="420"/>
      </w:pPr>
      <w:r>
        <w:rPr>
          <w:rFonts w:hint="eastAsia"/>
        </w:rPr>
        <w:t>6、基金份额持有人会议的召集人负责选择确定开会时间、地点、方式和权益登记日。</w:t>
      </w:r>
    </w:p>
    <w:p w:rsidR="004745B2" w:rsidRDefault="004745B2" w:rsidP="004745B2">
      <w:pPr>
        <w:pStyle w:val="-"/>
        <w:ind w:firstLine="420"/>
      </w:pPr>
      <w:r>
        <w:rPr>
          <w:rFonts w:hint="eastAsia"/>
        </w:rPr>
        <w:t>（三）召开基金份额持有人大会的通知时间、通知内容、通知方式</w:t>
      </w:r>
    </w:p>
    <w:p w:rsidR="004745B2" w:rsidRDefault="004745B2" w:rsidP="004745B2">
      <w:pPr>
        <w:pStyle w:val="-"/>
        <w:ind w:firstLine="420"/>
      </w:pPr>
      <w:r>
        <w:rPr>
          <w:rFonts w:hint="eastAsia"/>
        </w:rPr>
        <w:t>1、召开基金份额持有人大会，召集人应于会议召开前30天，在至少一家指定媒介公告。基金份额持有人大会通知应至少载明以下内容：</w:t>
      </w:r>
    </w:p>
    <w:p w:rsidR="004745B2" w:rsidRDefault="004745B2" w:rsidP="004745B2">
      <w:pPr>
        <w:pStyle w:val="-"/>
        <w:ind w:firstLine="420"/>
      </w:pPr>
      <w:r>
        <w:rPr>
          <w:rFonts w:hint="eastAsia"/>
        </w:rPr>
        <w:t>（1）会议召开的时间、地点、方式和会议形式；</w:t>
      </w:r>
    </w:p>
    <w:p w:rsidR="004745B2" w:rsidRDefault="004745B2" w:rsidP="004745B2">
      <w:pPr>
        <w:pStyle w:val="-"/>
        <w:ind w:firstLine="420"/>
      </w:pPr>
      <w:r>
        <w:rPr>
          <w:rFonts w:hint="eastAsia"/>
        </w:rPr>
        <w:t>（2）会议拟审议的事项、议事程序和表决形式；</w:t>
      </w:r>
    </w:p>
    <w:p w:rsidR="004745B2" w:rsidRDefault="004745B2" w:rsidP="004745B2">
      <w:pPr>
        <w:pStyle w:val="-"/>
        <w:ind w:firstLine="420"/>
      </w:pPr>
      <w:r>
        <w:rPr>
          <w:rFonts w:hint="eastAsia"/>
        </w:rPr>
        <w:t>（3）有权出席基金份额持有人大会的基金份额持有人的权益登记日；</w:t>
      </w:r>
    </w:p>
    <w:p w:rsidR="004745B2" w:rsidRDefault="004745B2" w:rsidP="004745B2">
      <w:pPr>
        <w:pStyle w:val="-"/>
        <w:ind w:firstLine="420"/>
      </w:pPr>
      <w:r>
        <w:rPr>
          <w:rFonts w:hint="eastAsia"/>
        </w:rPr>
        <w:t>（4）授权委托书的内容要求（包括但不限于代理人身份，代理权限和代理有效期限等）、送达时间和地点；</w:t>
      </w:r>
    </w:p>
    <w:p w:rsidR="004745B2" w:rsidRDefault="004745B2" w:rsidP="004745B2">
      <w:pPr>
        <w:pStyle w:val="-"/>
        <w:ind w:firstLine="420"/>
      </w:pPr>
      <w:r>
        <w:rPr>
          <w:rFonts w:hint="eastAsia"/>
        </w:rPr>
        <w:lastRenderedPageBreak/>
        <w:t>（5）会务常设联系人姓名及联系电话；</w:t>
      </w:r>
    </w:p>
    <w:p w:rsidR="004745B2" w:rsidRDefault="004745B2" w:rsidP="004745B2">
      <w:pPr>
        <w:pStyle w:val="-"/>
        <w:ind w:firstLine="420"/>
      </w:pPr>
      <w:r>
        <w:rPr>
          <w:rFonts w:hint="eastAsia"/>
        </w:rPr>
        <w:t>（6）出席会议者必须准备的文件和必须履行的手续；</w:t>
      </w:r>
    </w:p>
    <w:p w:rsidR="004745B2" w:rsidRDefault="004745B2" w:rsidP="004745B2">
      <w:pPr>
        <w:pStyle w:val="-"/>
        <w:ind w:firstLine="420"/>
      </w:pPr>
      <w:r>
        <w:rPr>
          <w:rFonts w:hint="eastAsia"/>
        </w:rPr>
        <w:t>（7）召集人需要通知的其他事项。</w:t>
      </w:r>
    </w:p>
    <w:p w:rsidR="004745B2" w:rsidRDefault="004745B2" w:rsidP="004745B2">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745B2" w:rsidRDefault="004745B2" w:rsidP="004745B2">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745B2" w:rsidRDefault="004745B2" w:rsidP="004745B2">
      <w:pPr>
        <w:pStyle w:val="-"/>
        <w:ind w:firstLine="420"/>
      </w:pPr>
      <w:r>
        <w:rPr>
          <w:rFonts w:hint="eastAsia"/>
        </w:rPr>
        <w:t>（四）基金份额持有人出席会议的方式</w:t>
      </w:r>
    </w:p>
    <w:p w:rsidR="004745B2" w:rsidRDefault="004745B2" w:rsidP="004745B2">
      <w:pPr>
        <w:pStyle w:val="-"/>
        <w:ind w:firstLine="420"/>
      </w:pPr>
      <w:r>
        <w:rPr>
          <w:rFonts w:hint="eastAsia"/>
        </w:rPr>
        <w:t>基金份额持有人大会可通过现场开会方式、通讯开会方式或法律法规、监管机关允许的其他方式召开，会议的召开方式由会议召集人确定。</w:t>
      </w:r>
    </w:p>
    <w:p w:rsidR="004745B2" w:rsidRDefault="004745B2" w:rsidP="004745B2">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45B2" w:rsidRDefault="004745B2" w:rsidP="004745B2">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4745B2" w:rsidRDefault="004745B2" w:rsidP="004745B2">
      <w:pPr>
        <w:pStyle w:val="-"/>
        <w:ind w:firstLine="420"/>
      </w:pPr>
      <w:r>
        <w:rPr>
          <w:rFonts w:hint="eastAsia"/>
        </w:rPr>
        <w:t>（2）经核对，汇总到会者出示的在权益登记日持有基金份额的凭证显示，有效的基金份额不少于本基金在权益登记日基金总份额的1/2（含1/2）。若到会者在权益登记日代表的有效的基金份额少于本基金在权益登记日基金总份额的1/2，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1/3（含1/3）。</w:t>
      </w:r>
    </w:p>
    <w:p w:rsidR="004745B2" w:rsidRDefault="004745B2" w:rsidP="004745B2">
      <w:pPr>
        <w:pStyle w:val="-"/>
        <w:ind w:firstLine="420"/>
      </w:pPr>
      <w:r>
        <w:rPr>
          <w:rFonts w:hint="eastAsia"/>
        </w:rPr>
        <w:t>2、通讯开会。通讯开会系指基金份额持有人将其对表决事项的投票以书面形式或会议通知等相关公告中指定的其他形式在表决截止日以前送达至召集人指定的地址。通讯开会应以书面方式或会议通知等相关公告中指定的其他形式进行表决。</w:t>
      </w:r>
    </w:p>
    <w:p w:rsidR="004745B2" w:rsidRDefault="004745B2" w:rsidP="004745B2">
      <w:pPr>
        <w:pStyle w:val="-"/>
        <w:ind w:firstLine="420"/>
      </w:pPr>
      <w:r>
        <w:rPr>
          <w:rFonts w:hint="eastAsia"/>
        </w:rPr>
        <w:t>在同时符合以下条件时，通讯开会的方式视为有效：</w:t>
      </w:r>
    </w:p>
    <w:p w:rsidR="004745B2" w:rsidRDefault="004745B2" w:rsidP="004745B2">
      <w:pPr>
        <w:pStyle w:val="-"/>
        <w:ind w:firstLine="420"/>
      </w:pPr>
      <w:r>
        <w:rPr>
          <w:rFonts w:hint="eastAsia"/>
        </w:rPr>
        <w:t>（1）会议召集人按《基金合同》约定公布会议通知后，在2个工作日内连续公布相关提示性公告；</w:t>
      </w:r>
    </w:p>
    <w:p w:rsidR="004745B2" w:rsidRDefault="004745B2" w:rsidP="004745B2">
      <w:pPr>
        <w:pStyle w:val="-"/>
        <w:ind w:firstLine="420"/>
      </w:pPr>
      <w:r>
        <w:rPr>
          <w:rFonts w:hint="eastAsia"/>
        </w:rPr>
        <w:lastRenderedPageBreak/>
        <w:t>（2）会议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745B2" w:rsidRDefault="004745B2" w:rsidP="004745B2">
      <w:pPr>
        <w:pStyle w:val="-"/>
        <w:ind w:firstLine="420"/>
      </w:pPr>
      <w:r>
        <w:rPr>
          <w:rFonts w:hint="eastAsia"/>
        </w:rPr>
        <w:t>（3）本人直接出具表决意见或授权他人代表出具表决意见的，基金份额持有人所持有的基金份额不小于在权益登记日基金总份额的1/2（含1/2）；若本人直接出具表决意见或授权他人代表出具表决意见基金份额持有人所持有的基金份额小于在权益登记日基金总份额的1/2，召集人可以在原公告的基金份额持有人大会召开时间的3个月以后、6个月以内，就原定审议事项重新召集基金份额持有人大会。重新召集的基金份额持有人大会应当有代表1/3以上（含1/3）基金份额的持有人直接出具表决意见或授权他人代表出具表决意见；</w:t>
      </w:r>
    </w:p>
    <w:p w:rsidR="004745B2" w:rsidRDefault="004745B2" w:rsidP="004745B2">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书符合法律法规、《基金合同》和会议通知的规定，并与基金登记机构记录相符，并且委托人出具的代理投票授权委托书符合法律法规、基金合同和会议通知的规定；</w:t>
      </w:r>
    </w:p>
    <w:p w:rsidR="004745B2" w:rsidRDefault="004745B2" w:rsidP="004745B2">
      <w:pPr>
        <w:pStyle w:val="-"/>
        <w:ind w:firstLine="420"/>
      </w:pPr>
      <w:r>
        <w:rPr>
          <w:rFonts w:hint="eastAsia"/>
        </w:rPr>
        <w:t>（5）会议通知公布前报中国证监会备案。</w:t>
      </w:r>
    </w:p>
    <w:p w:rsidR="004745B2" w:rsidRDefault="004745B2" w:rsidP="004745B2">
      <w:pPr>
        <w:pStyle w:val="-"/>
        <w:ind w:firstLine="420"/>
      </w:pPr>
      <w:r>
        <w:rPr>
          <w:rFonts w:hint="eastAsia"/>
        </w:rPr>
        <w:t>3、在法律法规或监管机构允许的前提下，基金份额持有人大会可通过网络、电话或其他方式召开，基金份额持有人可以采用书面、网络、电话或其他方式进行表决，具体方式由会议召集人确定并在会议通知中列明。</w:t>
      </w:r>
    </w:p>
    <w:p w:rsidR="004745B2" w:rsidRDefault="004745B2" w:rsidP="004745B2">
      <w:pPr>
        <w:pStyle w:val="-"/>
        <w:ind w:firstLine="420"/>
      </w:pPr>
      <w:r>
        <w:rPr>
          <w:rFonts w:hint="eastAsia"/>
        </w:rPr>
        <w:t>4、在法律法规和监管机构允许的情况下，本基金的基金份额持有人可以授权他人代为出席会议并表决，授权方式可采用书面、网络、电话、短信或其他非书面方式等，具体方式在会议通知中列明。</w:t>
      </w:r>
    </w:p>
    <w:p w:rsidR="004745B2" w:rsidRDefault="004745B2" w:rsidP="004745B2">
      <w:pPr>
        <w:pStyle w:val="-"/>
        <w:ind w:firstLine="420"/>
      </w:pPr>
      <w:r>
        <w:rPr>
          <w:rFonts w:hint="eastAsia"/>
        </w:rPr>
        <w:t>（五）议事内容与程序</w:t>
      </w:r>
    </w:p>
    <w:p w:rsidR="004745B2" w:rsidRDefault="004745B2" w:rsidP="004745B2">
      <w:pPr>
        <w:pStyle w:val="-"/>
        <w:ind w:firstLine="420"/>
      </w:pPr>
      <w:r>
        <w:rPr>
          <w:rFonts w:hint="eastAsia"/>
        </w:rPr>
        <w:t>1、议事内容及提案权</w:t>
      </w:r>
    </w:p>
    <w:p w:rsidR="004745B2" w:rsidRDefault="004745B2" w:rsidP="004745B2">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745B2" w:rsidRDefault="004745B2" w:rsidP="004745B2">
      <w:pPr>
        <w:pStyle w:val="-"/>
        <w:ind w:firstLine="420"/>
      </w:pPr>
      <w:r>
        <w:rPr>
          <w:rFonts w:hint="eastAsia"/>
        </w:rPr>
        <w:t>基金份额持有人大会的召集人发出召集会议的通知后，对原有提案的修改应当在基金份额持有人大会召开前及时公告。</w:t>
      </w:r>
    </w:p>
    <w:p w:rsidR="004745B2" w:rsidRDefault="004745B2" w:rsidP="004745B2">
      <w:pPr>
        <w:pStyle w:val="-"/>
        <w:ind w:firstLine="420"/>
      </w:pPr>
      <w:r>
        <w:rPr>
          <w:rFonts w:hint="eastAsia"/>
        </w:rPr>
        <w:t>基金份额持有人大会不得对未事先公告的议事内容进行表决。</w:t>
      </w:r>
    </w:p>
    <w:p w:rsidR="004745B2" w:rsidRDefault="004745B2" w:rsidP="004745B2">
      <w:pPr>
        <w:pStyle w:val="-"/>
        <w:ind w:firstLine="420"/>
      </w:pPr>
      <w:r>
        <w:rPr>
          <w:rFonts w:hint="eastAsia"/>
        </w:rPr>
        <w:t>2、议事程序</w:t>
      </w:r>
    </w:p>
    <w:p w:rsidR="004745B2" w:rsidRDefault="004745B2" w:rsidP="004745B2">
      <w:pPr>
        <w:pStyle w:val="-"/>
        <w:ind w:firstLine="420"/>
      </w:pPr>
      <w:r>
        <w:rPr>
          <w:rFonts w:hint="eastAsia"/>
        </w:rPr>
        <w:t>（1）现场开会</w:t>
      </w:r>
    </w:p>
    <w:p w:rsidR="004745B2" w:rsidRDefault="004745B2" w:rsidP="004745B2">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4745B2" w:rsidRDefault="004745B2" w:rsidP="004745B2">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745B2" w:rsidRDefault="004745B2" w:rsidP="004745B2">
      <w:pPr>
        <w:pStyle w:val="-"/>
        <w:ind w:firstLine="420"/>
      </w:pPr>
      <w:r>
        <w:rPr>
          <w:rFonts w:hint="eastAsia"/>
        </w:rPr>
        <w:t>（2）通讯开会</w:t>
      </w:r>
    </w:p>
    <w:p w:rsidR="004745B2" w:rsidRDefault="004745B2" w:rsidP="004745B2">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745B2" w:rsidRDefault="004745B2" w:rsidP="004745B2">
      <w:pPr>
        <w:pStyle w:val="-"/>
        <w:ind w:firstLine="420"/>
      </w:pPr>
      <w:r>
        <w:rPr>
          <w:rFonts w:hint="eastAsia"/>
        </w:rPr>
        <w:t>（六）表决</w:t>
      </w:r>
    </w:p>
    <w:p w:rsidR="004745B2" w:rsidRDefault="004745B2" w:rsidP="004745B2">
      <w:pPr>
        <w:pStyle w:val="-"/>
        <w:ind w:firstLine="420"/>
      </w:pPr>
      <w:r>
        <w:rPr>
          <w:rFonts w:hint="eastAsia"/>
        </w:rPr>
        <w:t>基金份额持有人所持每份基金份额有一票表决权。</w:t>
      </w:r>
    </w:p>
    <w:p w:rsidR="004745B2" w:rsidRDefault="004745B2" w:rsidP="004745B2">
      <w:pPr>
        <w:pStyle w:val="-"/>
        <w:ind w:firstLine="420"/>
      </w:pPr>
      <w:r>
        <w:rPr>
          <w:rFonts w:hint="eastAsia"/>
        </w:rPr>
        <w:t>基金份额持有人大会决议分为一般决议和特别决议：</w:t>
      </w:r>
    </w:p>
    <w:p w:rsidR="004745B2" w:rsidRDefault="004745B2" w:rsidP="004745B2">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4745B2" w:rsidRDefault="004745B2" w:rsidP="004745B2">
      <w:pPr>
        <w:pStyle w:val="-"/>
        <w:ind w:firstLine="420"/>
      </w:pPr>
      <w:r>
        <w:rPr>
          <w:rFonts w:hint="eastAsia"/>
        </w:rPr>
        <w:t>2、特别决议，特别决议应当经参加大会的基金份额持有人或其代理人所持表决权的2/3以上（含2/3）通过方可做出。除法律法规另有规定或基金合同另有约定外，转换基金运作方式、更换基金管理人或者基金托管人、终止《基金合同》、本基金与其他基金合并以特别决议通过方为有效。</w:t>
      </w:r>
    </w:p>
    <w:p w:rsidR="004745B2" w:rsidRDefault="004745B2" w:rsidP="004745B2">
      <w:pPr>
        <w:pStyle w:val="-"/>
        <w:ind w:firstLine="420"/>
      </w:pPr>
      <w:r>
        <w:rPr>
          <w:rFonts w:hint="eastAsia"/>
        </w:rPr>
        <w:t>基金份额持有人大会采取记名方式进行投票表决。</w:t>
      </w:r>
    </w:p>
    <w:p w:rsidR="004745B2" w:rsidRDefault="004745B2" w:rsidP="004745B2">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4745B2" w:rsidRDefault="004745B2" w:rsidP="004745B2">
      <w:pPr>
        <w:pStyle w:val="-"/>
        <w:ind w:firstLine="420"/>
      </w:pPr>
      <w:r>
        <w:rPr>
          <w:rFonts w:hint="eastAsia"/>
        </w:rPr>
        <w:t>基金份额持有人大会的各项提案或同一项提案内并列的各项议题应当分开审议、逐项表决。</w:t>
      </w:r>
    </w:p>
    <w:p w:rsidR="004745B2" w:rsidRDefault="004745B2" w:rsidP="004745B2">
      <w:pPr>
        <w:pStyle w:val="-"/>
        <w:ind w:firstLine="420"/>
      </w:pPr>
      <w:r>
        <w:rPr>
          <w:rFonts w:hint="eastAsia"/>
        </w:rPr>
        <w:t>（七）计票</w:t>
      </w:r>
    </w:p>
    <w:p w:rsidR="004745B2" w:rsidRDefault="004745B2" w:rsidP="004745B2">
      <w:pPr>
        <w:pStyle w:val="-"/>
        <w:ind w:firstLine="420"/>
      </w:pPr>
      <w:r>
        <w:rPr>
          <w:rFonts w:hint="eastAsia"/>
        </w:rPr>
        <w:t>1、现场开会</w:t>
      </w:r>
    </w:p>
    <w:p w:rsidR="004745B2" w:rsidRDefault="004745B2" w:rsidP="004745B2">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45B2" w:rsidRDefault="004745B2" w:rsidP="004745B2">
      <w:pPr>
        <w:pStyle w:val="-"/>
        <w:ind w:firstLine="420"/>
      </w:pPr>
      <w:r>
        <w:rPr>
          <w:rFonts w:hint="eastAsia"/>
        </w:rPr>
        <w:t>（2）监票人应当在基金份额持有人表决后立即进行清点并由大会主持人当场公布计票结果。</w:t>
      </w:r>
    </w:p>
    <w:p w:rsidR="004745B2" w:rsidRDefault="004745B2" w:rsidP="004745B2">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745B2" w:rsidRDefault="004745B2" w:rsidP="004745B2">
      <w:pPr>
        <w:pStyle w:val="-"/>
        <w:ind w:firstLine="420"/>
      </w:pPr>
      <w:r>
        <w:rPr>
          <w:rFonts w:hint="eastAsia"/>
        </w:rPr>
        <w:t>（4）计票过程应由公证机关予以公证，基金管理人或基金托管人拒不出席大会的，不影响计票的效力。</w:t>
      </w:r>
    </w:p>
    <w:p w:rsidR="004745B2" w:rsidRDefault="004745B2" w:rsidP="004745B2">
      <w:pPr>
        <w:pStyle w:val="-"/>
        <w:ind w:firstLine="420"/>
      </w:pPr>
      <w:r>
        <w:rPr>
          <w:rFonts w:hint="eastAsia"/>
        </w:rPr>
        <w:t>2、通讯开会</w:t>
      </w:r>
    </w:p>
    <w:p w:rsidR="004745B2" w:rsidRDefault="004745B2" w:rsidP="004745B2">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745B2" w:rsidRDefault="004745B2" w:rsidP="004745B2">
      <w:pPr>
        <w:pStyle w:val="-"/>
        <w:ind w:firstLine="420"/>
      </w:pPr>
      <w:r>
        <w:rPr>
          <w:rFonts w:hint="eastAsia"/>
        </w:rPr>
        <w:t>（八）生效与公告</w:t>
      </w:r>
    </w:p>
    <w:p w:rsidR="004745B2" w:rsidRDefault="004745B2" w:rsidP="004745B2">
      <w:pPr>
        <w:pStyle w:val="-"/>
        <w:ind w:firstLine="420"/>
      </w:pPr>
      <w:r>
        <w:rPr>
          <w:rFonts w:hint="eastAsia"/>
        </w:rPr>
        <w:t>基金份额持有人大会的决议，召集人应当自通过之日起5日内报中国证监会备案。</w:t>
      </w:r>
    </w:p>
    <w:p w:rsidR="004745B2" w:rsidRDefault="004745B2" w:rsidP="004745B2">
      <w:pPr>
        <w:pStyle w:val="-"/>
        <w:ind w:firstLine="420"/>
      </w:pPr>
      <w:r>
        <w:rPr>
          <w:rFonts w:hint="eastAsia"/>
        </w:rPr>
        <w:t>基金份额持有人大会的决议自表决通过之日起生效。</w:t>
      </w:r>
    </w:p>
    <w:p w:rsidR="004745B2" w:rsidRDefault="004745B2" w:rsidP="004745B2">
      <w:pPr>
        <w:pStyle w:val="-"/>
        <w:ind w:firstLine="420"/>
      </w:pPr>
      <w:r>
        <w:rPr>
          <w:rFonts w:hint="eastAsia"/>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4745B2" w:rsidRDefault="004745B2" w:rsidP="004745B2">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745B2" w:rsidRDefault="004745B2" w:rsidP="004745B2">
      <w:pPr>
        <w:pStyle w:val="-"/>
        <w:ind w:firstLine="420"/>
      </w:pPr>
      <w:r>
        <w:rPr>
          <w:rFonts w:hint="eastAsia"/>
        </w:rPr>
        <w:t>（九）本部分关于基金份额持有人大会的召开事由、召开条件、议事程序和表决条件等内容，凡是直接引用法律法规或监管规定的部分，如法律法规或监管规定修改导致相关内容被取消或变更的，基金管理人与基金托管人协商一致并履行适当程序且提前公告后，可对本部分内容进行修改和调整。</w:t>
      </w:r>
    </w:p>
    <w:p w:rsidR="004745B2" w:rsidRDefault="004745B2" w:rsidP="004745B2">
      <w:pPr>
        <w:pStyle w:val="-2"/>
      </w:pPr>
      <w:r>
        <w:rPr>
          <w:rFonts w:hint="eastAsia"/>
        </w:rPr>
        <w:t>20.3 基金的收益与分配</w:t>
      </w:r>
    </w:p>
    <w:p w:rsidR="004745B2" w:rsidRDefault="004745B2" w:rsidP="004745B2">
      <w:pPr>
        <w:pStyle w:val="-"/>
        <w:ind w:firstLine="420"/>
      </w:pPr>
      <w:r>
        <w:rPr>
          <w:rFonts w:hint="eastAsia"/>
        </w:rPr>
        <w:lastRenderedPageBreak/>
        <w:t>（一）基金利润的构成</w:t>
      </w:r>
    </w:p>
    <w:p w:rsidR="004745B2" w:rsidRDefault="004745B2" w:rsidP="004745B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745B2" w:rsidRDefault="004745B2" w:rsidP="004745B2">
      <w:pPr>
        <w:pStyle w:val="-"/>
        <w:ind w:firstLine="420"/>
      </w:pPr>
      <w:r>
        <w:rPr>
          <w:rFonts w:hint="eastAsia"/>
        </w:rPr>
        <w:t>（二）基金可供分配利润</w:t>
      </w:r>
    </w:p>
    <w:p w:rsidR="004745B2" w:rsidRDefault="004745B2" w:rsidP="004745B2">
      <w:pPr>
        <w:pStyle w:val="-"/>
        <w:ind w:firstLine="420"/>
      </w:pPr>
      <w:r>
        <w:rPr>
          <w:rFonts w:hint="eastAsia"/>
        </w:rPr>
        <w:t>基金可供分配利润指截至收益分配基准日基金未分配利润与未分配利润中已实现收益的孰低数。</w:t>
      </w:r>
    </w:p>
    <w:p w:rsidR="004745B2" w:rsidRDefault="004745B2" w:rsidP="004745B2">
      <w:pPr>
        <w:pStyle w:val="-"/>
        <w:ind w:firstLine="420"/>
      </w:pPr>
      <w:r>
        <w:rPr>
          <w:rFonts w:hint="eastAsia"/>
        </w:rPr>
        <w:t>（三）基金收益分配原则</w:t>
      </w:r>
    </w:p>
    <w:p w:rsidR="004745B2" w:rsidRDefault="004745B2" w:rsidP="004745B2">
      <w:pPr>
        <w:pStyle w:val="-"/>
        <w:ind w:firstLine="420"/>
      </w:pPr>
      <w:r>
        <w:rPr>
          <w:rFonts w:hint="eastAsia"/>
        </w:rPr>
        <w:t>1、在符合有关基金分红条件的前提下，本基金每年收益分配次数最多为12次，每次收益分配比例不得低于该次可供分配利润的20%，若《基金合同》生效不满3个月可不进行收益分配；</w:t>
      </w:r>
    </w:p>
    <w:p w:rsidR="004745B2" w:rsidRDefault="004745B2" w:rsidP="004745B2">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4745B2" w:rsidRDefault="004745B2" w:rsidP="004745B2">
      <w:pPr>
        <w:pStyle w:val="-"/>
        <w:ind w:firstLine="420"/>
      </w:pPr>
      <w:r>
        <w:rPr>
          <w:rFonts w:hint="eastAsia"/>
        </w:rPr>
        <w:t>3、基金收益分配后各类基金份额净值不能低于面值；即基金收益分配基准日的各类基金份额净值减去每单位该类基金份额收益分配金额后不能低于面值；</w:t>
      </w:r>
    </w:p>
    <w:p w:rsidR="004745B2" w:rsidRDefault="004745B2" w:rsidP="004745B2">
      <w:pPr>
        <w:pStyle w:val="-"/>
        <w:ind w:firstLine="420"/>
      </w:pPr>
      <w:r>
        <w:rPr>
          <w:rFonts w:hint="eastAsia"/>
        </w:rPr>
        <w:t>4、A类基金份额和C类基金份额之间由于A类基金份额不收取而C类基金份额收取销售服务费将导致在可供分配利润上有所不同；本基金同一类别的每一基金份额享有同等分配权；</w:t>
      </w:r>
    </w:p>
    <w:p w:rsidR="004745B2" w:rsidRDefault="004745B2" w:rsidP="004745B2">
      <w:pPr>
        <w:pStyle w:val="-"/>
        <w:ind w:firstLine="420"/>
      </w:pPr>
      <w:r>
        <w:rPr>
          <w:rFonts w:hint="eastAsia"/>
        </w:rPr>
        <w:t>5、基金可供分配利润为正的情况下，方可进行收益分配；</w:t>
      </w:r>
    </w:p>
    <w:p w:rsidR="004745B2" w:rsidRDefault="004745B2" w:rsidP="004745B2">
      <w:pPr>
        <w:pStyle w:val="-"/>
        <w:ind w:firstLine="420"/>
      </w:pPr>
      <w:r>
        <w:rPr>
          <w:rFonts w:hint="eastAsia"/>
        </w:rPr>
        <w:t>6、法律法规或监管机关另有规定的，从其规定。</w:t>
      </w:r>
    </w:p>
    <w:p w:rsidR="004745B2" w:rsidRDefault="004745B2" w:rsidP="004745B2">
      <w:pPr>
        <w:pStyle w:val="-"/>
        <w:ind w:firstLine="420"/>
      </w:pPr>
      <w:r>
        <w:rPr>
          <w:rFonts w:hint="eastAsia"/>
        </w:rPr>
        <w:t>（四）收益分配方案</w:t>
      </w:r>
    </w:p>
    <w:p w:rsidR="004745B2" w:rsidRDefault="004745B2" w:rsidP="004745B2">
      <w:pPr>
        <w:pStyle w:val="-"/>
        <w:ind w:firstLine="420"/>
      </w:pPr>
      <w:r>
        <w:rPr>
          <w:rFonts w:hint="eastAsia"/>
        </w:rPr>
        <w:t>基金收益分配方案中应载明截止收益分配基准日的可供分配利润、基金收益分配对象、分配原则、分配时间、分配数额及比例、分配方式等内容。</w:t>
      </w:r>
    </w:p>
    <w:p w:rsidR="004745B2" w:rsidRDefault="004745B2" w:rsidP="004745B2">
      <w:pPr>
        <w:pStyle w:val="-"/>
        <w:ind w:firstLine="420"/>
      </w:pPr>
      <w:r>
        <w:rPr>
          <w:rFonts w:hint="eastAsia"/>
        </w:rPr>
        <w:t>（五）收益分配方案的确定、公告与实施</w:t>
      </w:r>
    </w:p>
    <w:p w:rsidR="004745B2" w:rsidRDefault="004745B2" w:rsidP="004745B2">
      <w:pPr>
        <w:pStyle w:val="-"/>
        <w:ind w:firstLine="420"/>
      </w:pPr>
      <w:r>
        <w:rPr>
          <w:rFonts w:hint="eastAsia"/>
        </w:rPr>
        <w:t>本基金收益分配方案由基金管理人拟定，并由基金托管人复核，在2日内在指定媒介公告。</w:t>
      </w:r>
    </w:p>
    <w:p w:rsidR="004745B2" w:rsidRDefault="004745B2" w:rsidP="004745B2">
      <w:pPr>
        <w:pStyle w:val="-"/>
        <w:ind w:firstLine="420"/>
      </w:pPr>
      <w:r>
        <w:rPr>
          <w:rFonts w:hint="eastAsia"/>
        </w:rPr>
        <w:t>（六）基金收益分配中发生的费用</w:t>
      </w:r>
    </w:p>
    <w:p w:rsidR="004745B2" w:rsidRDefault="004745B2" w:rsidP="004745B2">
      <w:pPr>
        <w:pStyle w:val="-"/>
        <w:ind w:firstLine="420"/>
      </w:pPr>
      <w:r>
        <w:rPr>
          <w:rFonts w:hint="eastAsia"/>
        </w:rPr>
        <w:t>收益分配采用红利再投资方式免收再投资的费用。</w:t>
      </w:r>
    </w:p>
    <w:p w:rsidR="004745B2" w:rsidRDefault="004745B2" w:rsidP="004745B2">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场内分红的计算方法等有关事项遵循深圳证券交易所及中国证券登记结算有限责任公司的相关规定。</w:t>
      </w:r>
    </w:p>
    <w:p w:rsidR="004745B2" w:rsidRDefault="004745B2" w:rsidP="004745B2">
      <w:pPr>
        <w:pStyle w:val="-2"/>
      </w:pPr>
      <w:r>
        <w:rPr>
          <w:rFonts w:hint="eastAsia"/>
        </w:rPr>
        <w:lastRenderedPageBreak/>
        <w:t>20.4 基金费用与税收</w:t>
      </w:r>
    </w:p>
    <w:p w:rsidR="004745B2" w:rsidRDefault="004745B2" w:rsidP="004745B2">
      <w:pPr>
        <w:pStyle w:val="-"/>
        <w:ind w:firstLine="420"/>
      </w:pPr>
      <w:r>
        <w:rPr>
          <w:rFonts w:hint="eastAsia"/>
        </w:rPr>
        <w:t>（一）基金费用的种类</w:t>
      </w:r>
    </w:p>
    <w:p w:rsidR="004745B2" w:rsidRDefault="004745B2" w:rsidP="004745B2">
      <w:pPr>
        <w:pStyle w:val="-"/>
        <w:ind w:firstLine="420"/>
      </w:pPr>
      <w:r>
        <w:rPr>
          <w:rFonts w:hint="eastAsia"/>
        </w:rPr>
        <w:t>1、基金管理人的管理费；</w:t>
      </w:r>
    </w:p>
    <w:p w:rsidR="004745B2" w:rsidRDefault="004745B2" w:rsidP="004745B2">
      <w:pPr>
        <w:pStyle w:val="-"/>
        <w:ind w:firstLine="420"/>
      </w:pPr>
      <w:r>
        <w:rPr>
          <w:rFonts w:hint="eastAsia"/>
        </w:rPr>
        <w:t>2、基金托管人的托管费；</w:t>
      </w:r>
    </w:p>
    <w:p w:rsidR="004745B2" w:rsidRDefault="004745B2" w:rsidP="004745B2">
      <w:pPr>
        <w:pStyle w:val="-"/>
        <w:ind w:firstLine="420"/>
      </w:pPr>
      <w:r>
        <w:rPr>
          <w:rFonts w:hint="eastAsia"/>
        </w:rPr>
        <w:t>3、C类基金份额的销售服务费；</w:t>
      </w:r>
    </w:p>
    <w:p w:rsidR="004745B2" w:rsidRDefault="004745B2" w:rsidP="004745B2">
      <w:pPr>
        <w:pStyle w:val="-"/>
        <w:ind w:firstLine="420"/>
      </w:pPr>
      <w:r>
        <w:rPr>
          <w:rFonts w:hint="eastAsia"/>
        </w:rPr>
        <w:t>4、《基金合同》生效后与基金相关的信息披露费用；</w:t>
      </w:r>
    </w:p>
    <w:p w:rsidR="004745B2" w:rsidRDefault="004745B2" w:rsidP="004745B2">
      <w:pPr>
        <w:pStyle w:val="-"/>
        <w:ind w:firstLine="420"/>
      </w:pPr>
      <w:r>
        <w:rPr>
          <w:rFonts w:hint="eastAsia"/>
        </w:rPr>
        <w:t>5、《基金合同》生效后与基金相关的会计师费、律师费、诉讼费和仲裁费；</w:t>
      </w:r>
    </w:p>
    <w:p w:rsidR="004745B2" w:rsidRDefault="004745B2" w:rsidP="004745B2">
      <w:pPr>
        <w:pStyle w:val="-"/>
        <w:ind w:firstLine="420"/>
      </w:pPr>
      <w:r>
        <w:rPr>
          <w:rFonts w:hint="eastAsia"/>
        </w:rPr>
        <w:t>6、基金上市费及年费；</w:t>
      </w:r>
    </w:p>
    <w:p w:rsidR="004745B2" w:rsidRDefault="004745B2" w:rsidP="004745B2">
      <w:pPr>
        <w:pStyle w:val="-"/>
        <w:ind w:firstLine="420"/>
      </w:pPr>
      <w:r>
        <w:rPr>
          <w:rFonts w:hint="eastAsia"/>
        </w:rPr>
        <w:t>7、基金份额持有人大会费用；</w:t>
      </w:r>
    </w:p>
    <w:p w:rsidR="004745B2" w:rsidRDefault="004745B2" w:rsidP="004745B2">
      <w:pPr>
        <w:pStyle w:val="-"/>
        <w:ind w:firstLine="420"/>
      </w:pPr>
      <w:r>
        <w:rPr>
          <w:rFonts w:hint="eastAsia"/>
        </w:rPr>
        <w:t>8、基金的证券、期货交易费用；</w:t>
      </w:r>
    </w:p>
    <w:p w:rsidR="004745B2" w:rsidRDefault="004745B2" w:rsidP="004745B2">
      <w:pPr>
        <w:pStyle w:val="-"/>
        <w:ind w:firstLine="420"/>
      </w:pPr>
      <w:r>
        <w:rPr>
          <w:rFonts w:hint="eastAsia"/>
        </w:rPr>
        <w:t>9、基金的银行汇划费用；</w:t>
      </w:r>
    </w:p>
    <w:p w:rsidR="004745B2" w:rsidRDefault="004745B2" w:rsidP="004745B2">
      <w:pPr>
        <w:pStyle w:val="-"/>
        <w:ind w:firstLine="420"/>
      </w:pPr>
      <w:r>
        <w:rPr>
          <w:rFonts w:hint="eastAsia"/>
        </w:rPr>
        <w:t>10、证券、期货账户开户费用、银行账户维护费用；</w:t>
      </w:r>
    </w:p>
    <w:p w:rsidR="004745B2" w:rsidRDefault="004745B2" w:rsidP="004745B2">
      <w:pPr>
        <w:pStyle w:val="-"/>
        <w:ind w:firstLine="420"/>
      </w:pPr>
      <w:r>
        <w:rPr>
          <w:rFonts w:hint="eastAsia"/>
        </w:rPr>
        <w:t>11、因投资港股通标的股票而产生的各项合理费用；</w:t>
      </w:r>
    </w:p>
    <w:p w:rsidR="004745B2" w:rsidRDefault="004745B2" w:rsidP="004745B2">
      <w:pPr>
        <w:pStyle w:val="-"/>
        <w:ind w:firstLine="420"/>
      </w:pPr>
      <w:r>
        <w:rPr>
          <w:rFonts w:hint="eastAsia"/>
        </w:rPr>
        <w:t>12、按照国家有关规定和《基金合同》约定，可以在基金财产中列支的其他费用。</w:t>
      </w:r>
    </w:p>
    <w:p w:rsidR="004745B2" w:rsidRDefault="004745B2" w:rsidP="004745B2">
      <w:pPr>
        <w:pStyle w:val="-"/>
        <w:ind w:firstLine="420"/>
      </w:pPr>
      <w:r>
        <w:rPr>
          <w:rFonts w:hint="eastAsia"/>
        </w:rPr>
        <w:t>（二）基金费用计提方法、计提标准和支付方式</w:t>
      </w:r>
    </w:p>
    <w:p w:rsidR="004745B2" w:rsidRDefault="004745B2" w:rsidP="004745B2">
      <w:pPr>
        <w:pStyle w:val="-"/>
        <w:ind w:firstLine="420"/>
      </w:pPr>
      <w:r>
        <w:rPr>
          <w:rFonts w:hint="eastAsia"/>
        </w:rPr>
        <w:t>1、基金管理人的管理费</w:t>
      </w:r>
    </w:p>
    <w:p w:rsidR="004745B2" w:rsidRDefault="004745B2" w:rsidP="004745B2">
      <w:pPr>
        <w:pStyle w:val="-"/>
        <w:ind w:firstLine="420"/>
      </w:pPr>
      <w:r>
        <w:rPr>
          <w:rFonts w:hint="eastAsia"/>
        </w:rPr>
        <w:t>本基金的管理费按前一日基金资产净值的1.50%年费率计提。管理费的计算方法如下：</w:t>
      </w:r>
    </w:p>
    <w:p w:rsidR="004745B2" w:rsidRDefault="004745B2" w:rsidP="004745B2">
      <w:pPr>
        <w:pStyle w:val="-"/>
        <w:ind w:firstLine="420"/>
      </w:pPr>
      <w:r>
        <w:rPr>
          <w:rFonts w:hint="eastAsia"/>
        </w:rPr>
        <w:t>H＝E×1.50%÷当年天数</w:t>
      </w:r>
    </w:p>
    <w:p w:rsidR="004745B2" w:rsidRDefault="004745B2" w:rsidP="004745B2">
      <w:pPr>
        <w:pStyle w:val="-"/>
        <w:ind w:firstLine="420"/>
      </w:pPr>
      <w:r>
        <w:rPr>
          <w:rFonts w:hint="eastAsia"/>
        </w:rPr>
        <w:t>H为每日应计提的基金管理费</w:t>
      </w:r>
    </w:p>
    <w:p w:rsidR="004745B2" w:rsidRDefault="004745B2" w:rsidP="004745B2">
      <w:pPr>
        <w:pStyle w:val="-"/>
        <w:ind w:firstLine="420"/>
      </w:pPr>
      <w:r>
        <w:rPr>
          <w:rFonts w:hint="eastAsia"/>
        </w:rPr>
        <w:t>E为前一日的基金资产净值</w:t>
      </w:r>
    </w:p>
    <w:p w:rsidR="004745B2" w:rsidRDefault="004745B2" w:rsidP="004745B2">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4745B2" w:rsidRDefault="004745B2" w:rsidP="004745B2">
      <w:pPr>
        <w:pStyle w:val="-"/>
        <w:ind w:firstLine="420"/>
      </w:pPr>
      <w:r>
        <w:rPr>
          <w:rFonts w:hint="eastAsia"/>
        </w:rPr>
        <w:t>2、基金托管人的托管费</w:t>
      </w:r>
    </w:p>
    <w:p w:rsidR="004745B2" w:rsidRDefault="004745B2" w:rsidP="004745B2">
      <w:pPr>
        <w:pStyle w:val="-"/>
        <w:ind w:firstLine="420"/>
      </w:pPr>
      <w:r>
        <w:rPr>
          <w:rFonts w:hint="eastAsia"/>
        </w:rPr>
        <w:t>本基金的托管费按前一日基金资产净值的0.20%的年费率计提。托管费的计算方法如下：</w:t>
      </w:r>
    </w:p>
    <w:p w:rsidR="004745B2" w:rsidRDefault="004745B2" w:rsidP="004745B2">
      <w:pPr>
        <w:pStyle w:val="-"/>
        <w:ind w:firstLine="420"/>
      </w:pPr>
      <w:r>
        <w:rPr>
          <w:rFonts w:hint="eastAsia"/>
        </w:rPr>
        <w:t>H＝E×0.20%÷当年天数</w:t>
      </w:r>
    </w:p>
    <w:p w:rsidR="004745B2" w:rsidRDefault="004745B2" w:rsidP="004745B2">
      <w:pPr>
        <w:pStyle w:val="-"/>
        <w:ind w:firstLine="420"/>
      </w:pPr>
      <w:r>
        <w:rPr>
          <w:rFonts w:hint="eastAsia"/>
        </w:rPr>
        <w:t>H为每日应计提的基金托管费</w:t>
      </w:r>
    </w:p>
    <w:p w:rsidR="004745B2" w:rsidRDefault="004745B2" w:rsidP="004745B2">
      <w:pPr>
        <w:pStyle w:val="-"/>
        <w:ind w:firstLine="420"/>
      </w:pPr>
      <w:r>
        <w:rPr>
          <w:rFonts w:hint="eastAsia"/>
        </w:rPr>
        <w:t>E为前一日的基金资产净值</w:t>
      </w:r>
    </w:p>
    <w:p w:rsidR="004745B2" w:rsidRDefault="004745B2" w:rsidP="004745B2">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4745B2" w:rsidRDefault="004745B2" w:rsidP="004745B2">
      <w:pPr>
        <w:pStyle w:val="-"/>
        <w:ind w:firstLine="420"/>
      </w:pPr>
      <w:r>
        <w:rPr>
          <w:rFonts w:hint="eastAsia"/>
        </w:rPr>
        <w:lastRenderedPageBreak/>
        <w:t>3、C类基金份额的销售服务费</w:t>
      </w:r>
    </w:p>
    <w:p w:rsidR="004745B2" w:rsidRDefault="004745B2" w:rsidP="004745B2">
      <w:pPr>
        <w:pStyle w:val="-"/>
        <w:ind w:firstLine="420"/>
      </w:pPr>
      <w:r>
        <w:rPr>
          <w:rFonts w:hint="eastAsia"/>
        </w:rPr>
        <w:t>本基金A类基金份额不收取销售服务费，C类基金份额的销售服务费年费率为0.60%。本基金销售服务费将专门用于本基金C类基金份额的销售与基金份额持有人服务，基金管理人将在基金年度报告中对该项费用的列支情况作专项说明。销售服务费的计算方法如下：</w:t>
      </w:r>
    </w:p>
    <w:p w:rsidR="004745B2" w:rsidRDefault="004745B2" w:rsidP="004745B2">
      <w:pPr>
        <w:pStyle w:val="-"/>
        <w:ind w:firstLine="420"/>
      </w:pPr>
      <w:r>
        <w:rPr>
          <w:rFonts w:hint="eastAsia"/>
        </w:rPr>
        <w:t>H＝E×0.60%÷当年天数</w:t>
      </w:r>
    </w:p>
    <w:p w:rsidR="004745B2" w:rsidRDefault="004745B2" w:rsidP="004745B2">
      <w:pPr>
        <w:pStyle w:val="-"/>
        <w:ind w:firstLine="420"/>
      </w:pPr>
      <w:r>
        <w:rPr>
          <w:rFonts w:hint="eastAsia"/>
        </w:rPr>
        <w:t>H为C类基金份额每日应计提的销售服务费</w:t>
      </w:r>
    </w:p>
    <w:p w:rsidR="004745B2" w:rsidRDefault="004745B2" w:rsidP="004745B2">
      <w:pPr>
        <w:pStyle w:val="-"/>
        <w:ind w:firstLine="420"/>
      </w:pPr>
      <w:r>
        <w:rPr>
          <w:rFonts w:hint="eastAsia"/>
        </w:rPr>
        <w:t>E为前一日C类基金份额的基金资产净值</w:t>
      </w:r>
    </w:p>
    <w:p w:rsidR="004745B2" w:rsidRDefault="004745B2" w:rsidP="004745B2">
      <w:pPr>
        <w:pStyle w:val="-"/>
        <w:ind w:firstLine="420"/>
      </w:pPr>
      <w:r>
        <w:rPr>
          <w:rFonts w:hint="eastAsia"/>
        </w:rPr>
        <w:t>销售服务费每日计提，按月支付。由基金托管人根据与基金管理人核对一致的财务数据，自动在月初5个工作日内、按照指定的账户路径进行资金支付，基金管理人无需再出具资金划拨指令。费用自动扣划后，基金管理人应进行核对，如发现数据不符，及时联系基金托管人协商解决。销售服务费由基金管理人代收，基金管理人收到后按相关合同规定支付给基金销售机构等。 若遇法定节假日、公休日等，支付日期顺延。</w:t>
      </w:r>
    </w:p>
    <w:p w:rsidR="004745B2" w:rsidRDefault="004745B2" w:rsidP="004745B2">
      <w:pPr>
        <w:pStyle w:val="-"/>
        <w:ind w:firstLine="420"/>
      </w:pPr>
      <w:r>
        <w:rPr>
          <w:rFonts w:hint="eastAsia"/>
        </w:rPr>
        <w:t>上述“一、基金费用的种类”中第4－12项费用，根据有关法规及相应协议规定，按费用实际支出金额列入当期费用，由基金托管人从基金财产中支付。</w:t>
      </w:r>
    </w:p>
    <w:p w:rsidR="004745B2" w:rsidRDefault="004745B2" w:rsidP="004745B2">
      <w:pPr>
        <w:pStyle w:val="-"/>
        <w:ind w:firstLine="420"/>
      </w:pPr>
      <w:r>
        <w:rPr>
          <w:rFonts w:hint="eastAsia"/>
        </w:rPr>
        <w:t>（三）不列入基金费用的项目</w:t>
      </w:r>
    </w:p>
    <w:p w:rsidR="004745B2" w:rsidRDefault="004745B2" w:rsidP="004745B2">
      <w:pPr>
        <w:pStyle w:val="-"/>
        <w:ind w:firstLine="420"/>
      </w:pPr>
      <w:r>
        <w:rPr>
          <w:rFonts w:hint="eastAsia"/>
        </w:rPr>
        <w:t>下列费用不列入基金费用：</w:t>
      </w:r>
    </w:p>
    <w:p w:rsidR="004745B2" w:rsidRDefault="004745B2" w:rsidP="004745B2">
      <w:pPr>
        <w:pStyle w:val="-"/>
        <w:ind w:firstLine="420"/>
      </w:pPr>
      <w:r>
        <w:rPr>
          <w:rFonts w:hint="eastAsia"/>
        </w:rPr>
        <w:t>1、基金管理人和基金托管人因未履行或未完全履行义务导致的费用支出或基金财产的损失；</w:t>
      </w:r>
    </w:p>
    <w:p w:rsidR="004745B2" w:rsidRDefault="004745B2" w:rsidP="004745B2">
      <w:pPr>
        <w:pStyle w:val="-"/>
        <w:ind w:firstLine="420"/>
      </w:pPr>
      <w:r>
        <w:rPr>
          <w:rFonts w:hint="eastAsia"/>
        </w:rPr>
        <w:t>2、基金管理人和基金托管人处理与基金运作无关的事项发生的费用；</w:t>
      </w:r>
    </w:p>
    <w:p w:rsidR="004745B2" w:rsidRDefault="004745B2" w:rsidP="004745B2">
      <w:pPr>
        <w:pStyle w:val="-"/>
        <w:ind w:firstLine="420"/>
      </w:pPr>
      <w:r>
        <w:rPr>
          <w:rFonts w:hint="eastAsia"/>
        </w:rPr>
        <w:t>3、《基金合同》生效前的相关费用；</w:t>
      </w:r>
    </w:p>
    <w:p w:rsidR="004745B2" w:rsidRDefault="004745B2" w:rsidP="004745B2">
      <w:pPr>
        <w:pStyle w:val="-"/>
        <w:ind w:firstLine="420"/>
      </w:pPr>
      <w:r>
        <w:rPr>
          <w:rFonts w:hint="eastAsia"/>
        </w:rPr>
        <w:t>4、其他根据相关法律法规及中国证监会的有关规定不得列入基金费用的项目。</w:t>
      </w:r>
    </w:p>
    <w:p w:rsidR="004745B2" w:rsidRDefault="004745B2" w:rsidP="004745B2">
      <w:pPr>
        <w:pStyle w:val="-"/>
        <w:ind w:firstLine="420"/>
      </w:pPr>
      <w:r>
        <w:rPr>
          <w:rFonts w:hint="eastAsia"/>
        </w:rPr>
        <w:t>（四）费用调整</w:t>
      </w:r>
    </w:p>
    <w:p w:rsidR="004745B2" w:rsidRDefault="004745B2" w:rsidP="004745B2">
      <w:pPr>
        <w:pStyle w:val="-"/>
        <w:ind w:firstLine="420"/>
      </w:pPr>
      <w:r>
        <w:rPr>
          <w:rFonts w:hint="eastAsia"/>
        </w:rPr>
        <w:t>基金管理人和基金托管人协商一致后，可根据基金发展情况调整基金管理费率、基金托管费率、销售服务费率等相关费率。</w:t>
      </w:r>
    </w:p>
    <w:p w:rsidR="004745B2" w:rsidRDefault="004745B2" w:rsidP="004745B2">
      <w:pPr>
        <w:pStyle w:val="-"/>
        <w:ind w:firstLine="420"/>
      </w:pPr>
      <w:r>
        <w:rPr>
          <w:rFonts w:hint="eastAsia"/>
        </w:rPr>
        <w:t>调整基金管理费率、基金托管费率、销售服务费率等费率，须召开基金份额持有人大会审议（法律法规或中国证监会另有规定的除外）。</w:t>
      </w:r>
    </w:p>
    <w:p w:rsidR="004745B2" w:rsidRDefault="004745B2" w:rsidP="004745B2">
      <w:pPr>
        <w:pStyle w:val="-"/>
        <w:ind w:firstLine="420"/>
      </w:pPr>
      <w:r>
        <w:rPr>
          <w:rFonts w:hint="eastAsia"/>
        </w:rPr>
        <w:t>基金管理人必须最迟于新的费率实施日前2日在至少一种指定媒介和基金管理人网站上公告。</w:t>
      </w:r>
    </w:p>
    <w:p w:rsidR="004745B2" w:rsidRDefault="004745B2" w:rsidP="004745B2">
      <w:pPr>
        <w:pStyle w:val="-"/>
        <w:ind w:firstLine="420"/>
      </w:pPr>
      <w:r>
        <w:rPr>
          <w:rFonts w:hint="eastAsia"/>
        </w:rPr>
        <w:t>（五）基金税收</w:t>
      </w:r>
    </w:p>
    <w:p w:rsidR="004745B2" w:rsidRDefault="004745B2" w:rsidP="004745B2">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745B2" w:rsidRDefault="004745B2" w:rsidP="004745B2">
      <w:pPr>
        <w:pStyle w:val="-2"/>
      </w:pPr>
      <w:r>
        <w:rPr>
          <w:rFonts w:hint="eastAsia"/>
        </w:rPr>
        <w:lastRenderedPageBreak/>
        <w:t>20.5 基金的投资</w:t>
      </w:r>
    </w:p>
    <w:p w:rsidR="004745B2" w:rsidRDefault="004745B2" w:rsidP="004745B2">
      <w:pPr>
        <w:pStyle w:val="-"/>
        <w:ind w:firstLine="420"/>
      </w:pPr>
      <w:r>
        <w:rPr>
          <w:rFonts w:hint="eastAsia"/>
        </w:rPr>
        <w:t>（一）投资目标</w:t>
      </w:r>
    </w:p>
    <w:p w:rsidR="004745B2" w:rsidRDefault="004745B2" w:rsidP="004745B2">
      <w:pPr>
        <w:pStyle w:val="-"/>
        <w:ind w:firstLine="420"/>
      </w:pPr>
      <w:r>
        <w:rPr>
          <w:rFonts w:hint="eastAsia"/>
        </w:rPr>
        <w:t>本基金通过将基金资产在不同投资资产类别之间灵活配置，在控制下行风险的前提下为投资人获取稳健回报。</w:t>
      </w:r>
    </w:p>
    <w:p w:rsidR="004745B2" w:rsidRDefault="004745B2" w:rsidP="004745B2">
      <w:pPr>
        <w:pStyle w:val="-"/>
        <w:ind w:firstLine="420"/>
      </w:pPr>
      <w:r>
        <w:rPr>
          <w:rFonts w:hint="eastAsia"/>
        </w:rPr>
        <w:t>（二）投资范围</w:t>
      </w:r>
    </w:p>
    <w:p w:rsidR="004745B2" w:rsidRDefault="004745B2" w:rsidP="004745B2">
      <w:pPr>
        <w:pStyle w:val="-"/>
        <w:ind w:firstLine="420"/>
      </w:pPr>
      <w:r>
        <w:rPr>
          <w:rFonts w:hint="eastAsia"/>
        </w:rPr>
        <w:t>本基金的投资范围为具有良好流动性的金融工具，包括国内依法发行上市的股票和存托凭证（包括中小板、创业板及其他经中国证监会核准上市的股票和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rsidR="004745B2" w:rsidRDefault="004745B2" w:rsidP="004745B2">
      <w:pPr>
        <w:pStyle w:val="-"/>
        <w:ind w:firstLine="420"/>
      </w:pPr>
      <w:r>
        <w:rPr>
          <w:rFonts w:hint="eastAsia"/>
        </w:rPr>
        <w:t>如法律法规或监管机构以后允许基金投资其他品种，基金管理人在履行适当程序后，可以将其纳入投资范围。</w:t>
      </w:r>
    </w:p>
    <w:p w:rsidR="004745B2" w:rsidRDefault="004745B2" w:rsidP="004745B2">
      <w:pPr>
        <w:pStyle w:val="-"/>
        <w:ind w:firstLine="420"/>
      </w:pPr>
      <w:r>
        <w:rPr>
          <w:rFonts w:hint="eastAsia"/>
        </w:rPr>
        <w:t>封闭期内，本基金投资组合中股票、存托凭证投资比例为基金资产的0-100%（其中投资于国内依法发行上市的股票、存托凭证的比例占基金资产的0-100%，投资于港股通标的股票的比例占股票资产的 0-50%）。封闭期届满后，本基金投资组合中股票、存托凭证投资比例为基金资产的0-95%（其中投资于国内依法发行上市的股票、存托凭证的比例占基金资产的0-95%，投资于港股通标的股票的比例占股票资产的 0-50%）。投资于权证的比例为基金资产净值的0%-3%。封闭期届满后，本基金每个交易日日终在扣除股指期货合约和国债期货合约需缴纳的交易保证金后，应当保持不低于基金资产净值5%的现金或到期日在一年以内的政府债券。在封闭期内，本基金不受上述 5%的限制，封闭期内每个交易日日终在扣除股指期货、国债期货合约需缴纳的交易保证金后，应当保持不低于交易保证金一倍的现金。其中，现金不包括结算备付金、存出保证金、应收申购款等。股指期货、国债期货的投资比例遵循国家相关法律法规。</w:t>
      </w:r>
    </w:p>
    <w:p w:rsidR="004745B2" w:rsidRDefault="004745B2" w:rsidP="004745B2">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4745B2" w:rsidRDefault="004745B2" w:rsidP="004745B2">
      <w:pPr>
        <w:pStyle w:val="-"/>
        <w:ind w:firstLine="420"/>
      </w:pPr>
      <w:r>
        <w:rPr>
          <w:rFonts w:hint="eastAsia"/>
        </w:rPr>
        <w:t>（三）投资限制</w:t>
      </w:r>
    </w:p>
    <w:p w:rsidR="004745B2" w:rsidRDefault="004745B2" w:rsidP="004745B2">
      <w:pPr>
        <w:pStyle w:val="-"/>
        <w:ind w:firstLine="420"/>
      </w:pPr>
      <w:r>
        <w:rPr>
          <w:rFonts w:hint="eastAsia"/>
        </w:rPr>
        <w:t>1、组合限制</w:t>
      </w:r>
    </w:p>
    <w:p w:rsidR="004745B2" w:rsidRDefault="004745B2" w:rsidP="004745B2">
      <w:pPr>
        <w:pStyle w:val="-"/>
        <w:ind w:firstLine="420"/>
      </w:pPr>
      <w:r>
        <w:rPr>
          <w:rFonts w:hint="eastAsia"/>
        </w:rPr>
        <w:t>基金的投资组合应遵循以下限制：</w:t>
      </w:r>
    </w:p>
    <w:p w:rsidR="004745B2" w:rsidRDefault="004745B2" w:rsidP="004745B2">
      <w:pPr>
        <w:pStyle w:val="-"/>
        <w:ind w:firstLine="420"/>
      </w:pPr>
      <w:r>
        <w:rPr>
          <w:rFonts w:hint="eastAsia"/>
        </w:rPr>
        <w:lastRenderedPageBreak/>
        <w:t>（1）封闭期内，本基金投资组合中股票、存托凭证投资比例为基金资产的0-100%（其中投资于国内依法发行上市的股票、存托凭证的比例占基金资产的0-100%，投资于港股通标的股票的比例占股票资产的 0-50%）。封闭期届满后，本基金投资组合中股票、存托凭证投资比例为基金资产的0-95%（其中投资于国内依法发行上市的股票、存托凭证的比例占基金资产的0-95%，投资于港股通标的股票的比例占股票资产的 0-50%）；</w:t>
      </w:r>
    </w:p>
    <w:p w:rsidR="004745B2" w:rsidRDefault="004745B2" w:rsidP="004745B2">
      <w:pPr>
        <w:pStyle w:val="-"/>
        <w:ind w:firstLine="420"/>
      </w:pPr>
      <w:r>
        <w:rPr>
          <w:rFonts w:hint="eastAsia"/>
        </w:rPr>
        <w:t>（2）封闭期届满后，本基金每个交易日日终在扣除股指期货合约和国债期货合约需缴纳的交易保证金后，应当保持不低于基金资产净值5%的现金或到期日在一年以内的政府债券。在封闭期内，本基金不受上述 5%的限制，封闭期内每个交易日日终在扣除股指期货、国债期货合约需缴纳的交易保证金后，应当保持不低于交易保证金一倍的现金。其中，现金不包括结算备付金、存出保证金、应收申购款等；</w:t>
      </w:r>
    </w:p>
    <w:p w:rsidR="004745B2" w:rsidRDefault="004745B2" w:rsidP="004745B2">
      <w:pPr>
        <w:pStyle w:val="-"/>
        <w:ind w:firstLine="420"/>
      </w:pPr>
      <w:r>
        <w:rPr>
          <w:rFonts w:hint="eastAsia"/>
        </w:rPr>
        <w:t>（3）封闭期内，本基金总资产不得超过基金净资产的200%；封闭期届满后，本基金总资产不得超过基金净资产的140%；</w:t>
      </w:r>
    </w:p>
    <w:p w:rsidR="004745B2" w:rsidRDefault="004745B2" w:rsidP="004745B2">
      <w:pPr>
        <w:pStyle w:val="-"/>
        <w:ind w:firstLine="420"/>
      </w:pPr>
      <w:r>
        <w:rPr>
          <w:rFonts w:hint="eastAsia"/>
        </w:rPr>
        <w:t>（4）本基金持有一家公司发行的证券（含存托凭证，同一家公司在境内和香港同时上市的A股和H股合并计算），其市值不超过基金资产净值的10％；</w:t>
      </w:r>
    </w:p>
    <w:p w:rsidR="004745B2" w:rsidRDefault="004745B2" w:rsidP="004745B2">
      <w:pPr>
        <w:pStyle w:val="-"/>
        <w:ind w:firstLine="420"/>
      </w:pPr>
      <w:r>
        <w:rPr>
          <w:rFonts w:hint="eastAsia"/>
        </w:rPr>
        <w:t>（5）本基金管理人管理的全部基金持有一家公司发行的证券（含存托凭证，同一家公司在境内和香港同时上市的A股和H股合并计算），不超过该证券的10％；</w:t>
      </w:r>
    </w:p>
    <w:p w:rsidR="004745B2" w:rsidRDefault="004745B2" w:rsidP="004745B2">
      <w:pPr>
        <w:pStyle w:val="-"/>
        <w:ind w:firstLine="420"/>
      </w:pPr>
      <w:r>
        <w:rPr>
          <w:rFonts w:hint="eastAsia"/>
        </w:rPr>
        <w:t>（6）本基金持有的全部权证，其市值不得超过基金资产净值的3％；</w:t>
      </w:r>
    </w:p>
    <w:p w:rsidR="004745B2" w:rsidRDefault="004745B2" w:rsidP="004745B2">
      <w:pPr>
        <w:pStyle w:val="-"/>
        <w:ind w:firstLine="420"/>
      </w:pPr>
      <w:r>
        <w:rPr>
          <w:rFonts w:hint="eastAsia"/>
        </w:rPr>
        <w:t>（7）本基金管理人管理的全部基金持有的同一权证，不得超过该权证的10％；</w:t>
      </w:r>
    </w:p>
    <w:p w:rsidR="004745B2" w:rsidRDefault="004745B2" w:rsidP="004745B2">
      <w:pPr>
        <w:pStyle w:val="-"/>
        <w:ind w:firstLine="420"/>
      </w:pPr>
      <w:r>
        <w:rPr>
          <w:rFonts w:hint="eastAsia"/>
        </w:rPr>
        <w:t>（8）本基金在任何交易日买入权证的总金额，不得超过上一交易日基金资产净值的0.5％；</w:t>
      </w:r>
    </w:p>
    <w:p w:rsidR="004745B2" w:rsidRDefault="004745B2" w:rsidP="004745B2">
      <w:pPr>
        <w:pStyle w:val="-"/>
        <w:ind w:firstLine="420"/>
      </w:pPr>
      <w:r>
        <w:rPr>
          <w:rFonts w:hint="eastAsia"/>
        </w:rPr>
        <w:t>（9）本基金投资于同一原始权益人的各类资产支持证券的比例，不得超过基金资产净值的10％；</w:t>
      </w:r>
    </w:p>
    <w:p w:rsidR="004745B2" w:rsidRDefault="004745B2" w:rsidP="004745B2">
      <w:pPr>
        <w:pStyle w:val="-"/>
        <w:ind w:firstLine="420"/>
      </w:pPr>
      <w:r>
        <w:rPr>
          <w:rFonts w:hint="eastAsia"/>
        </w:rPr>
        <w:t>（10）本基金持有的全部资产支持证券，其市值不得超过基金资产净值的20％；</w:t>
      </w:r>
    </w:p>
    <w:p w:rsidR="004745B2" w:rsidRDefault="004745B2" w:rsidP="004745B2">
      <w:pPr>
        <w:pStyle w:val="-"/>
        <w:ind w:firstLine="420"/>
      </w:pPr>
      <w:r>
        <w:rPr>
          <w:rFonts w:hint="eastAsia"/>
        </w:rPr>
        <w:t>（11）本基金持有的同一(指同一信用级别)资产支持证券的比例，不得超过该资产支持证券规模的10％；</w:t>
      </w:r>
    </w:p>
    <w:p w:rsidR="004745B2" w:rsidRDefault="004745B2" w:rsidP="004745B2">
      <w:pPr>
        <w:pStyle w:val="-"/>
        <w:ind w:firstLine="420"/>
      </w:pPr>
      <w:r>
        <w:rPr>
          <w:rFonts w:hint="eastAsia"/>
        </w:rPr>
        <w:t>（12）本基金管理人管理的全部基金投资于同一原始权益人的各类资产支持证券，不得超过其各类资产支持证券合计规模的10％；</w:t>
      </w:r>
    </w:p>
    <w:p w:rsidR="004745B2" w:rsidRDefault="004745B2" w:rsidP="004745B2">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4745B2" w:rsidRDefault="004745B2" w:rsidP="004745B2">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4745B2" w:rsidRDefault="004745B2" w:rsidP="004745B2">
      <w:pPr>
        <w:pStyle w:val="-"/>
        <w:ind w:firstLine="420"/>
      </w:pPr>
      <w:r>
        <w:rPr>
          <w:rFonts w:hint="eastAsia"/>
        </w:rPr>
        <w:lastRenderedPageBreak/>
        <w:t>（15）本基金进入全国银行间同业市场进行债券回购的资金余额不得超过基金资产净值的40%；进入全国银行间同业市场进行债券回购的最长期限为1年，债券回购到期后不得展期；</w:t>
      </w:r>
    </w:p>
    <w:p w:rsidR="004745B2" w:rsidRDefault="004745B2" w:rsidP="004745B2">
      <w:pPr>
        <w:pStyle w:val="-"/>
        <w:ind w:firstLine="420"/>
      </w:pPr>
      <w:r>
        <w:rPr>
          <w:rFonts w:hint="eastAsia"/>
        </w:rPr>
        <w:t>（16）本基金参与股指期货交易，应当遵守下列要求：本基金在任何交易日日终，持有的买入股指期货合约价值，不得超过基金资产净值的10%；在封闭期内，在任何交易日日终，持有的买入国债期货和股指期货合约价值与有价证券市值之和,不得超过基金资产净值的100％；封闭期届满后，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745B2" w:rsidRDefault="004745B2" w:rsidP="004745B2">
      <w:pPr>
        <w:pStyle w:val="-"/>
        <w:ind w:firstLine="420"/>
      </w:pPr>
      <w:r>
        <w:rPr>
          <w:rFonts w:hint="eastAsia"/>
        </w:rPr>
        <w:t>（17）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745B2" w:rsidRDefault="004745B2" w:rsidP="004745B2">
      <w:pPr>
        <w:pStyle w:val="-"/>
        <w:ind w:firstLine="420"/>
      </w:pPr>
      <w:r>
        <w:rPr>
          <w:rFonts w:hint="eastAsia"/>
        </w:rPr>
        <w:t>（18）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4745B2" w:rsidRDefault="004745B2" w:rsidP="004745B2">
      <w:pPr>
        <w:pStyle w:val="-"/>
        <w:ind w:firstLine="420"/>
      </w:pPr>
      <w:r>
        <w:rPr>
          <w:rFonts w:hint="eastAsia"/>
        </w:rPr>
        <w:t>（19）本基金持有单只中小企业私募债券，其市值不得超过基金资产净值的10%；</w:t>
      </w:r>
    </w:p>
    <w:p w:rsidR="004745B2" w:rsidRDefault="004745B2" w:rsidP="004745B2">
      <w:pPr>
        <w:pStyle w:val="-"/>
        <w:ind w:firstLine="420"/>
      </w:pPr>
      <w:r>
        <w:rPr>
          <w:rFonts w:hint="eastAsia"/>
        </w:rPr>
        <w:t>（20）封闭期届满后，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745B2" w:rsidRDefault="004745B2" w:rsidP="004745B2">
      <w:pPr>
        <w:pStyle w:val="-"/>
        <w:ind w:firstLine="420"/>
      </w:pPr>
      <w:r>
        <w:rPr>
          <w:rFonts w:hint="eastAsia"/>
        </w:rPr>
        <w:t>（21）封闭期届满后，本基金主动投资于流动性受限资产的市值合计不得超过本基金资产净值的15%；因证券市场波动、证券停牌、基金规模变动等基金管理人之外的因素致使基金不符合该比例限制的，基金管理人不得主动新增流动性受限资产的投资；</w:t>
      </w:r>
    </w:p>
    <w:p w:rsidR="004745B2" w:rsidRDefault="004745B2" w:rsidP="004745B2">
      <w:pPr>
        <w:pStyle w:val="-"/>
        <w:ind w:firstLine="420"/>
      </w:pPr>
      <w:r>
        <w:rPr>
          <w:rFonts w:hint="eastAsia"/>
        </w:rPr>
        <w:t>（22）封闭期届满后，本基金与私募类证券资管产品及中国证监会认定的其他主体为交易对手开展逆回购交易的，可接受质押品的资质要求应当与基金合同约定的投资范围保持一致；</w:t>
      </w:r>
    </w:p>
    <w:p w:rsidR="004745B2" w:rsidRDefault="004745B2" w:rsidP="004745B2">
      <w:pPr>
        <w:pStyle w:val="-"/>
        <w:ind w:firstLine="420"/>
      </w:pPr>
      <w:r>
        <w:rPr>
          <w:rFonts w:hint="eastAsia"/>
        </w:rPr>
        <w:lastRenderedPageBreak/>
        <w:t>（23）法律法规及中国证监会规定的和《基金合同》约定的其他投资限制。</w:t>
      </w:r>
    </w:p>
    <w:p w:rsidR="004745B2" w:rsidRDefault="004745B2" w:rsidP="004745B2">
      <w:pPr>
        <w:pStyle w:val="-"/>
        <w:ind w:firstLine="420"/>
      </w:pPr>
      <w:r>
        <w:rPr>
          <w:rFonts w:hint="eastAsia"/>
        </w:rPr>
        <w:t>除上述（13）、（21）、（22）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745B2" w:rsidRDefault="004745B2" w:rsidP="004745B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745B2" w:rsidRDefault="004745B2" w:rsidP="004745B2">
      <w:pPr>
        <w:pStyle w:val="-"/>
        <w:ind w:firstLine="420"/>
      </w:pPr>
      <w:r>
        <w:rPr>
          <w:rFonts w:hint="eastAsia"/>
        </w:rPr>
        <w:t>如果法律法规对本基金合同约定投资组合比例限制进行变更的，以变更后的规定为准。法律法规或监管部门取消上述限制，如适用于本基金，基金管理人在履行适当程序后，则本基金投资不再受相关限制。</w:t>
      </w:r>
    </w:p>
    <w:p w:rsidR="004745B2" w:rsidRDefault="004745B2" w:rsidP="004745B2">
      <w:pPr>
        <w:pStyle w:val="-"/>
        <w:ind w:firstLine="420"/>
      </w:pPr>
      <w:r>
        <w:rPr>
          <w:rFonts w:hint="eastAsia"/>
        </w:rPr>
        <w:t>2、禁止行为</w:t>
      </w:r>
    </w:p>
    <w:p w:rsidR="004745B2" w:rsidRDefault="004745B2" w:rsidP="004745B2">
      <w:pPr>
        <w:pStyle w:val="-"/>
        <w:ind w:firstLine="420"/>
      </w:pPr>
      <w:r>
        <w:rPr>
          <w:rFonts w:hint="eastAsia"/>
        </w:rPr>
        <w:t>为维护基金份额持有人的合法权益，基金财产不得用于下列投资或者活动：</w:t>
      </w:r>
    </w:p>
    <w:p w:rsidR="004745B2" w:rsidRDefault="004745B2" w:rsidP="004745B2">
      <w:pPr>
        <w:pStyle w:val="-"/>
        <w:ind w:firstLine="420"/>
      </w:pPr>
      <w:r>
        <w:rPr>
          <w:rFonts w:hint="eastAsia"/>
        </w:rPr>
        <w:t>（1）承销证券；</w:t>
      </w:r>
    </w:p>
    <w:p w:rsidR="004745B2" w:rsidRDefault="004745B2" w:rsidP="004745B2">
      <w:pPr>
        <w:pStyle w:val="-"/>
        <w:ind w:firstLine="420"/>
      </w:pPr>
      <w:r>
        <w:rPr>
          <w:rFonts w:hint="eastAsia"/>
        </w:rPr>
        <w:t>（2）违反规定向他人贷款或者提供担保；</w:t>
      </w:r>
    </w:p>
    <w:p w:rsidR="004745B2" w:rsidRDefault="004745B2" w:rsidP="004745B2">
      <w:pPr>
        <w:pStyle w:val="-"/>
        <w:ind w:firstLine="420"/>
      </w:pPr>
      <w:r>
        <w:rPr>
          <w:rFonts w:hint="eastAsia"/>
        </w:rPr>
        <w:t>（3）从事承担无限责任的投资；</w:t>
      </w:r>
    </w:p>
    <w:p w:rsidR="004745B2" w:rsidRDefault="004745B2" w:rsidP="004745B2">
      <w:pPr>
        <w:pStyle w:val="-"/>
        <w:ind w:firstLine="420"/>
      </w:pPr>
      <w:r>
        <w:rPr>
          <w:rFonts w:hint="eastAsia"/>
        </w:rPr>
        <w:t>（4）向其基金管理人、基金托管人出资；</w:t>
      </w:r>
    </w:p>
    <w:p w:rsidR="004745B2" w:rsidRDefault="004745B2" w:rsidP="004745B2">
      <w:pPr>
        <w:pStyle w:val="-"/>
        <w:ind w:firstLine="420"/>
      </w:pPr>
      <w:r>
        <w:rPr>
          <w:rFonts w:hint="eastAsia"/>
        </w:rPr>
        <w:t>（5）从事内幕交易、操纵证券交易价格及其他不正当的证券交易活动；</w:t>
      </w:r>
    </w:p>
    <w:p w:rsidR="004745B2" w:rsidRDefault="004745B2" w:rsidP="004745B2">
      <w:pPr>
        <w:pStyle w:val="-"/>
        <w:ind w:firstLine="420"/>
      </w:pPr>
      <w:r>
        <w:rPr>
          <w:rFonts w:hint="eastAsia"/>
        </w:rPr>
        <w:t>（6）法律、行政法规和中国证监会规定禁止的其他活动。</w:t>
      </w:r>
    </w:p>
    <w:p w:rsidR="004745B2" w:rsidRDefault="004745B2" w:rsidP="004745B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745B2" w:rsidRDefault="004745B2" w:rsidP="004745B2">
      <w:pPr>
        <w:pStyle w:val="-"/>
        <w:ind w:firstLine="420"/>
      </w:pPr>
      <w:r>
        <w:rPr>
          <w:rFonts w:hint="eastAsia"/>
        </w:rPr>
        <w:t>法律法规或监管部门取消或变更上述限制，如适用于本基金，则本基金投资不再受相关限制或按变更后的规定执行。</w:t>
      </w:r>
    </w:p>
    <w:p w:rsidR="004745B2" w:rsidRDefault="004745B2" w:rsidP="004745B2">
      <w:pPr>
        <w:pStyle w:val="-2"/>
      </w:pPr>
      <w:r>
        <w:rPr>
          <w:rFonts w:hint="eastAsia"/>
        </w:rPr>
        <w:t>20.6 基金资产净值的计算方法和公告方式</w:t>
      </w:r>
    </w:p>
    <w:p w:rsidR="004745B2" w:rsidRDefault="004745B2" w:rsidP="004745B2">
      <w:pPr>
        <w:pStyle w:val="-"/>
        <w:ind w:firstLine="420"/>
      </w:pPr>
      <w:r>
        <w:rPr>
          <w:rFonts w:hint="eastAsia"/>
        </w:rPr>
        <w:t>（一）基金资产净值</w:t>
      </w:r>
    </w:p>
    <w:p w:rsidR="004745B2" w:rsidRDefault="004745B2" w:rsidP="004745B2">
      <w:pPr>
        <w:pStyle w:val="-"/>
        <w:ind w:firstLine="420"/>
      </w:pPr>
      <w:r>
        <w:rPr>
          <w:rFonts w:hint="eastAsia"/>
        </w:rPr>
        <w:t>基金资产净值是指基金资产总值减去基金负债后的价值。</w:t>
      </w:r>
    </w:p>
    <w:p w:rsidR="004745B2" w:rsidRDefault="004745B2" w:rsidP="004745B2">
      <w:pPr>
        <w:pStyle w:val="-"/>
        <w:ind w:firstLine="420"/>
      </w:pPr>
      <w:r>
        <w:rPr>
          <w:rFonts w:hint="eastAsia"/>
        </w:rPr>
        <w:t>（二）估值方法</w:t>
      </w:r>
    </w:p>
    <w:p w:rsidR="004745B2" w:rsidRDefault="004745B2" w:rsidP="004745B2">
      <w:pPr>
        <w:pStyle w:val="-"/>
        <w:ind w:firstLine="420"/>
      </w:pPr>
      <w:r>
        <w:rPr>
          <w:rFonts w:hint="eastAsia"/>
        </w:rPr>
        <w:t>1、证券交易所上市的有价证券的估值</w:t>
      </w:r>
    </w:p>
    <w:p w:rsidR="004745B2" w:rsidRDefault="004745B2" w:rsidP="004745B2">
      <w:pPr>
        <w:pStyle w:val="-"/>
        <w:ind w:firstLine="420"/>
      </w:pPr>
      <w:r>
        <w:rPr>
          <w:rFonts w:hint="eastAsia"/>
        </w:rPr>
        <w:lastRenderedPageBreak/>
        <w:t>（1）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45B2" w:rsidRDefault="004745B2" w:rsidP="004745B2">
      <w:pPr>
        <w:pStyle w:val="-"/>
        <w:ind w:firstLine="420"/>
      </w:pPr>
      <w:r>
        <w:rPr>
          <w:rFonts w:hint="eastAsia"/>
        </w:rPr>
        <w:t>（2）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4745B2" w:rsidRDefault="004745B2" w:rsidP="004745B2">
      <w:pPr>
        <w:pStyle w:val="-"/>
        <w:ind w:firstLine="420"/>
      </w:pPr>
      <w:r>
        <w:rPr>
          <w:rFonts w:hint="eastAsia"/>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745B2" w:rsidRDefault="004745B2" w:rsidP="004745B2">
      <w:pPr>
        <w:pStyle w:val="-"/>
        <w:ind w:firstLine="420"/>
      </w:pPr>
      <w:r>
        <w:rPr>
          <w:rFonts w:hint="eastAsia"/>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4745B2" w:rsidRDefault="004745B2" w:rsidP="004745B2">
      <w:pPr>
        <w:pStyle w:val="-"/>
        <w:ind w:firstLine="420"/>
      </w:pPr>
      <w:r>
        <w:rPr>
          <w:rFonts w:hint="eastAsia"/>
        </w:rPr>
        <w:t>2、处于未上市期间的有价证券应区分如下情况处理：</w:t>
      </w:r>
    </w:p>
    <w:p w:rsidR="004745B2" w:rsidRDefault="004745B2" w:rsidP="004745B2">
      <w:pPr>
        <w:pStyle w:val="-"/>
        <w:ind w:firstLine="420"/>
      </w:pPr>
      <w:r>
        <w:rPr>
          <w:rFonts w:hint="eastAsia"/>
        </w:rPr>
        <w:t>（1）送股、转增股、配股和公开增发的新股，按估值日在证券交易所挂牌的同一股票的估值方法估值；该日无交易的，以最近一日的市价（收盘价）估值。</w:t>
      </w:r>
    </w:p>
    <w:p w:rsidR="004745B2" w:rsidRDefault="004745B2" w:rsidP="004745B2">
      <w:pPr>
        <w:pStyle w:val="-"/>
        <w:ind w:firstLine="420"/>
      </w:pPr>
      <w:r>
        <w:rPr>
          <w:rFonts w:hint="eastAsia"/>
        </w:rPr>
        <w:t>（2）首次公开发行未上市的股票、债券和权证，采用估值技术确定公允价值，在估值技术难以可靠计量公允价值的情况下，按成本估值。</w:t>
      </w:r>
    </w:p>
    <w:p w:rsidR="004745B2" w:rsidRDefault="004745B2" w:rsidP="004745B2">
      <w:pPr>
        <w:pStyle w:val="-"/>
        <w:ind w:firstLine="420"/>
      </w:pPr>
      <w:r>
        <w:rPr>
          <w:rFonts w:hint="eastAsia"/>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45B2" w:rsidRDefault="004745B2" w:rsidP="004745B2">
      <w:pPr>
        <w:pStyle w:val="-"/>
        <w:ind w:firstLine="420"/>
      </w:pPr>
      <w:r>
        <w:rPr>
          <w:rFonts w:hint="eastAsia"/>
        </w:rPr>
        <w:t>3、全国银行间债券市场交易的债券、资产支持证券等固定收益品种，采用第三方估值机构提供的估值价格数据进行估值。</w:t>
      </w:r>
    </w:p>
    <w:p w:rsidR="004745B2" w:rsidRDefault="004745B2" w:rsidP="004745B2">
      <w:pPr>
        <w:pStyle w:val="-"/>
        <w:ind w:firstLine="420"/>
      </w:pPr>
      <w:r>
        <w:rPr>
          <w:rFonts w:hint="eastAsia"/>
        </w:rPr>
        <w:t>4、同一证券同时在两个或两个以上市场交易的，按证券所处的市场分别估值。</w:t>
      </w:r>
    </w:p>
    <w:p w:rsidR="004745B2" w:rsidRDefault="004745B2" w:rsidP="004745B2">
      <w:pPr>
        <w:pStyle w:val="-"/>
        <w:ind w:firstLine="420"/>
      </w:pPr>
      <w:r>
        <w:rPr>
          <w:rFonts w:hint="eastAsia"/>
        </w:rPr>
        <w:t>5、本基金投资股指期货、国债期货等衍生品种合约，一般以估值当日结算价进行估值，估值当日无结算价的，且最近交易日后经济环境未发生重大变化的，采用最近交易日结算价估值。</w:t>
      </w:r>
    </w:p>
    <w:p w:rsidR="004745B2" w:rsidRDefault="004745B2" w:rsidP="004745B2">
      <w:pPr>
        <w:pStyle w:val="-"/>
        <w:ind w:firstLine="420"/>
      </w:pPr>
      <w:r>
        <w:rPr>
          <w:rFonts w:hint="eastAsia"/>
        </w:rPr>
        <w:t>6、持有的银行定期存款或通知存款以本金列示，按相应利率逐日计提利息。</w:t>
      </w:r>
    </w:p>
    <w:p w:rsidR="004745B2" w:rsidRDefault="004745B2" w:rsidP="004745B2">
      <w:pPr>
        <w:pStyle w:val="-"/>
        <w:ind w:firstLine="420"/>
      </w:pPr>
      <w:r>
        <w:rPr>
          <w:rFonts w:hint="eastAsia"/>
        </w:rPr>
        <w:lastRenderedPageBreak/>
        <w:t>7、人民币对相关货币的汇率根据届时相关法律法规及监管机构的要求确定汇率来源，如法律法规及监管机构无相关规定，基金管理人与基金托管人协商一致后确定本基金的估值汇率来源。</w:t>
      </w:r>
    </w:p>
    <w:p w:rsidR="004745B2" w:rsidRDefault="004745B2" w:rsidP="004745B2">
      <w:pPr>
        <w:pStyle w:val="-"/>
        <w:ind w:firstLine="420"/>
      </w:pPr>
      <w:r>
        <w:rPr>
          <w:rFonts w:hint="eastAsia"/>
        </w:rPr>
        <w:t>8、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4745B2" w:rsidRDefault="004745B2" w:rsidP="004745B2">
      <w:pPr>
        <w:pStyle w:val="-"/>
        <w:ind w:firstLine="420"/>
      </w:pPr>
      <w:r>
        <w:rPr>
          <w:rFonts w:hint="eastAsia"/>
        </w:rPr>
        <w:t>9、本基金投资存托凭证的估值核算，依照境内上市交易的股票执行。</w:t>
      </w:r>
    </w:p>
    <w:p w:rsidR="004745B2" w:rsidRDefault="004745B2" w:rsidP="004745B2">
      <w:pPr>
        <w:pStyle w:val="-"/>
        <w:ind w:firstLine="420"/>
      </w:pPr>
      <w:r>
        <w:rPr>
          <w:rFonts w:hint="eastAsia"/>
        </w:rPr>
        <w:t>10、如有确凿证据表明按上述方法进行估值不能客观反映其公允价值的，基金管理人可根据具体情况与基金托管人商定后，按最能反映公允价值的价格估值。</w:t>
      </w:r>
    </w:p>
    <w:p w:rsidR="004745B2" w:rsidRDefault="004745B2" w:rsidP="004745B2">
      <w:pPr>
        <w:pStyle w:val="-"/>
        <w:ind w:firstLine="420"/>
      </w:pPr>
      <w:r>
        <w:rPr>
          <w:rFonts w:hint="eastAsia"/>
        </w:rPr>
        <w:t>11、当发生大额申购或赎回情形时，基金管理人可以采用摆动定价机制，以确保基金估值的公平性。</w:t>
      </w:r>
    </w:p>
    <w:p w:rsidR="004745B2" w:rsidRDefault="004745B2" w:rsidP="004745B2">
      <w:pPr>
        <w:pStyle w:val="-"/>
        <w:ind w:firstLine="420"/>
      </w:pPr>
      <w:r>
        <w:rPr>
          <w:rFonts w:hint="eastAsia"/>
        </w:rPr>
        <w:t>12、相关法律法规以及监管部门有强制规定的，从其规定。如有新增事项，按国家最新规定估值。</w:t>
      </w:r>
    </w:p>
    <w:p w:rsidR="004745B2" w:rsidRDefault="004745B2" w:rsidP="004745B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45B2" w:rsidRDefault="004745B2" w:rsidP="004745B2">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4745B2" w:rsidRDefault="004745B2" w:rsidP="004745B2">
      <w:pPr>
        <w:pStyle w:val="-"/>
        <w:ind w:firstLine="420"/>
      </w:pPr>
      <w:r>
        <w:rPr>
          <w:rFonts w:hint="eastAsia"/>
        </w:rPr>
        <w:t>（三）基金净值信息</w:t>
      </w:r>
    </w:p>
    <w:p w:rsidR="004745B2" w:rsidRDefault="004745B2" w:rsidP="004745B2">
      <w:pPr>
        <w:pStyle w:val="-"/>
        <w:ind w:firstLine="420"/>
      </w:pPr>
      <w:r>
        <w:rPr>
          <w:rFonts w:hint="eastAsia"/>
        </w:rPr>
        <w:t>（1）在本基金封闭期间：</w:t>
      </w:r>
    </w:p>
    <w:p w:rsidR="004745B2" w:rsidRDefault="004745B2" w:rsidP="004745B2">
      <w:pPr>
        <w:pStyle w:val="-"/>
        <w:ind w:firstLine="420"/>
      </w:pPr>
      <w:r>
        <w:rPr>
          <w:rFonts w:hint="eastAsia"/>
        </w:rPr>
        <w:t>本基金的《基金合同》生效后，在基金份额开始上市交易前，基金管理人将至少每周在指定网站披露一次基金份额净值和基金份额累计净值；在基金份额上市交易后，基金管理人应当通过基金管理人网站、上市的证券交易所、基金销售机构网站或营业网点，在每个交易日的次日披露基金份额净值、基金份额累计净值；</w:t>
      </w:r>
    </w:p>
    <w:p w:rsidR="004745B2" w:rsidRDefault="004745B2" w:rsidP="004745B2">
      <w:pPr>
        <w:pStyle w:val="-"/>
        <w:ind w:firstLine="420"/>
      </w:pPr>
      <w:r>
        <w:rPr>
          <w:rFonts w:hint="eastAsia"/>
        </w:rPr>
        <w:t>基金管理人应当在不晚于半年度和年度最后一日的次日，在指定网站披露半年度和年度最后一日的基金份额净值和基金份额累计净值。</w:t>
      </w:r>
    </w:p>
    <w:p w:rsidR="004745B2" w:rsidRDefault="004745B2" w:rsidP="004745B2">
      <w:pPr>
        <w:pStyle w:val="-"/>
        <w:ind w:firstLine="420"/>
      </w:pPr>
      <w:r>
        <w:rPr>
          <w:rFonts w:hint="eastAsia"/>
        </w:rPr>
        <w:t>（2）在本基金封闭期届满后：</w:t>
      </w:r>
    </w:p>
    <w:p w:rsidR="004745B2" w:rsidRDefault="004745B2" w:rsidP="004745B2">
      <w:pPr>
        <w:pStyle w:val="-"/>
        <w:ind w:firstLine="420"/>
      </w:pPr>
      <w:r>
        <w:rPr>
          <w:rFonts w:hint="eastAsia"/>
        </w:rPr>
        <w:t>在开始办理基金份额申购或者赎回后，基金管理人应当在不晚于每个开放日的次日，通过指定网站、基金销售机构网站或营业网点，披露前一开放日的各类基金份额净值和基金份额累计净值。</w:t>
      </w:r>
    </w:p>
    <w:p w:rsidR="004745B2" w:rsidRDefault="004745B2" w:rsidP="004745B2">
      <w:pPr>
        <w:pStyle w:val="-"/>
        <w:ind w:firstLine="420"/>
      </w:pPr>
      <w:r>
        <w:rPr>
          <w:rFonts w:hint="eastAsia"/>
        </w:rPr>
        <w:t>基金管理人应当在不晚于半年度和年度最后一日的次日，在指定网站披露半年度和年度最后一日的各类基金份额净值和基金份额累计净值。</w:t>
      </w:r>
    </w:p>
    <w:p w:rsidR="004745B2" w:rsidRDefault="004745B2" w:rsidP="004745B2">
      <w:pPr>
        <w:pStyle w:val="-2"/>
      </w:pPr>
      <w:r>
        <w:rPr>
          <w:rFonts w:hint="eastAsia"/>
        </w:rPr>
        <w:lastRenderedPageBreak/>
        <w:t>20.7 基金合同的变更、终止与基金财产的清算</w:t>
      </w:r>
    </w:p>
    <w:p w:rsidR="004745B2" w:rsidRDefault="004745B2" w:rsidP="004745B2">
      <w:pPr>
        <w:pStyle w:val="-"/>
        <w:ind w:firstLine="420"/>
      </w:pPr>
      <w:r>
        <w:rPr>
          <w:rFonts w:hint="eastAsia"/>
        </w:rPr>
        <w:t>（一）《基金合同》的变更</w:t>
      </w:r>
    </w:p>
    <w:p w:rsidR="004745B2" w:rsidRDefault="004745B2" w:rsidP="004745B2">
      <w:pPr>
        <w:pStyle w:val="-"/>
        <w:ind w:firstLine="420"/>
      </w:pPr>
      <w:r>
        <w:rPr>
          <w:rFonts w:hint="eastAsia"/>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745B2" w:rsidRDefault="004745B2" w:rsidP="004745B2">
      <w:pPr>
        <w:pStyle w:val="-"/>
        <w:ind w:firstLine="420"/>
      </w:pPr>
      <w:r>
        <w:rPr>
          <w:rFonts w:hint="eastAsia"/>
        </w:rPr>
        <w:t>2、关于《基金合同》变更的基金份额持有人大会决议须报中国证监会备案，并自表决通过之日起生效，自决议生效后依据《信息披露办法》的相关规定在指定媒介公告。</w:t>
      </w:r>
    </w:p>
    <w:p w:rsidR="004745B2" w:rsidRDefault="004745B2" w:rsidP="004745B2">
      <w:pPr>
        <w:pStyle w:val="-"/>
        <w:ind w:firstLine="420"/>
      </w:pPr>
      <w:r>
        <w:rPr>
          <w:rFonts w:hint="eastAsia"/>
        </w:rPr>
        <w:t>（二）《基金合同》的终止事由</w:t>
      </w:r>
    </w:p>
    <w:p w:rsidR="004745B2" w:rsidRDefault="004745B2" w:rsidP="004745B2">
      <w:pPr>
        <w:pStyle w:val="-"/>
        <w:ind w:firstLine="420"/>
      </w:pPr>
      <w:r>
        <w:rPr>
          <w:rFonts w:hint="eastAsia"/>
        </w:rPr>
        <w:t>有下列情形之一的，经履行适当程序后，《基金合同》应当终止：</w:t>
      </w:r>
    </w:p>
    <w:p w:rsidR="004745B2" w:rsidRDefault="004745B2" w:rsidP="004745B2">
      <w:pPr>
        <w:pStyle w:val="-"/>
        <w:ind w:firstLine="420"/>
      </w:pPr>
      <w:r>
        <w:rPr>
          <w:rFonts w:hint="eastAsia"/>
        </w:rPr>
        <w:t>1、基金份额持有人大会决定终止的；</w:t>
      </w:r>
    </w:p>
    <w:p w:rsidR="004745B2" w:rsidRDefault="004745B2" w:rsidP="004745B2">
      <w:pPr>
        <w:pStyle w:val="-"/>
        <w:ind w:firstLine="420"/>
      </w:pPr>
      <w:r>
        <w:rPr>
          <w:rFonts w:hint="eastAsia"/>
        </w:rPr>
        <w:t>2、基金管理人、基金托管人职责终止，在6个月内没有新基金管理人、新基金托管人承接的；</w:t>
      </w:r>
    </w:p>
    <w:p w:rsidR="004745B2" w:rsidRDefault="004745B2" w:rsidP="004745B2">
      <w:pPr>
        <w:pStyle w:val="-"/>
        <w:ind w:firstLine="420"/>
      </w:pPr>
      <w:r>
        <w:rPr>
          <w:rFonts w:hint="eastAsia"/>
        </w:rPr>
        <w:t>3、《基金合同》约定的其他情形；</w:t>
      </w:r>
    </w:p>
    <w:p w:rsidR="004745B2" w:rsidRDefault="004745B2" w:rsidP="004745B2">
      <w:pPr>
        <w:pStyle w:val="-"/>
        <w:ind w:firstLine="420"/>
      </w:pPr>
      <w:r>
        <w:rPr>
          <w:rFonts w:hint="eastAsia"/>
        </w:rPr>
        <w:t>4、相关法律法规和中国证监会规定的其他情况。</w:t>
      </w:r>
    </w:p>
    <w:p w:rsidR="004745B2" w:rsidRDefault="004745B2" w:rsidP="004745B2">
      <w:pPr>
        <w:pStyle w:val="-"/>
        <w:ind w:firstLine="420"/>
      </w:pPr>
      <w:r>
        <w:rPr>
          <w:rFonts w:hint="eastAsia"/>
        </w:rPr>
        <w:t>（三）基金财产的清算</w:t>
      </w:r>
    </w:p>
    <w:p w:rsidR="004745B2" w:rsidRDefault="004745B2" w:rsidP="004745B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745B2" w:rsidRDefault="004745B2" w:rsidP="004745B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745B2" w:rsidRDefault="004745B2" w:rsidP="004745B2">
      <w:pPr>
        <w:pStyle w:val="-"/>
        <w:ind w:firstLine="420"/>
      </w:pPr>
      <w:r>
        <w:rPr>
          <w:rFonts w:hint="eastAsia"/>
        </w:rPr>
        <w:t>3、基金财产清算小组职责：基金财产清算小组负责基金财产的保管、清理、估价、变现和分配。基金财产清算小组可以依法进行必要的民事活动。</w:t>
      </w:r>
    </w:p>
    <w:p w:rsidR="004745B2" w:rsidRDefault="004745B2" w:rsidP="004745B2">
      <w:pPr>
        <w:pStyle w:val="-"/>
        <w:ind w:firstLine="420"/>
      </w:pPr>
      <w:r>
        <w:rPr>
          <w:rFonts w:hint="eastAsia"/>
        </w:rPr>
        <w:t>4、基金财产清算程序：</w:t>
      </w:r>
    </w:p>
    <w:p w:rsidR="004745B2" w:rsidRDefault="004745B2" w:rsidP="004745B2">
      <w:pPr>
        <w:pStyle w:val="-"/>
        <w:ind w:firstLine="420"/>
      </w:pPr>
      <w:r>
        <w:rPr>
          <w:rFonts w:hint="eastAsia"/>
        </w:rPr>
        <w:t>（1）《基金合同》终止情形出现时，由基金财产清算小组统一接管基金；</w:t>
      </w:r>
    </w:p>
    <w:p w:rsidR="004745B2" w:rsidRDefault="004745B2" w:rsidP="004745B2">
      <w:pPr>
        <w:pStyle w:val="-"/>
        <w:ind w:firstLine="420"/>
      </w:pPr>
      <w:r>
        <w:rPr>
          <w:rFonts w:hint="eastAsia"/>
        </w:rPr>
        <w:t>（2）对基金财产和债权债务进行清理和确认；</w:t>
      </w:r>
    </w:p>
    <w:p w:rsidR="004745B2" w:rsidRDefault="004745B2" w:rsidP="004745B2">
      <w:pPr>
        <w:pStyle w:val="-"/>
        <w:ind w:firstLine="420"/>
      </w:pPr>
      <w:r>
        <w:rPr>
          <w:rFonts w:hint="eastAsia"/>
        </w:rPr>
        <w:t>（3）对基金财产进行估值和变现；</w:t>
      </w:r>
    </w:p>
    <w:p w:rsidR="004745B2" w:rsidRDefault="004745B2" w:rsidP="004745B2">
      <w:pPr>
        <w:pStyle w:val="-"/>
        <w:ind w:firstLine="420"/>
      </w:pPr>
      <w:r>
        <w:rPr>
          <w:rFonts w:hint="eastAsia"/>
        </w:rPr>
        <w:t>（4）制作清算报告；</w:t>
      </w:r>
    </w:p>
    <w:p w:rsidR="004745B2" w:rsidRDefault="004745B2" w:rsidP="004745B2">
      <w:pPr>
        <w:pStyle w:val="-"/>
        <w:ind w:firstLine="420"/>
      </w:pPr>
      <w:r>
        <w:rPr>
          <w:rFonts w:hint="eastAsia"/>
        </w:rPr>
        <w:t>（5）聘请会计师事务所对清算报告进行外部审计，聘请律师事务所对清算报告出具法律意见书；</w:t>
      </w:r>
    </w:p>
    <w:p w:rsidR="004745B2" w:rsidRDefault="004745B2" w:rsidP="004745B2">
      <w:pPr>
        <w:pStyle w:val="-"/>
        <w:ind w:firstLine="420"/>
      </w:pPr>
      <w:r>
        <w:rPr>
          <w:rFonts w:hint="eastAsia"/>
        </w:rPr>
        <w:t>（6）将清算报告报中国证监会备案并公告；</w:t>
      </w:r>
    </w:p>
    <w:p w:rsidR="004745B2" w:rsidRDefault="004745B2" w:rsidP="004745B2">
      <w:pPr>
        <w:pStyle w:val="-"/>
        <w:ind w:firstLine="420"/>
      </w:pPr>
      <w:r>
        <w:rPr>
          <w:rFonts w:hint="eastAsia"/>
        </w:rPr>
        <w:t>（7）对基金剩余财产进行分配。</w:t>
      </w:r>
    </w:p>
    <w:p w:rsidR="004745B2" w:rsidRDefault="004745B2" w:rsidP="004745B2">
      <w:pPr>
        <w:pStyle w:val="-"/>
        <w:ind w:firstLine="420"/>
      </w:pPr>
      <w:r>
        <w:rPr>
          <w:rFonts w:hint="eastAsia"/>
        </w:rPr>
        <w:lastRenderedPageBreak/>
        <w:t>5、基金财产清算的期限为6个月，但因本基金所持证券的流动性受到限制而不能及时变现的，清算期限相应顺延。</w:t>
      </w:r>
    </w:p>
    <w:p w:rsidR="004745B2" w:rsidRDefault="004745B2" w:rsidP="004745B2">
      <w:pPr>
        <w:pStyle w:val="-"/>
        <w:ind w:firstLine="420"/>
      </w:pPr>
      <w:r>
        <w:rPr>
          <w:rFonts w:hint="eastAsia"/>
        </w:rPr>
        <w:t>（四）清算费用</w:t>
      </w:r>
    </w:p>
    <w:p w:rsidR="004745B2" w:rsidRDefault="004745B2" w:rsidP="004745B2">
      <w:pPr>
        <w:pStyle w:val="-"/>
        <w:ind w:firstLine="420"/>
      </w:pPr>
      <w:r>
        <w:rPr>
          <w:rFonts w:hint="eastAsia"/>
        </w:rPr>
        <w:t>清算费用是指基金财产清算小组在进行基金清算过程中发生的所有合理费用，清算费用由基金财产清算小组优先从基金剩余财产中支付。</w:t>
      </w:r>
    </w:p>
    <w:p w:rsidR="004745B2" w:rsidRDefault="004745B2" w:rsidP="004745B2">
      <w:pPr>
        <w:pStyle w:val="-"/>
        <w:ind w:firstLine="420"/>
      </w:pPr>
      <w:r>
        <w:rPr>
          <w:rFonts w:hint="eastAsia"/>
        </w:rPr>
        <w:t>（五）基金财产清算剩余资产的分配</w:t>
      </w:r>
    </w:p>
    <w:p w:rsidR="004745B2" w:rsidRDefault="004745B2" w:rsidP="004745B2">
      <w:pPr>
        <w:pStyle w:val="-"/>
        <w:ind w:firstLine="420"/>
      </w:pPr>
      <w:r>
        <w:rPr>
          <w:rFonts w:hint="eastAsia"/>
        </w:rPr>
        <w:t>依据基金财产清算的分配方案，将基金财产清算后的全部剩余资产扣除基金财产清算费用、交纳所欠税款并清偿基金债务后，按基金份额持有人持有的各类基金份额比例进行分配。</w:t>
      </w:r>
    </w:p>
    <w:p w:rsidR="004745B2" w:rsidRDefault="004745B2" w:rsidP="004745B2">
      <w:pPr>
        <w:pStyle w:val="-"/>
        <w:ind w:firstLine="420"/>
      </w:pPr>
      <w:r>
        <w:rPr>
          <w:rFonts w:hint="eastAsia"/>
        </w:rPr>
        <w:t>（六）基金财产清算的公告</w:t>
      </w:r>
    </w:p>
    <w:p w:rsidR="004745B2" w:rsidRDefault="004745B2" w:rsidP="004745B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4745B2" w:rsidRDefault="004745B2" w:rsidP="004745B2">
      <w:pPr>
        <w:pStyle w:val="-"/>
        <w:ind w:firstLine="420"/>
      </w:pPr>
      <w:r>
        <w:rPr>
          <w:rFonts w:hint="eastAsia"/>
        </w:rPr>
        <w:t>（七）基金财产清算账册及文件的保存</w:t>
      </w:r>
    </w:p>
    <w:p w:rsidR="004745B2" w:rsidRDefault="004745B2" w:rsidP="004745B2">
      <w:pPr>
        <w:pStyle w:val="-"/>
        <w:ind w:firstLine="420"/>
      </w:pPr>
      <w:r>
        <w:rPr>
          <w:rFonts w:hint="eastAsia"/>
        </w:rPr>
        <w:t>基金财产清算账册及有关文件由基金托管人保存15年以上。</w:t>
      </w:r>
    </w:p>
    <w:p w:rsidR="004745B2" w:rsidRDefault="004745B2" w:rsidP="004745B2">
      <w:pPr>
        <w:pStyle w:val="-2"/>
      </w:pPr>
      <w:r>
        <w:rPr>
          <w:rFonts w:hint="eastAsia"/>
        </w:rPr>
        <w:t>20.8 争议的处理和适用的法律</w:t>
      </w:r>
    </w:p>
    <w:p w:rsidR="004745B2" w:rsidRDefault="004745B2" w:rsidP="004745B2">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和律师费由败诉方承担。</w:t>
      </w:r>
    </w:p>
    <w:p w:rsidR="004745B2" w:rsidRDefault="004745B2" w:rsidP="004745B2">
      <w:pPr>
        <w:pStyle w:val="-"/>
        <w:ind w:firstLine="420"/>
      </w:pPr>
      <w:r>
        <w:rPr>
          <w:rFonts w:hint="eastAsia"/>
        </w:rPr>
        <w:t>争议处理期间，《基金合同》当事人应恪守各自的职责，继续忠实、勤勉、尽责地履行基金合同规定的义务，维护基金份额持有人的合法权益。</w:t>
      </w:r>
    </w:p>
    <w:p w:rsidR="004745B2" w:rsidRDefault="004745B2" w:rsidP="004745B2">
      <w:pPr>
        <w:pStyle w:val="-"/>
        <w:ind w:firstLine="420"/>
      </w:pPr>
      <w:r>
        <w:rPr>
          <w:rFonts w:hint="eastAsia"/>
        </w:rPr>
        <w:t>本《基金合同》受中国法律管辖。</w:t>
      </w:r>
    </w:p>
    <w:p w:rsidR="004745B2" w:rsidRDefault="004745B2" w:rsidP="004745B2">
      <w:pPr>
        <w:pStyle w:val="-2"/>
      </w:pPr>
      <w:r>
        <w:rPr>
          <w:rFonts w:hint="eastAsia"/>
        </w:rPr>
        <w:t>20.9 基金合同存放地和投资者取得基金合同的方式</w:t>
      </w:r>
    </w:p>
    <w:p w:rsidR="004745B2" w:rsidRDefault="004745B2" w:rsidP="004745B2">
      <w:pPr>
        <w:pStyle w:val="-"/>
        <w:ind w:firstLine="420"/>
      </w:pPr>
      <w:r>
        <w:rPr>
          <w:rFonts w:hint="eastAsia"/>
        </w:rPr>
        <w:t>《基金合同》可印制成册，供投资者在基金管理人、基金托管人、销售机构的办公场所和营业场所查阅。</w:t>
      </w:r>
    </w:p>
    <w:p w:rsidR="004745B2" w:rsidRDefault="004745B2">
      <w:pPr>
        <w:widowControl/>
        <w:jc w:val="left"/>
      </w:pPr>
      <w:r>
        <w:br w:type="page"/>
      </w:r>
    </w:p>
    <w:p w:rsidR="004745B2" w:rsidRDefault="004745B2" w:rsidP="004745B2">
      <w:pPr>
        <w:pStyle w:val="-1"/>
      </w:pPr>
      <w:bookmarkStart w:id="22" w:name="_Toc128057354"/>
      <w:r>
        <w:rPr>
          <w:rFonts w:hint="eastAsia"/>
        </w:rPr>
        <w:lastRenderedPageBreak/>
        <w:t>§21 基金托管协议的内容摘要</w:t>
      </w:r>
      <w:bookmarkEnd w:id="22"/>
    </w:p>
    <w:p w:rsidR="004745B2" w:rsidRDefault="004745B2" w:rsidP="004745B2">
      <w:pPr>
        <w:pStyle w:val="-2"/>
      </w:pPr>
      <w:r>
        <w:rPr>
          <w:rFonts w:hint="eastAsia"/>
        </w:rPr>
        <w:t>21.1 基金托管协议当事人</w:t>
      </w:r>
    </w:p>
    <w:p w:rsidR="004745B2" w:rsidRDefault="004745B2" w:rsidP="004745B2">
      <w:pPr>
        <w:pStyle w:val="-"/>
        <w:ind w:firstLine="420"/>
      </w:pPr>
      <w:r>
        <w:rPr>
          <w:rFonts w:hint="eastAsia"/>
        </w:rPr>
        <w:t>1、基金管理人（或简称“管理人”）</w:t>
      </w:r>
    </w:p>
    <w:p w:rsidR="004745B2" w:rsidRDefault="004745B2" w:rsidP="004745B2">
      <w:pPr>
        <w:pStyle w:val="-"/>
        <w:ind w:firstLine="420"/>
      </w:pPr>
      <w:r>
        <w:rPr>
          <w:rFonts w:hint="eastAsia"/>
        </w:rPr>
        <w:t>公司名称：招商基金管理有限公司</w:t>
      </w:r>
    </w:p>
    <w:p w:rsidR="004745B2" w:rsidRDefault="004745B2" w:rsidP="004745B2">
      <w:pPr>
        <w:pStyle w:val="-"/>
        <w:ind w:firstLine="420"/>
      </w:pPr>
      <w:r>
        <w:rPr>
          <w:rFonts w:hint="eastAsia"/>
        </w:rPr>
        <w:t>注册地址：深圳市福田区深南大道7088号</w:t>
      </w:r>
    </w:p>
    <w:p w:rsidR="004745B2" w:rsidRDefault="004745B2" w:rsidP="004745B2">
      <w:pPr>
        <w:pStyle w:val="-"/>
        <w:ind w:firstLine="420"/>
      </w:pPr>
      <w:r>
        <w:rPr>
          <w:rFonts w:hint="eastAsia"/>
        </w:rPr>
        <w:t>办公地址：深圳市福田区深南大道7088号招商银行大厦28楼</w:t>
      </w:r>
    </w:p>
    <w:p w:rsidR="004745B2" w:rsidRDefault="004745B2" w:rsidP="004745B2">
      <w:pPr>
        <w:pStyle w:val="-"/>
        <w:ind w:firstLine="420"/>
      </w:pPr>
      <w:r>
        <w:rPr>
          <w:rFonts w:hint="eastAsia"/>
        </w:rPr>
        <w:t>邮政编码：518040</w:t>
      </w:r>
    </w:p>
    <w:p w:rsidR="004745B2" w:rsidRDefault="004745B2" w:rsidP="004745B2">
      <w:pPr>
        <w:pStyle w:val="-"/>
        <w:ind w:firstLine="420"/>
      </w:pPr>
      <w:r>
        <w:rPr>
          <w:rFonts w:hint="eastAsia"/>
        </w:rPr>
        <w:t>法定代表人：王小青</w:t>
      </w:r>
    </w:p>
    <w:p w:rsidR="004745B2" w:rsidRDefault="004745B2" w:rsidP="004745B2">
      <w:pPr>
        <w:pStyle w:val="-"/>
        <w:ind w:firstLine="420"/>
      </w:pPr>
      <w:r>
        <w:rPr>
          <w:rFonts w:hint="eastAsia"/>
        </w:rPr>
        <w:t>成立日期：2002年12月27日</w:t>
      </w:r>
    </w:p>
    <w:p w:rsidR="004745B2" w:rsidRDefault="004745B2" w:rsidP="004745B2">
      <w:pPr>
        <w:pStyle w:val="-"/>
        <w:ind w:firstLine="420"/>
      </w:pPr>
      <w:r>
        <w:rPr>
          <w:rFonts w:hint="eastAsia"/>
        </w:rPr>
        <w:t>批准设立机关及批准设立文号：中国证监会证监基金字[2002]100号</w:t>
      </w:r>
    </w:p>
    <w:p w:rsidR="004745B2" w:rsidRDefault="004745B2" w:rsidP="004745B2">
      <w:pPr>
        <w:pStyle w:val="-"/>
        <w:ind w:firstLine="420"/>
      </w:pPr>
      <w:r>
        <w:rPr>
          <w:rFonts w:hint="eastAsia"/>
        </w:rPr>
        <w:t>组织形式：有限责任公司</w:t>
      </w:r>
    </w:p>
    <w:p w:rsidR="004745B2" w:rsidRDefault="004745B2" w:rsidP="004745B2">
      <w:pPr>
        <w:pStyle w:val="-"/>
        <w:ind w:firstLine="420"/>
      </w:pPr>
      <w:r>
        <w:rPr>
          <w:rFonts w:hint="eastAsia"/>
        </w:rPr>
        <w:t>注册资本：13.1亿元</w:t>
      </w:r>
    </w:p>
    <w:p w:rsidR="004745B2" w:rsidRDefault="004745B2" w:rsidP="004745B2">
      <w:pPr>
        <w:pStyle w:val="-"/>
        <w:ind w:firstLine="420"/>
      </w:pPr>
      <w:r>
        <w:rPr>
          <w:rFonts w:hint="eastAsia"/>
        </w:rPr>
        <w:t>存续期间：持续经营</w:t>
      </w:r>
    </w:p>
    <w:p w:rsidR="004745B2" w:rsidRDefault="004745B2" w:rsidP="004745B2">
      <w:pPr>
        <w:pStyle w:val="-"/>
        <w:ind w:firstLine="420"/>
      </w:pPr>
      <w:r>
        <w:rPr>
          <w:rFonts w:hint="eastAsia"/>
        </w:rPr>
        <w:t>经营范围：发起设立基金、基金管理及中国证监会批准的其他业务</w:t>
      </w:r>
    </w:p>
    <w:p w:rsidR="004745B2" w:rsidRDefault="004745B2" w:rsidP="004745B2">
      <w:pPr>
        <w:pStyle w:val="-"/>
        <w:ind w:firstLine="420"/>
      </w:pPr>
      <w:r>
        <w:rPr>
          <w:rFonts w:hint="eastAsia"/>
        </w:rPr>
        <w:t>2、基金托管人 （或简称“托管人”）</w:t>
      </w:r>
    </w:p>
    <w:p w:rsidR="004745B2" w:rsidRDefault="004745B2" w:rsidP="004745B2">
      <w:pPr>
        <w:pStyle w:val="-"/>
        <w:ind w:firstLine="420"/>
      </w:pPr>
      <w:r>
        <w:rPr>
          <w:rFonts w:hint="eastAsia"/>
        </w:rPr>
        <w:t>公司名称：中国建设银行股份有限公司(简称：中国建设银行)</w:t>
      </w:r>
    </w:p>
    <w:p w:rsidR="004745B2" w:rsidRDefault="004745B2" w:rsidP="004745B2">
      <w:pPr>
        <w:pStyle w:val="-"/>
        <w:ind w:firstLine="420"/>
      </w:pPr>
      <w:r>
        <w:rPr>
          <w:rFonts w:hint="eastAsia"/>
        </w:rPr>
        <w:t>住所：北京市西城区金融大街25号</w:t>
      </w:r>
    </w:p>
    <w:p w:rsidR="004745B2" w:rsidRDefault="004745B2" w:rsidP="004745B2">
      <w:pPr>
        <w:pStyle w:val="-"/>
        <w:ind w:firstLine="420"/>
      </w:pPr>
      <w:r>
        <w:rPr>
          <w:rFonts w:hint="eastAsia"/>
        </w:rPr>
        <w:t>办公地址：北京市西城区闹市口大街1号院1号楼</w:t>
      </w:r>
    </w:p>
    <w:p w:rsidR="004745B2" w:rsidRDefault="004745B2" w:rsidP="004745B2">
      <w:pPr>
        <w:pStyle w:val="-"/>
        <w:ind w:firstLine="420"/>
      </w:pPr>
      <w:r>
        <w:rPr>
          <w:rFonts w:hint="eastAsia"/>
        </w:rPr>
        <w:t>邮政编码：100033</w:t>
      </w:r>
    </w:p>
    <w:p w:rsidR="004745B2" w:rsidRDefault="004745B2" w:rsidP="004745B2">
      <w:pPr>
        <w:pStyle w:val="-"/>
        <w:ind w:firstLine="420"/>
      </w:pPr>
      <w:r>
        <w:rPr>
          <w:rFonts w:hint="eastAsia"/>
        </w:rPr>
        <w:t>法定代表人：田国立</w:t>
      </w:r>
    </w:p>
    <w:p w:rsidR="004745B2" w:rsidRDefault="004745B2" w:rsidP="004745B2">
      <w:pPr>
        <w:pStyle w:val="-"/>
        <w:ind w:firstLine="420"/>
      </w:pPr>
      <w:r>
        <w:rPr>
          <w:rFonts w:hint="eastAsia"/>
        </w:rPr>
        <w:t>成立日期：2004年09月17日</w:t>
      </w:r>
    </w:p>
    <w:p w:rsidR="004745B2" w:rsidRDefault="004745B2" w:rsidP="004745B2">
      <w:pPr>
        <w:pStyle w:val="-"/>
        <w:ind w:firstLine="420"/>
      </w:pPr>
      <w:r>
        <w:rPr>
          <w:rFonts w:hint="eastAsia"/>
        </w:rPr>
        <w:t>基金托管业务批准文号：中国证监会证监基字[1998]12号</w:t>
      </w:r>
    </w:p>
    <w:p w:rsidR="004745B2" w:rsidRDefault="004745B2" w:rsidP="004745B2">
      <w:pPr>
        <w:pStyle w:val="-"/>
        <w:ind w:firstLine="420"/>
      </w:pPr>
      <w:r>
        <w:rPr>
          <w:rFonts w:hint="eastAsia"/>
        </w:rPr>
        <w:t>组织形式：股份有限公司</w:t>
      </w:r>
    </w:p>
    <w:p w:rsidR="004745B2" w:rsidRDefault="004745B2" w:rsidP="004745B2">
      <w:pPr>
        <w:pStyle w:val="-"/>
        <w:ind w:firstLine="420"/>
      </w:pPr>
      <w:r>
        <w:rPr>
          <w:rFonts w:hint="eastAsia"/>
        </w:rPr>
        <w:t>注册资本：贰仟伍佰亿壹仟零玖拾柒万柒仟肆佰捌拾陆元整</w:t>
      </w:r>
    </w:p>
    <w:p w:rsidR="004745B2" w:rsidRDefault="004745B2" w:rsidP="004745B2">
      <w:pPr>
        <w:pStyle w:val="-"/>
        <w:ind w:firstLine="420"/>
      </w:pPr>
      <w:r>
        <w:rPr>
          <w:rFonts w:hint="eastAsia"/>
        </w:rPr>
        <w:t>存续期间：持续经营</w:t>
      </w:r>
    </w:p>
    <w:p w:rsidR="004745B2" w:rsidRDefault="004745B2" w:rsidP="004745B2">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745B2" w:rsidRDefault="004745B2" w:rsidP="004745B2">
      <w:pPr>
        <w:pStyle w:val="-2"/>
      </w:pPr>
      <w:r>
        <w:rPr>
          <w:rFonts w:hint="eastAsia"/>
        </w:rPr>
        <w:t>21.2 基金托管人对基金管理人的业务监督和核查</w:t>
      </w:r>
    </w:p>
    <w:p w:rsidR="004745B2" w:rsidRDefault="004745B2" w:rsidP="004745B2">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745B2" w:rsidRDefault="004745B2" w:rsidP="004745B2">
      <w:pPr>
        <w:pStyle w:val="-"/>
        <w:ind w:firstLine="420"/>
      </w:pPr>
      <w:r>
        <w:rPr>
          <w:rFonts w:hint="eastAsia"/>
        </w:rPr>
        <w:t>本基金的投资范围为具有良好流动性的金融工具，包括国内依法发行上市的股票和存托凭证（包括中小板、创业板及其他经中国证监会核准上市的股票和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中小企业私募债券、可转换债券、可分离交易可转债、可交换债券及其他经中国证监会允许投资的债券）、资产支持证券、债券回购、同业存单、银行存款、货币市场工具、权证、股指期货、国债期货，以及法律法规或中国证监会允许基金投资的其他金融工具，但须符合中国证监会的相关规定。</w:t>
      </w:r>
    </w:p>
    <w:p w:rsidR="004745B2" w:rsidRDefault="004745B2" w:rsidP="004745B2">
      <w:pPr>
        <w:pStyle w:val="-"/>
        <w:ind w:firstLine="420"/>
      </w:pPr>
      <w:r>
        <w:rPr>
          <w:rFonts w:hint="eastAsia"/>
        </w:rPr>
        <w:t>如法律法规或监管机构以后允许基金投资其他品种，基金管理人在履行适当程序后，可以将其纳入投资范围。</w:t>
      </w:r>
    </w:p>
    <w:p w:rsidR="004745B2" w:rsidRDefault="004745B2" w:rsidP="004745B2">
      <w:pPr>
        <w:pStyle w:val="-"/>
        <w:ind w:firstLine="420"/>
      </w:pPr>
      <w:r>
        <w:rPr>
          <w:rFonts w:hint="eastAsia"/>
        </w:rPr>
        <w:t>封闭期内，本基金投资组合中股票、存托凭证投资比例为基金资产的0-100%（其中投资于国内依法发行上市的股票、存托凭证的比例占基金资产的0-100%，投资于港股通标的股票的比例占股票资产的 0-50%）。封闭期届满后，本基金投资组合中股票、存托凭证投资比例为基金资产的0-95%（其中投资于国内依法发行上市的股票、存托凭证的比例占基金资产的0-95%，投资于港股通标的股票的比例占股票资产的 0-50%）。投资于权证的比例为基金资产净值的0%-3%。封闭期届满后，本基金每个交易日日终在扣除股指期货合约和国债期货合约需缴纳的交易保证金后，应当保持不低于基金资产净值5%的现金或到期日在一年以内的政府债券。在封闭期内，本基金不受上述 5%的限制，封闭期内每个交易日日终在扣除股指期货、国债期货合约需缴纳的交易保证金后，应当保持不低于交易保证金一倍的现金。其中，现金不包括结算备付金、存出保证金、应收申购款等。股指期货、国债期货的投资比例遵循国家相关法律法规。</w:t>
      </w:r>
    </w:p>
    <w:p w:rsidR="004745B2" w:rsidRDefault="004745B2" w:rsidP="004745B2">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4745B2" w:rsidRDefault="004745B2" w:rsidP="004745B2">
      <w:pPr>
        <w:pStyle w:val="-"/>
        <w:ind w:firstLine="420"/>
      </w:pPr>
      <w:r>
        <w:rPr>
          <w:rFonts w:hint="eastAsia"/>
        </w:rPr>
        <w:t>（二）基金托管人根据有关法律法规的规定及《基金合同》的约定，对基金投资、融资比例进行监督。基金托管人按下述比例和调整期限进行监督：</w:t>
      </w:r>
    </w:p>
    <w:p w:rsidR="004745B2" w:rsidRDefault="004745B2" w:rsidP="004745B2">
      <w:pPr>
        <w:pStyle w:val="-"/>
        <w:ind w:firstLine="420"/>
      </w:pPr>
      <w:r>
        <w:rPr>
          <w:rFonts w:hint="eastAsia"/>
        </w:rPr>
        <w:t>1、封闭期内，本基金投资组合中股票、存托凭证投资比例为基金资产的0-100%（其中投资于国内依法发行上市的股票、存托凭证的比例占基金资产的0-100%，投资于港股通标</w:t>
      </w:r>
      <w:r>
        <w:rPr>
          <w:rFonts w:hint="eastAsia"/>
        </w:rPr>
        <w:lastRenderedPageBreak/>
        <w:t>的股票的比例占股票资产的 0-50%）。封闭期届满后，本基金投资组合中股票、存托凭证投资比例为基金资产的0-95%（其中投资于国内依法发行上市的股票、存托凭证的比例占基金资产的0-95%，投资于港股通标的股票的比例占股票资产的 0-50%）；</w:t>
      </w:r>
    </w:p>
    <w:p w:rsidR="004745B2" w:rsidRDefault="004745B2" w:rsidP="004745B2">
      <w:pPr>
        <w:pStyle w:val="-"/>
        <w:ind w:firstLine="420"/>
      </w:pPr>
      <w:r>
        <w:rPr>
          <w:rFonts w:hint="eastAsia"/>
        </w:rPr>
        <w:t>2、封闭期届满后，本基金每个交易日日终在扣除股指期货合约和国债期货合约需缴纳的交易保证金后，应当保持不低于基金资产净值5%的现金或到期日在一年以内的政府债券。在封闭期内，本基金不受上述 5%的限制，封闭期内每个交易日日终在扣除股指期货、国债期货合约需缴纳的交易保证金后，应当保持不低于交易保证金一倍的现金。其中，现金不包括结算备付金、存出保证金、应收申购款等；</w:t>
      </w:r>
    </w:p>
    <w:p w:rsidR="004745B2" w:rsidRDefault="004745B2" w:rsidP="004745B2">
      <w:pPr>
        <w:pStyle w:val="-"/>
        <w:ind w:firstLine="420"/>
      </w:pPr>
      <w:r>
        <w:rPr>
          <w:rFonts w:hint="eastAsia"/>
        </w:rPr>
        <w:t>3、封闭期内，本基金总资产不得超过基金净资产的200%；封闭期届满后，本基金总资产不得超过基金净资产的140%；</w:t>
      </w:r>
    </w:p>
    <w:p w:rsidR="004745B2" w:rsidRDefault="004745B2" w:rsidP="004745B2">
      <w:pPr>
        <w:pStyle w:val="-"/>
        <w:ind w:firstLine="420"/>
      </w:pPr>
      <w:r>
        <w:rPr>
          <w:rFonts w:hint="eastAsia"/>
        </w:rPr>
        <w:t>4、本基金持有一家公司发行的证券（含存托凭证，同一家公司在境内和香港同时上市的A股和H股合并计算），其市值不超过基金资产净值的10％；</w:t>
      </w:r>
    </w:p>
    <w:p w:rsidR="004745B2" w:rsidRDefault="004745B2" w:rsidP="004745B2">
      <w:pPr>
        <w:pStyle w:val="-"/>
        <w:ind w:firstLine="420"/>
      </w:pPr>
      <w:r>
        <w:rPr>
          <w:rFonts w:hint="eastAsia"/>
        </w:rPr>
        <w:t>5、本基金管理人管理的且在本基金托管人处托管的全部基金持有一家公司发行的证券（含存托凭证，同一家公司在境内和香港同时上市的A股和H股合并计算），不超过该证券的10％；</w:t>
      </w:r>
    </w:p>
    <w:p w:rsidR="004745B2" w:rsidRDefault="004745B2" w:rsidP="004745B2">
      <w:pPr>
        <w:pStyle w:val="-"/>
        <w:ind w:firstLine="420"/>
      </w:pPr>
      <w:r>
        <w:rPr>
          <w:rFonts w:hint="eastAsia"/>
        </w:rPr>
        <w:t>6、本基金持有的全部权证，其市值不得超过基金资产净值的3％；</w:t>
      </w:r>
    </w:p>
    <w:p w:rsidR="004745B2" w:rsidRDefault="004745B2" w:rsidP="004745B2">
      <w:pPr>
        <w:pStyle w:val="-"/>
        <w:ind w:firstLine="420"/>
      </w:pPr>
      <w:r>
        <w:rPr>
          <w:rFonts w:hint="eastAsia"/>
        </w:rPr>
        <w:t>7、本基金管理人管理的且在本基金托管人处托管的全部基金持有的同一权证，不得超过该权证的10％；</w:t>
      </w:r>
    </w:p>
    <w:p w:rsidR="004745B2" w:rsidRDefault="004745B2" w:rsidP="004745B2">
      <w:pPr>
        <w:pStyle w:val="-"/>
        <w:ind w:firstLine="420"/>
      </w:pPr>
      <w:r>
        <w:rPr>
          <w:rFonts w:hint="eastAsia"/>
        </w:rPr>
        <w:t>8、本基金在任何交易日买入权证的总金额，不得超过上一交易日基金资产净值的0.5％；</w:t>
      </w:r>
    </w:p>
    <w:p w:rsidR="004745B2" w:rsidRDefault="004745B2" w:rsidP="004745B2">
      <w:pPr>
        <w:pStyle w:val="-"/>
        <w:ind w:firstLine="420"/>
      </w:pPr>
      <w:r>
        <w:rPr>
          <w:rFonts w:hint="eastAsia"/>
        </w:rPr>
        <w:t>9、本基金投资于同一原始权益人的各类资产支持证券的比例，不得超过基金资产净值的10％；</w:t>
      </w:r>
    </w:p>
    <w:p w:rsidR="004745B2" w:rsidRDefault="004745B2" w:rsidP="004745B2">
      <w:pPr>
        <w:pStyle w:val="-"/>
        <w:ind w:firstLine="420"/>
      </w:pPr>
      <w:r>
        <w:rPr>
          <w:rFonts w:hint="eastAsia"/>
        </w:rPr>
        <w:t>10、本基金持有的全部资产支持证券，其市值不得超过基金资产净值的20％；</w:t>
      </w:r>
    </w:p>
    <w:p w:rsidR="004745B2" w:rsidRDefault="004745B2" w:rsidP="004745B2">
      <w:pPr>
        <w:pStyle w:val="-"/>
        <w:ind w:firstLine="420"/>
      </w:pPr>
      <w:r>
        <w:rPr>
          <w:rFonts w:hint="eastAsia"/>
        </w:rPr>
        <w:t>11、本基金持有的同一(指同一信用级别)资产支持证券的比例，不得超过该资产支持证券规模的10％；</w:t>
      </w:r>
    </w:p>
    <w:p w:rsidR="004745B2" w:rsidRDefault="004745B2" w:rsidP="004745B2">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4745B2" w:rsidRDefault="004745B2" w:rsidP="004745B2">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4745B2" w:rsidRDefault="004745B2" w:rsidP="004745B2">
      <w:pPr>
        <w:pStyle w:val="-"/>
        <w:ind w:firstLine="420"/>
      </w:pPr>
      <w:r>
        <w:rPr>
          <w:rFonts w:hint="eastAsia"/>
        </w:rPr>
        <w:t>14、本基金进入全国银行间同业市场进行债券回购的资金余额不得超过基金资产净值的40%；进入全国银行间同业市场进行债券回购的最长期限为1年，债券回购到期后不得展期；</w:t>
      </w:r>
    </w:p>
    <w:p w:rsidR="004745B2" w:rsidRDefault="004745B2" w:rsidP="004745B2">
      <w:pPr>
        <w:pStyle w:val="-"/>
        <w:ind w:firstLine="420"/>
      </w:pPr>
      <w:r>
        <w:rPr>
          <w:rFonts w:hint="eastAsia"/>
        </w:rPr>
        <w:lastRenderedPageBreak/>
        <w:t>15、本基金参与股指期货交易，应当遵守下列要求：本基金在任何交易日日终，持有的买入股指期货合约价值，不得超过基金资产净值的10%；在封闭期内，在任何交易日日终，持有的买入国债期货和股指期货合约价值与有价证券市值之和,不得超过基金资产净值的100％；封闭期届满后，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745B2" w:rsidRDefault="004745B2" w:rsidP="004745B2">
      <w:pPr>
        <w:pStyle w:val="-"/>
        <w:ind w:firstLine="420"/>
      </w:pPr>
      <w:r>
        <w:rPr>
          <w:rFonts w:hint="eastAsia"/>
        </w:rPr>
        <w:t>本基金在开始进行期货投资之前，应与基金托管人、期货公司三方一同就期货开户、清算、估值、交收等事宜另行签署协议《期货投资托管操作三方备忘录》；</w:t>
      </w:r>
    </w:p>
    <w:p w:rsidR="004745B2" w:rsidRDefault="004745B2" w:rsidP="004745B2">
      <w:pPr>
        <w:pStyle w:val="-"/>
        <w:ind w:firstLine="420"/>
      </w:pPr>
      <w:r>
        <w:rPr>
          <w:rFonts w:hint="eastAsia"/>
        </w:rPr>
        <w:t>16、本基金参与国债期货交易，应当遵守下列要求：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745B2" w:rsidRDefault="004745B2" w:rsidP="004745B2">
      <w:pPr>
        <w:pStyle w:val="-"/>
        <w:ind w:firstLine="420"/>
      </w:pPr>
      <w:r>
        <w:rPr>
          <w:rFonts w:hint="eastAsia"/>
        </w:rPr>
        <w:t>17、本基金持有单只中小企业私募债券，其市值不得超过基金资产净值的10%；</w:t>
      </w:r>
    </w:p>
    <w:p w:rsidR="004745B2" w:rsidRDefault="004745B2" w:rsidP="004745B2">
      <w:pPr>
        <w:pStyle w:val="-"/>
        <w:ind w:firstLine="420"/>
      </w:pPr>
      <w:r>
        <w:rPr>
          <w:rFonts w:hint="eastAsia"/>
        </w:rPr>
        <w:t>18、封闭期届满后，本基金管理人管理的且在本基金托管人处托管的全部开放式基金（包括开放式基金以及处于开放期的定期开放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rsidR="004745B2" w:rsidRDefault="004745B2" w:rsidP="004745B2">
      <w:pPr>
        <w:pStyle w:val="-"/>
        <w:ind w:firstLine="420"/>
      </w:pPr>
      <w:r>
        <w:rPr>
          <w:rFonts w:hint="eastAsia"/>
        </w:rPr>
        <w:t>19、封闭期届满后，本基金主动投资于流动性受限资产的市值合计不得超过本基金资产净值的15%；因证券市场波动、证券停牌、基金规模变动等基金管理人之外的因素致使基金不符合该比例限制的，基金管理人不得主动新增流动性受限资产的投资；</w:t>
      </w:r>
    </w:p>
    <w:p w:rsidR="004745B2" w:rsidRDefault="004745B2" w:rsidP="004745B2">
      <w:pPr>
        <w:pStyle w:val="-"/>
        <w:ind w:firstLine="420"/>
      </w:pPr>
      <w:r>
        <w:rPr>
          <w:rFonts w:hint="eastAsia"/>
        </w:rPr>
        <w:t>20、封闭期届满后，本基金持有的所有流通受限证券，其公允价值不得超过本基金资产净值的15%；本基金持有的同一流通受限证券，其公允价值不得超过本基金资产净值的 10%；</w:t>
      </w:r>
    </w:p>
    <w:p w:rsidR="004745B2" w:rsidRDefault="004745B2" w:rsidP="004745B2">
      <w:pPr>
        <w:pStyle w:val="-"/>
        <w:ind w:firstLine="420"/>
      </w:pPr>
      <w:r>
        <w:rPr>
          <w:rFonts w:hint="eastAsia"/>
        </w:rPr>
        <w:t>21、封闭期届满后，本基金与私募类证券资管产品及中国证监会认定的其他主体为交易对手开展逆回购交易的，可接受质押品的资质要求应当与基金合同约定的投资范围保持一致；</w:t>
      </w:r>
    </w:p>
    <w:p w:rsidR="004745B2" w:rsidRDefault="004745B2" w:rsidP="004745B2">
      <w:pPr>
        <w:pStyle w:val="-"/>
        <w:ind w:firstLine="420"/>
      </w:pPr>
      <w:r>
        <w:rPr>
          <w:rFonts w:hint="eastAsia"/>
        </w:rPr>
        <w:t>22、法律法规及中国证监会规定的和《基金合同》约定的其他投资限制。</w:t>
      </w:r>
    </w:p>
    <w:p w:rsidR="004745B2" w:rsidRDefault="004745B2" w:rsidP="004745B2">
      <w:pPr>
        <w:pStyle w:val="-"/>
        <w:ind w:firstLine="420"/>
      </w:pPr>
      <w:r>
        <w:rPr>
          <w:rFonts w:hint="eastAsia"/>
        </w:rPr>
        <w:lastRenderedPageBreak/>
        <w:t>除上述12、19、21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745B2" w:rsidRDefault="004745B2" w:rsidP="004745B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745B2" w:rsidRDefault="004745B2" w:rsidP="004745B2">
      <w:pPr>
        <w:pStyle w:val="-"/>
        <w:ind w:firstLine="420"/>
      </w:pPr>
      <w:r>
        <w:rPr>
          <w:rFonts w:hint="eastAsia"/>
        </w:rPr>
        <w:t>如果法律法规对基金合同约定投资组合比例限制进行变更的，以变更后的规定为准。法律法规或监管部门取消上述限制，如适用于本基金，基金管理人在履行适当程序后，则本基金投资不再受相关限制。</w:t>
      </w:r>
    </w:p>
    <w:p w:rsidR="004745B2" w:rsidRDefault="004745B2" w:rsidP="004745B2">
      <w:pPr>
        <w:pStyle w:val="-"/>
        <w:ind w:firstLine="420"/>
      </w:pPr>
      <w:r>
        <w:rPr>
          <w:rFonts w:hint="eastAsia"/>
        </w:rPr>
        <w:t>（三）基金托管人根据有关法律法规的规定及《基金合同》的约定，对本托管协议第十五条第（十二）款基金投资禁止行为通过事后监督方式进行监督。</w:t>
      </w:r>
    </w:p>
    <w:p w:rsidR="004745B2" w:rsidRDefault="004745B2" w:rsidP="004745B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rsidR="004745B2" w:rsidRDefault="004745B2" w:rsidP="004745B2">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745B2" w:rsidRDefault="004745B2" w:rsidP="004745B2">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w:t>
      </w:r>
      <w:r>
        <w:rPr>
          <w:rFonts w:hint="eastAsia"/>
        </w:rPr>
        <w:lastRenderedPageBreak/>
        <w:t>基金托管人事后发现基金管理人没有按照事先约定的交易对手或交易方式进行交易时，基金托管人应及时提醒基金管理人，基金托管人不承担由此造成的任何损失和责任。</w:t>
      </w:r>
    </w:p>
    <w:p w:rsidR="004745B2" w:rsidRDefault="004745B2" w:rsidP="004745B2">
      <w:pPr>
        <w:pStyle w:val="-"/>
        <w:ind w:firstLine="420"/>
      </w:pPr>
      <w:r>
        <w:rPr>
          <w:rFonts w:hint="eastAsia"/>
        </w:rPr>
        <w:t>（五）基金托管人根据有关法律法规的规定及《基金合同》的约定，对基金管理人投资流通受限证券进行监督。</w:t>
      </w:r>
    </w:p>
    <w:p w:rsidR="004745B2" w:rsidRDefault="004745B2" w:rsidP="004745B2">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745B2" w:rsidRDefault="004745B2" w:rsidP="004745B2">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745B2" w:rsidRDefault="004745B2" w:rsidP="004745B2">
      <w:pPr>
        <w:pStyle w:val="-"/>
        <w:ind w:firstLine="42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4745B2" w:rsidRDefault="004745B2" w:rsidP="004745B2">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745B2" w:rsidRDefault="004745B2" w:rsidP="004745B2">
      <w:pPr>
        <w:pStyle w:val="-"/>
        <w:ind w:firstLine="420"/>
      </w:pPr>
      <w:r>
        <w:rPr>
          <w:rFonts w:hint="eastAsia"/>
        </w:rPr>
        <w:t>本基金投资流通受限证券，不得预付任何形式的保证金。</w:t>
      </w:r>
    </w:p>
    <w:p w:rsidR="004745B2" w:rsidRDefault="004745B2" w:rsidP="004745B2">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745B2" w:rsidRDefault="004745B2" w:rsidP="004745B2">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745B2" w:rsidRDefault="004745B2" w:rsidP="004745B2">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745B2" w:rsidRDefault="004745B2" w:rsidP="004745B2">
      <w:pPr>
        <w:pStyle w:val="-"/>
        <w:ind w:firstLine="420"/>
      </w:pPr>
      <w:r>
        <w:rPr>
          <w:rFonts w:hint="eastAsia"/>
        </w:rPr>
        <w:lastRenderedPageBreak/>
        <w:t>（1）中国证监会批准发行非公开发行股票的批准文件。</w:t>
      </w:r>
    </w:p>
    <w:p w:rsidR="004745B2" w:rsidRDefault="004745B2" w:rsidP="004745B2">
      <w:pPr>
        <w:pStyle w:val="-"/>
        <w:ind w:firstLine="420"/>
      </w:pPr>
      <w:r>
        <w:rPr>
          <w:rFonts w:hint="eastAsia"/>
        </w:rPr>
        <w:t>（2）非公开发行股票有关发行数量、发行价格、锁定期等发行资料。</w:t>
      </w:r>
    </w:p>
    <w:p w:rsidR="004745B2" w:rsidRDefault="004745B2" w:rsidP="004745B2">
      <w:pPr>
        <w:pStyle w:val="-"/>
        <w:ind w:firstLine="420"/>
      </w:pPr>
      <w:r>
        <w:rPr>
          <w:rFonts w:hint="eastAsia"/>
        </w:rPr>
        <w:t>（3）非公开发行股票发行人与中国证券登记结算有限责任公司或中央国债登记结算有限责任公司签订的证券登记及服务协议。</w:t>
      </w:r>
    </w:p>
    <w:p w:rsidR="004745B2" w:rsidRDefault="004745B2" w:rsidP="004745B2">
      <w:pPr>
        <w:pStyle w:val="-"/>
        <w:ind w:firstLine="420"/>
      </w:pPr>
      <w:r>
        <w:rPr>
          <w:rFonts w:hint="eastAsia"/>
        </w:rPr>
        <w:t>（4）基金拟认购的数量、价格、总成本、账面价值。</w:t>
      </w:r>
    </w:p>
    <w:p w:rsidR="004745B2" w:rsidRDefault="004745B2" w:rsidP="004745B2">
      <w:pPr>
        <w:pStyle w:val="-"/>
        <w:ind w:firstLine="420"/>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4745B2" w:rsidRDefault="004745B2" w:rsidP="004745B2">
      <w:pPr>
        <w:pStyle w:val="-"/>
        <w:ind w:firstLine="420"/>
      </w:pPr>
      <w:r>
        <w:rPr>
          <w:rFonts w:hint="eastAsia"/>
        </w:rPr>
        <w:t>本基金有关投资流通受限证券比例如违反有关限制规定，在合理期限内未能进行及时调整，基金管理人应在两日内编制临时报告书，予以公告。</w:t>
      </w:r>
    </w:p>
    <w:p w:rsidR="004745B2" w:rsidRDefault="004745B2" w:rsidP="004745B2">
      <w:pPr>
        <w:pStyle w:val="-"/>
        <w:ind w:firstLine="420"/>
      </w:pPr>
      <w:r>
        <w:rPr>
          <w:rFonts w:hint="eastAsia"/>
        </w:rPr>
        <w:t>5.基金托管人根据有关规定有权对基金管理人进行以下事项监督：</w:t>
      </w:r>
    </w:p>
    <w:p w:rsidR="004745B2" w:rsidRDefault="004745B2" w:rsidP="004745B2">
      <w:pPr>
        <w:pStyle w:val="-"/>
        <w:ind w:firstLine="420"/>
      </w:pPr>
      <w:r>
        <w:rPr>
          <w:rFonts w:hint="eastAsia"/>
        </w:rPr>
        <w:t>（1）本基金投资流通受限证券时的法律法规遵守情况。</w:t>
      </w:r>
    </w:p>
    <w:p w:rsidR="004745B2" w:rsidRDefault="004745B2" w:rsidP="004745B2">
      <w:pPr>
        <w:pStyle w:val="-"/>
        <w:ind w:firstLine="420"/>
      </w:pPr>
      <w:r>
        <w:rPr>
          <w:rFonts w:hint="eastAsia"/>
        </w:rPr>
        <w:t>（2）在基金投资流通受限证券管理工作方面有关制度、流动性风险处置预案的建立与完善情况。</w:t>
      </w:r>
    </w:p>
    <w:p w:rsidR="004745B2" w:rsidRDefault="004745B2" w:rsidP="004745B2">
      <w:pPr>
        <w:pStyle w:val="-"/>
        <w:ind w:firstLine="420"/>
      </w:pPr>
      <w:r>
        <w:rPr>
          <w:rFonts w:hint="eastAsia"/>
        </w:rPr>
        <w:t>（3）有关比例限制的执行情况。</w:t>
      </w:r>
    </w:p>
    <w:p w:rsidR="004745B2" w:rsidRDefault="004745B2" w:rsidP="004745B2">
      <w:pPr>
        <w:pStyle w:val="-"/>
        <w:ind w:firstLine="420"/>
      </w:pPr>
      <w:r>
        <w:rPr>
          <w:rFonts w:hint="eastAsia"/>
        </w:rPr>
        <w:t>（4）信息披露情况。</w:t>
      </w:r>
    </w:p>
    <w:p w:rsidR="004745B2" w:rsidRDefault="004745B2" w:rsidP="004745B2">
      <w:pPr>
        <w:pStyle w:val="-"/>
        <w:ind w:firstLine="420"/>
      </w:pPr>
      <w:r>
        <w:rPr>
          <w:rFonts w:hint="eastAsia"/>
        </w:rPr>
        <w:t>6.相关法律法规对基金投资流通受限证券有新规定的，从其规定。</w:t>
      </w:r>
    </w:p>
    <w:p w:rsidR="004745B2" w:rsidRDefault="004745B2" w:rsidP="004745B2">
      <w:pPr>
        <w:pStyle w:val="-"/>
        <w:ind w:firstLine="420"/>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4745B2" w:rsidRDefault="004745B2" w:rsidP="004745B2">
      <w:pPr>
        <w:pStyle w:val="-"/>
        <w:ind w:firstLine="420"/>
      </w:pPr>
      <w:r>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4745B2" w:rsidRDefault="004745B2" w:rsidP="004745B2">
      <w:pPr>
        <w:pStyle w:val="-"/>
        <w:ind w:firstLine="420"/>
      </w:pPr>
      <w:r>
        <w:rPr>
          <w:rFonts w:hint="eastAsia"/>
        </w:rPr>
        <w:t>（七）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4745B2" w:rsidRDefault="004745B2" w:rsidP="004745B2">
      <w:pPr>
        <w:pStyle w:val="-"/>
        <w:ind w:firstLine="420"/>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w:t>
      </w:r>
      <w:r>
        <w:rPr>
          <w:rFonts w:hint="eastAsia"/>
        </w:rPr>
        <w:lastRenderedPageBreak/>
        <w:t>定期限内，基金托管人有权随时对通知事项进行复查，督促基金管理人改正。基金管理人对基金托管人通知的违规事项未能在限期内纠正的，基金托管人应报告中国证监会。</w:t>
      </w:r>
    </w:p>
    <w:p w:rsidR="004745B2" w:rsidRDefault="004745B2" w:rsidP="004745B2">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745B2" w:rsidRDefault="004745B2" w:rsidP="004745B2">
      <w:pPr>
        <w:pStyle w:val="-"/>
        <w:ind w:firstLine="420"/>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4745B2" w:rsidRDefault="004745B2" w:rsidP="004745B2">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745B2" w:rsidRDefault="004745B2" w:rsidP="004745B2">
      <w:pPr>
        <w:pStyle w:val="-2"/>
      </w:pPr>
      <w:r>
        <w:rPr>
          <w:rFonts w:hint="eastAsia"/>
        </w:rPr>
        <w:t>21.3 基金管理人对基金托管人的业务核查</w:t>
      </w:r>
    </w:p>
    <w:p w:rsidR="004745B2" w:rsidRDefault="004745B2" w:rsidP="004745B2">
      <w:pPr>
        <w:pStyle w:val="-"/>
        <w:ind w:firstLine="420"/>
      </w:pPr>
      <w:r>
        <w:rPr>
          <w:rFonts w:hint="eastAsia"/>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4745B2" w:rsidRDefault="004745B2" w:rsidP="004745B2">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745B2" w:rsidRDefault="004745B2" w:rsidP="004745B2">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745B2" w:rsidRDefault="004745B2" w:rsidP="004745B2">
      <w:pPr>
        <w:pStyle w:val="-2"/>
      </w:pPr>
      <w:r>
        <w:rPr>
          <w:rFonts w:hint="eastAsia"/>
        </w:rPr>
        <w:lastRenderedPageBreak/>
        <w:t>21.4 基金财产的保管</w:t>
      </w:r>
    </w:p>
    <w:p w:rsidR="004745B2" w:rsidRDefault="004745B2" w:rsidP="004745B2">
      <w:pPr>
        <w:pStyle w:val="-"/>
        <w:ind w:firstLine="420"/>
      </w:pPr>
      <w:r>
        <w:rPr>
          <w:rFonts w:hint="eastAsia"/>
        </w:rPr>
        <w:t>（一）基金财产保管的原则</w:t>
      </w:r>
    </w:p>
    <w:p w:rsidR="004745B2" w:rsidRDefault="004745B2" w:rsidP="004745B2">
      <w:pPr>
        <w:pStyle w:val="-"/>
        <w:ind w:firstLine="420"/>
      </w:pPr>
      <w:r>
        <w:rPr>
          <w:rFonts w:hint="eastAsia"/>
        </w:rPr>
        <w:t>1.基金财产应独立于基金管理人、基金托管人的固有财产。</w:t>
      </w:r>
    </w:p>
    <w:p w:rsidR="004745B2" w:rsidRDefault="004745B2" w:rsidP="004745B2">
      <w:pPr>
        <w:pStyle w:val="-"/>
        <w:ind w:firstLine="420"/>
      </w:pPr>
      <w:r>
        <w:rPr>
          <w:rFonts w:hint="eastAsia"/>
        </w:rPr>
        <w:t>2.基金托管人应安全保管基金财产。</w:t>
      </w:r>
    </w:p>
    <w:p w:rsidR="004745B2" w:rsidRDefault="004745B2" w:rsidP="004745B2">
      <w:pPr>
        <w:pStyle w:val="-"/>
        <w:ind w:firstLine="420"/>
      </w:pPr>
      <w:r>
        <w:rPr>
          <w:rFonts w:hint="eastAsia"/>
        </w:rPr>
        <w:t>3.基金托管人按照规定开设基金财产的资金账户和证券账户等投资所需账户。</w:t>
      </w:r>
    </w:p>
    <w:p w:rsidR="004745B2" w:rsidRDefault="004745B2" w:rsidP="004745B2">
      <w:pPr>
        <w:pStyle w:val="-"/>
        <w:ind w:firstLine="420"/>
      </w:pPr>
      <w:r>
        <w:rPr>
          <w:rFonts w:hint="eastAsia"/>
        </w:rPr>
        <w:t>4.基金托管人对所托管的不同基金财产分别设置账户，确保基金财产的完整与独立。</w:t>
      </w:r>
    </w:p>
    <w:p w:rsidR="004745B2" w:rsidRDefault="004745B2" w:rsidP="004745B2">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745B2" w:rsidRDefault="004745B2" w:rsidP="004745B2">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745B2" w:rsidRDefault="004745B2" w:rsidP="004745B2">
      <w:pPr>
        <w:pStyle w:val="-"/>
        <w:ind w:firstLine="420"/>
      </w:pPr>
      <w:r>
        <w:rPr>
          <w:rFonts w:hint="eastAsia"/>
        </w:rPr>
        <w:t>7.除依据法律法规和《基金合同》的规定外，基金托管人不得委托第三人托管基金财产。</w:t>
      </w:r>
    </w:p>
    <w:p w:rsidR="004745B2" w:rsidRDefault="004745B2" w:rsidP="004745B2">
      <w:pPr>
        <w:pStyle w:val="-"/>
        <w:ind w:firstLine="420"/>
      </w:pPr>
      <w:r>
        <w:rPr>
          <w:rFonts w:hint="eastAsia"/>
        </w:rPr>
        <w:t>（二）基金募集期间及募集资金的验资</w:t>
      </w:r>
    </w:p>
    <w:p w:rsidR="004745B2" w:rsidRDefault="004745B2" w:rsidP="004745B2">
      <w:pPr>
        <w:pStyle w:val="-"/>
        <w:ind w:firstLine="420"/>
      </w:pPr>
      <w:r>
        <w:rPr>
          <w:rFonts w:hint="eastAsia"/>
        </w:rPr>
        <w:t>1.基金募集期间募集的资金应存于基金管理人开立的“基金募集专户”。该账户由基金管理人开立并管理。</w:t>
      </w:r>
    </w:p>
    <w:p w:rsidR="004745B2" w:rsidRDefault="004745B2" w:rsidP="004745B2">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745B2" w:rsidRDefault="004745B2" w:rsidP="004745B2">
      <w:pPr>
        <w:pStyle w:val="-"/>
        <w:ind w:firstLine="420"/>
      </w:pPr>
      <w:r>
        <w:rPr>
          <w:rFonts w:hint="eastAsia"/>
        </w:rPr>
        <w:t>3.若基金募集期限届满，未能达到《基金合同》生效的条件，由基金管理人按规定办理退款等事宜。</w:t>
      </w:r>
    </w:p>
    <w:p w:rsidR="004745B2" w:rsidRDefault="004745B2" w:rsidP="004745B2">
      <w:pPr>
        <w:pStyle w:val="-"/>
        <w:ind w:firstLine="420"/>
      </w:pPr>
      <w:r>
        <w:rPr>
          <w:rFonts w:hint="eastAsia"/>
        </w:rPr>
        <w:t>（三）基金银行账户的开立和管理</w:t>
      </w:r>
    </w:p>
    <w:p w:rsidR="004745B2" w:rsidRDefault="004745B2" w:rsidP="004745B2">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4745B2" w:rsidRDefault="004745B2" w:rsidP="004745B2">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4745B2" w:rsidRDefault="004745B2" w:rsidP="004745B2">
      <w:pPr>
        <w:pStyle w:val="-"/>
        <w:ind w:firstLine="420"/>
      </w:pPr>
      <w:r>
        <w:rPr>
          <w:rFonts w:hint="eastAsia"/>
        </w:rPr>
        <w:t>3.基金银行账户的开立和管理应符合银行业监督管理机构的有关规定。</w:t>
      </w:r>
    </w:p>
    <w:p w:rsidR="004745B2" w:rsidRDefault="004745B2" w:rsidP="004745B2">
      <w:pPr>
        <w:pStyle w:val="-"/>
        <w:ind w:firstLine="420"/>
      </w:pPr>
      <w:r>
        <w:rPr>
          <w:rFonts w:hint="eastAsia"/>
        </w:rPr>
        <w:lastRenderedPageBreak/>
        <w:t>4.在符合法律法规规定的条件下，基金托管人可以通过基金托管人专用账户办理基金资产的支付。</w:t>
      </w:r>
    </w:p>
    <w:p w:rsidR="004745B2" w:rsidRDefault="004745B2" w:rsidP="004745B2">
      <w:pPr>
        <w:pStyle w:val="-"/>
        <w:ind w:firstLine="420"/>
      </w:pPr>
      <w:r>
        <w:rPr>
          <w:rFonts w:hint="eastAsia"/>
        </w:rPr>
        <w:t>（四）基金证券账户和结算备付金账户的开立和管理</w:t>
      </w:r>
    </w:p>
    <w:p w:rsidR="004745B2" w:rsidRDefault="004745B2" w:rsidP="004745B2">
      <w:pPr>
        <w:pStyle w:val="-"/>
        <w:ind w:firstLine="420"/>
      </w:pPr>
      <w:r>
        <w:rPr>
          <w:rFonts w:hint="eastAsia"/>
        </w:rPr>
        <w:t>1.基金托管人在中国证券登记结算有限责任公司为基金开立基金托管人与基金联名的证券账户。</w:t>
      </w:r>
    </w:p>
    <w:p w:rsidR="004745B2" w:rsidRDefault="004745B2" w:rsidP="004745B2">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745B2" w:rsidRDefault="004745B2" w:rsidP="004745B2">
      <w:pPr>
        <w:pStyle w:val="-"/>
        <w:ind w:firstLine="420"/>
      </w:pPr>
      <w:r>
        <w:rPr>
          <w:rFonts w:hint="eastAsia"/>
        </w:rPr>
        <w:t>3.基金证券账户的开立和证券账户卡的保管由基金托管人负责，账户资产的管理和运用由基金管理人负责。</w:t>
      </w:r>
    </w:p>
    <w:p w:rsidR="004745B2" w:rsidRDefault="004745B2" w:rsidP="004745B2">
      <w:pPr>
        <w:pStyle w:val="-"/>
        <w:ind w:firstLine="420"/>
      </w:pPr>
      <w:r>
        <w:rPr>
          <w:rFonts w:hint="eastAsia"/>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4745B2" w:rsidRDefault="004745B2" w:rsidP="004745B2">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745B2" w:rsidRDefault="004745B2" w:rsidP="004745B2">
      <w:pPr>
        <w:pStyle w:val="-"/>
        <w:ind w:firstLine="420"/>
      </w:pPr>
      <w:r>
        <w:rPr>
          <w:rFonts w:hint="eastAsia"/>
        </w:rPr>
        <w:t>5.账户注销时，在遵守中国证券登记结算公司的相关规定下，由管理人和托管人协商确认主要办理人。账户注销期间，主要办理人如需另一方提供配合的，另一方应予以配合。</w:t>
      </w:r>
    </w:p>
    <w:p w:rsidR="004745B2" w:rsidRDefault="004745B2" w:rsidP="004745B2">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4745B2" w:rsidRDefault="004745B2" w:rsidP="004745B2">
      <w:pPr>
        <w:pStyle w:val="-"/>
        <w:ind w:firstLine="420"/>
      </w:pPr>
      <w:r>
        <w:rPr>
          <w:rFonts w:hint="eastAsia"/>
        </w:rPr>
        <w:t>（五）债券托管专户的开设和管理</w:t>
      </w:r>
    </w:p>
    <w:p w:rsidR="004745B2" w:rsidRDefault="004745B2" w:rsidP="004745B2">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745B2" w:rsidRDefault="004745B2" w:rsidP="004745B2">
      <w:pPr>
        <w:pStyle w:val="-"/>
        <w:ind w:firstLine="420"/>
      </w:pPr>
      <w:r>
        <w:rPr>
          <w:rFonts w:hint="eastAsia"/>
        </w:rPr>
        <w:t>（六）其他账户的开立和管理</w:t>
      </w:r>
    </w:p>
    <w:p w:rsidR="004745B2" w:rsidRDefault="004745B2" w:rsidP="004745B2">
      <w:pPr>
        <w:pStyle w:val="-"/>
        <w:ind w:firstLine="420"/>
      </w:pPr>
      <w:r>
        <w:rPr>
          <w:rFonts w:hint="eastAsia"/>
        </w:rPr>
        <w:t>1.在本托管协议订立日之后，本基金被允许从事符合法律法规规定和《基金合同》约定的其他投资品种的投资业务时，如果涉及相关账户的开设和使用，由基金管理人协助基金</w:t>
      </w:r>
      <w:r>
        <w:rPr>
          <w:rFonts w:hint="eastAsia"/>
        </w:rPr>
        <w:lastRenderedPageBreak/>
        <w:t>托管人根据有关法律法规的规定和《基金合同》的约定，开立有关账户。该账户按有关规则使用并管理。</w:t>
      </w:r>
    </w:p>
    <w:p w:rsidR="004745B2" w:rsidRDefault="004745B2" w:rsidP="004745B2">
      <w:pPr>
        <w:pStyle w:val="-"/>
        <w:ind w:firstLine="420"/>
      </w:pPr>
      <w:r>
        <w:rPr>
          <w:rFonts w:hint="eastAsia"/>
        </w:rPr>
        <w:t>2.法律法规等有关规定对相关账户的开立和管理另有规定的，从其规定办理。</w:t>
      </w:r>
    </w:p>
    <w:p w:rsidR="004745B2" w:rsidRDefault="004745B2" w:rsidP="004745B2">
      <w:pPr>
        <w:pStyle w:val="-"/>
        <w:ind w:firstLine="420"/>
      </w:pPr>
      <w:r>
        <w:rPr>
          <w:rFonts w:hint="eastAsia"/>
        </w:rPr>
        <w:t>（七）基金财产投资的有关有价凭证等的保管</w:t>
      </w:r>
    </w:p>
    <w:p w:rsidR="004745B2" w:rsidRDefault="004745B2" w:rsidP="004745B2">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其保管的资产不承担任何责任。</w:t>
      </w:r>
    </w:p>
    <w:p w:rsidR="004745B2" w:rsidRDefault="004745B2" w:rsidP="004745B2">
      <w:pPr>
        <w:pStyle w:val="-"/>
        <w:ind w:firstLine="420"/>
      </w:pPr>
      <w:r>
        <w:rPr>
          <w:rFonts w:hint="eastAsia"/>
        </w:rPr>
        <w:t>（八）与基金财产有关的重大合同的保管</w:t>
      </w:r>
    </w:p>
    <w:p w:rsidR="004745B2" w:rsidRDefault="004745B2" w:rsidP="004745B2">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745B2" w:rsidRDefault="004745B2" w:rsidP="004745B2">
      <w:pPr>
        <w:pStyle w:val="-"/>
        <w:ind w:firstLine="420"/>
      </w:pPr>
      <w:r>
        <w:rPr>
          <w:rFonts w:hint="eastAsia"/>
        </w:rPr>
        <w:t>对于无法取得二份以上正本的，基金管理人应向基金托管人提供与合同原件核对一致的加盖授权业务章的合同复印件或传真件，未经双方协商一致或未在合同约定范围内，合同原件不得转移。</w:t>
      </w:r>
    </w:p>
    <w:p w:rsidR="004745B2" w:rsidRDefault="004745B2" w:rsidP="004745B2">
      <w:pPr>
        <w:pStyle w:val="-2"/>
      </w:pPr>
      <w:r>
        <w:rPr>
          <w:rFonts w:hint="eastAsia"/>
        </w:rPr>
        <w:t>21.5 基金资产净值计算和会计核算</w:t>
      </w:r>
    </w:p>
    <w:p w:rsidR="004745B2" w:rsidRDefault="004745B2" w:rsidP="004745B2">
      <w:pPr>
        <w:pStyle w:val="-"/>
        <w:ind w:firstLine="420"/>
      </w:pPr>
      <w:r>
        <w:rPr>
          <w:rFonts w:hint="eastAsia"/>
        </w:rPr>
        <w:t>（一）基金资产净值的计算、复核与完成的时间及程序</w:t>
      </w:r>
    </w:p>
    <w:p w:rsidR="004745B2" w:rsidRDefault="004745B2" w:rsidP="004745B2">
      <w:pPr>
        <w:pStyle w:val="-"/>
        <w:ind w:firstLine="420"/>
      </w:pPr>
      <w:r>
        <w:rPr>
          <w:rFonts w:hint="eastAsia"/>
        </w:rPr>
        <w:t>1.基金资产净值是指基金资产总值减去负债后的金额。各类基金份额的基金份额净值是按照每个工作日闭市后，该类基金资产净值除以当日该类基金份额的余额数量计算，均精确到0.0001元，小数点后第五位四舍五入。基金管理人可以设立大额赎回情形下的净值精度应急调整机制。国家另有规定的，从其规定。</w:t>
      </w:r>
    </w:p>
    <w:p w:rsidR="004745B2" w:rsidRDefault="004745B2" w:rsidP="004745B2">
      <w:pPr>
        <w:pStyle w:val="-"/>
        <w:ind w:firstLine="420"/>
      </w:pPr>
      <w:r>
        <w:rPr>
          <w:rFonts w:hint="eastAsia"/>
        </w:rPr>
        <w:t>每个工作日计算基金资产净值及各类基金份额净值，并按规定公告。</w:t>
      </w:r>
    </w:p>
    <w:p w:rsidR="004745B2" w:rsidRDefault="004745B2" w:rsidP="004745B2">
      <w:pPr>
        <w:pStyle w:val="-"/>
        <w:ind w:firstLine="420"/>
      </w:pPr>
      <w:r>
        <w:rPr>
          <w:rFonts w:hint="eastAsia"/>
        </w:rPr>
        <w:t>2.基金管理人应每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4745B2" w:rsidRDefault="004745B2" w:rsidP="004745B2">
      <w:pPr>
        <w:pStyle w:val="-"/>
        <w:ind w:firstLine="420"/>
      </w:pPr>
      <w:r>
        <w:rPr>
          <w:rFonts w:hint="eastAsia"/>
        </w:rPr>
        <w:t>（二）基金资产估值方法和特殊情形的处理</w:t>
      </w:r>
    </w:p>
    <w:p w:rsidR="004745B2" w:rsidRDefault="004745B2" w:rsidP="004745B2">
      <w:pPr>
        <w:pStyle w:val="-"/>
        <w:ind w:firstLine="420"/>
      </w:pPr>
      <w:r>
        <w:rPr>
          <w:rFonts w:hint="eastAsia"/>
        </w:rPr>
        <w:lastRenderedPageBreak/>
        <w:t>1.估值对象</w:t>
      </w:r>
    </w:p>
    <w:p w:rsidR="004745B2" w:rsidRDefault="004745B2" w:rsidP="004745B2">
      <w:pPr>
        <w:pStyle w:val="-"/>
        <w:ind w:firstLine="420"/>
      </w:pPr>
      <w:r>
        <w:rPr>
          <w:rFonts w:hint="eastAsia"/>
        </w:rPr>
        <w:t>基金所拥有的股票、存托凭证、债券、衍生工具和银行存款本息、应收款项、其它投资等资产及负债。</w:t>
      </w:r>
    </w:p>
    <w:p w:rsidR="004745B2" w:rsidRDefault="004745B2" w:rsidP="004745B2">
      <w:pPr>
        <w:pStyle w:val="-"/>
        <w:ind w:firstLine="420"/>
      </w:pPr>
      <w:r>
        <w:rPr>
          <w:rFonts w:hint="eastAsia"/>
        </w:rPr>
        <w:t>2.估值方法</w:t>
      </w:r>
    </w:p>
    <w:p w:rsidR="004745B2" w:rsidRDefault="004745B2" w:rsidP="004745B2">
      <w:pPr>
        <w:pStyle w:val="-"/>
        <w:ind w:firstLine="420"/>
      </w:pPr>
      <w:r>
        <w:rPr>
          <w:rFonts w:hint="eastAsia"/>
        </w:rPr>
        <w:t>（1）证券交易所上市的有价证券的估值</w:t>
      </w:r>
    </w:p>
    <w:p w:rsidR="004745B2" w:rsidRDefault="004745B2" w:rsidP="004745B2">
      <w:pPr>
        <w:pStyle w:val="-"/>
        <w:ind w:firstLine="420"/>
      </w:pPr>
      <w:r>
        <w:rPr>
          <w:rFonts w:hint="eastAsia"/>
        </w:rPr>
        <w:t>1）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45B2" w:rsidRDefault="004745B2" w:rsidP="004745B2">
      <w:pPr>
        <w:pStyle w:val="-"/>
        <w:ind w:firstLine="420"/>
      </w:pPr>
      <w:r>
        <w:rPr>
          <w:rFonts w:hint="eastAsia"/>
        </w:rPr>
        <w:t>2）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4745B2" w:rsidRDefault="004745B2" w:rsidP="004745B2">
      <w:pPr>
        <w:pStyle w:val="-"/>
        <w:ind w:firstLine="420"/>
      </w:pPr>
      <w:r>
        <w:rPr>
          <w:rFonts w:hint="eastAsia"/>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4745B2" w:rsidRDefault="004745B2" w:rsidP="004745B2">
      <w:pPr>
        <w:pStyle w:val="-"/>
        <w:ind w:firstLine="420"/>
      </w:pPr>
      <w:r>
        <w:rPr>
          <w:rFonts w:hint="eastAsia"/>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4745B2" w:rsidRDefault="004745B2" w:rsidP="004745B2">
      <w:pPr>
        <w:pStyle w:val="-"/>
        <w:ind w:firstLine="420"/>
      </w:pPr>
      <w:r>
        <w:rPr>
          <w:rFonts w:hint="eastAsia"/>
        </w:rPr>
        <w:t>（2）处于未上市期间的有价证券应区分如下情况处理：</w:t>
      </w:r>
    </w:p>
    <w:p w:rsidR="004745B2" w:rsidRDefault="004745B2" w:rsidP="004745B2">
      <w:pPr>
        <w:pStyle w:val="-"/>
        <w:ind w:firstLine="420"/>
      </w:pPr>
      <w:r>
        <w:rPr>
          <w:rFonts w:hint="eastAsia"/>
        </w:rPr>
        <w:t>1）送股、转增股、配股和公开增发的新股，按估值日在证券交易所挂牌的同一股票的估值方法估值；该日无交易的，以最近一日的市价（收盘价）估值。</w:t>
      </w:r>
    </w:p>
    <w:p w:rsidR="004745B2" w:rsidRDefault="004745B2" w:rsidP="004745B2">
      <w:pPr>
        <w:pStyle w:val="-"/>
        <w:ind w:firstLine="420"/>
      </w:pPr>
      <w:r>
        <w:rPr>
          <w:rFonts w:hint="eastAsia"/>
        </w:rPr>
        <w:t>2）首次公开发行未上市的股票、债券和权证，采用估值技术确定公允价值，在估值技术难以可靠计量公允价值的情况下，按成本估值。</w:t>
      </w:r>
    </w:p>
    <w:p w:rsidR="004745B2" w:rsidRDefault="004745B2" w:rsidP="004745B2">
      <w:pPr>
        <w:pStyle w:val="-"/>
        <w:ind w:firstLine="420"/>
      </w:pPr>
      <w:r>
        <w:rPr>
          <w:rFonts w:hint="eastAsia"/>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45B2" w:rsidRDefault="004745B2" w:rsidP="004745B2">
      <w:pPr>
        <w:pStyle w:val="-"/>
        <w:ind w:firstLine="420"/>
      </w:pPr>
      <w:r>
        <w:rPr>
          <w:rFonts w:hint="eastAsia"/>
        </w:rPr>
        <w:t>（3）全国银行间债券市场交易的债券、资产支持证券等固定收益品种，采用第三方估值机构提供的估值价格数据进行估值。</w:t>
      </w:r>
    </w:p>
    <w:p w:rsidR="004745B2" w:rsidRDefault="004745B2" w:rsidP="004745B2">
      <w:pPr>
        <w:pStyle w:val="-"/>
        <w:ind w:firstLine="420"/>
      </w:pPr>
      <w:r>
        <w:rPr>
          <w:rFonts w:hint="eastAsia"/>
        </w:rPr>
        <w:t>（4）同一证券同时在两个或两个以上市场交易的，按证券所处的市场分别估值。</w:t>
      </w:r>
    </w:p>
    <w:p w:rsidR="004745B2" w:rsidRDefault="004745B2" w:rsidP="004745B2">
      <w:pPr>
        <w:pStyle w:val="-"/>
        <w:ind w:firstLine="420"/>
      </w:pPr>
      <w:r>
        <w:rPr>
          <w:rFonts w:hint="eastAsia"/>
        </w:rPr>
        <w:lastRenderedPageBreak/>
        <w:t>（5）本基金投资股指期货、国债期货等衍生品种合约，一般以估值当日结算价进行估值，估值当日无结算价的，且最近交易日后经济环境未发生重大变化的，采用最近交易日结算价估值。</w:t>
      </w:r>
    </w:p>
    <w:p w:rsidR="004745B2" w:rsidRDefault="004745B2" w:rsidP="004745B2">
      <w:pPr>
        <w:pStyle w:val="-"/>
        <w:ind w:firstLine="420"/>
      </w:pPr>
      <w:r>
        <w:rPr>
          <w:rFonts w:hint="eastAsia"/>
        </w:rPr>
        <w:t>（6）持有的银行定期存款或通知存款以本金列示，按相应利率逐日计提利息。</w:t>
      </w:r>
    </w:p>
    <w:p w:rsidR="004745B2" w:rsidRDefault="004745B2" w:rsidP="004745B2">
      <w:pPr>
        <w:pStyle w:val="-"/>
        <w:ind w:firstLine="420"/>
      </w:pPr>
      <w:r>
        <w:rPr>
          <w:rFonts w:hint="eastAsia"/>
        </w:rPr>
        <w:t>（7）人民币对相关货币的汇率根据届时相关法律法规及监管机构的要求确定汇率来源，如法律法规及监管机构无相关规定，基金管理人与基金托管人协商一致后确定本基金的估值汇率来源。</w:t>
      </w:r>
    </w:p>
    <w:p w:rsidR="004745B2" w:rsidRDefault="004745B2" w:rsidP="004745B2">
      <w:pPr>
        <w:pStyle w:val="-"/>
        <w:ind w:firstLine="420"/>
      </w:pPr>
      <w:r>
        <w:rPr>
          <w:rFonts w:hint="eastAsia"/>
        </w:rPr>
        <w:t>（8）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4745B2" w:rsidRDefault="004745B2" w:rsidP="004745B2">
      <w:pPr>
        <w:pStyle w:val="-"/>
        <w:ind w:firstLine="420"/>
      </w:pPr>
      <w:r>
        <w:rPr>
          <w:rFonts w:hint="eastAsia"/>
        </w:rPr>
        <w:t>（9）本基金投资存托凭证的估值核算，依照境内上市交易的股票执行。</w:t>
      </w:r>
    </w:p>
    <w:p w:rsidR="004745B2" w:rsidRDefault="004745B2" w:rsidP="004745B2">
      <w:pPr>
        <w:pStyle w:val="-"/>
        <w:ind w:firstLine="420"/>
      </w:pPr>
      <w:r>
        <w:rPr>
          <w:rFonts w:hint="eastAsia"/>
        </w:rPr>
        <w:t>（10）如有确凿证据表明按上述方法进行估值不能客观反映其公允价值的，基金管理人可根据具体情况与基金托管人商定后，按最能反映公允价值的价格估值。</w:t>
      </w:r>
    </w:p>
    <w:p w:rsidR="004745B2" w:rsidRDefault="004745B2" w:rsidP="004745B2">
      <w:pPr>
        <w:pStyle w:val="-"/>
        <w:ind w:firstLine="420"/>
      </w:pPr>
      <w:r>
        <w:rPr>
          <w:rFonts w:hint="eastAsia"/>
        </w:rPr>
        <w:t>（11）当发生大额申购或赎回情形时，基金管理人可以采用摆动定价机制，以确保基金估值的公平性。</w:t>
      </w:r>
    </w:p>
    <w:p w:rsidR="004745B2" w:rsidRDefault="004745B2" w:rsidP="004745B2">
      <w:pPr>
        <w:pStyle w:val="-"/>
        <w:ind w:firstLine="420"/>
      </w:pPr>
      <w:r>
        <w:rPr>
          <w:rFonts w:hint="eastAsia"/>
        </w:rPr>
        <w:t>（12）相关法律法规以及监管部门有强制规定的，从其规定。如有新增事项，按国家最新规定估值。</w:t>
      </w:r>
    </w:p>
    <w:p w:rsidR="004745B2" w:rsidRDefault="004745B2" w:rsidP="004745B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45B2" w:rsidRDefault="004745B2" w:rsidP="004745B2">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4745B2" w:rsidRDefault="004745B2" w:rsidP="004745B2">
      <w:pPr>
        <w:pStyle w:val="-"/>
        <w:ind w:firstLine="420"/>
      </w:pPr>
      <w:r>
        <w:rPr>
          <w:rFonts w:hint="eastAsia"/>
        </w:rPr>
        <w:t>3.特殊情形的处理</w:t>
      </w:r>
    </w:p>
    <w:p w:rsidR="004745B2" w:rsidRDefault="004745B2" w:rsidP="004745B2">
      <w:pPr>
        <w:pStyle w:val="-"/>
        <w:ind w:firstLine="420"/>
      </w:pPr>
      <w:r>
        <w:rPr>
          <w:rFonts w:hint="eastAsia"/>
        </w:rPr>
        <w:t>基金管理人、基金托管人按估值方法的第(10)项进行估值时，所造成的误差不作为基金份额净值错误处理。</w:t>
      </w:r>
    </w:p>
    <w:p w:rsidR="004745B2" w:rsidRDefault="004745B2" w:rsidP="004745B2">
      <w:pPr>
        <w:pStyle w:val="-"/>
        <w:ind w:firstLine="420"/>
      </w:pPr>
    </w:p>
    <w:p w:rsidR="004745B2" w:rsidRDefault="004745B2" w:rsidP="004745B2">
      <w:pPr>
        <w:pStyle w:val="-"/>
        <w:ind w:firstLine="420"/>
      </w:pPr>
      <w:r>
        <w:rPr>
          <w:rFonts w:hint="eastAsia"/>
        </w:rPr>
        <w:t>（三）基金份额净值错误的处理方式</w:t>
      </w:r>
    </w:p>
    <w:p w:rsidR="004745B2" w:rsidRDefault="004745B2" w:rsidP="004745B2">
      <w:pPr>
        <w:pStyle w:val="-"/>
        <w:ind w:firstLine="420"/>
      </w:pPr>
      <w:r>
        <w:rPr>
          <w:rFonts w:hint="eastAsia"/>
        </w:rPr>
        <w:t>1.当任一类基金份额净值小数点后4位以内(含第4位)发生差错时，视为该类基金份额净值错误；基金份额净值出现错误时，基金管理人应当立即予以纠正，通报基金托管人，并采取合理的措施防止损失进一步扩大；各类基金份额的基金份额净值计算错误偏差达到该类基金份额净值的0.25%时，基金管理人应当通报基金托管人并报中国证监会备案；错误偏差达到该类基金份额净值的0.5%时，基金管理人应当公告，并报中国证监会备案；当</w:t>
      </w:r>
      <w:r>
        <w:rPr>
          <w:rFonts w:hint="eastAsia"/>
        </w:rPr>
        <w:lastRenderedPageBreak/>
        <w:t>发生净值计算错误时，由基金管理人负责处理，由此给基金份额持有人和基金造成损失的，应由基金管理人先行赔付，基金管理人按差错情形，有权向其他当事人追偿。</w:t>
      </w:r>
    </w:p>
    <w:p w:rsidR="004745B2" w:rsidRDefault="004745B2" w:rsidP="004745B2">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4745B2" w:rsidRDefault="004745B2" w:rsidP="004745B2">
      <w:pPr>
        <w:pStyle w:val="-"/>
        <w:ind w:firstLine="420"/>
      </w:pPr>
      <w:r>
        <w:rPr>
          <w:rFonts w:hint="eastAsia"/>
        </w:rPr>
        <w:t>(1)本基金的基金会计责任方由基金管理人担任，与本基金有关的会计问题，如经双方在平等基础上充分讨论后，尚不能达成一致时，基金管理人向基金托管人出具加盖公章的书面说明后，按基金管理人的建议执行，由此给基金份额持有人和基金财产造成的损失，由基金管理人负责赔付。</w:t>
      </w:r>
    </w:p>
    <w:p w:rsidR="004745B2" w:rsidRDefault="004745B2" w:rsidP="004745B2">
      <w:pPr>
        <w:pStyle w:val="-"/>
        <w:ind w:firstLine="420"/>
      </w:pPr>
      <w:r>
        <w:rPr>
          <w:rFonts w:hint="eastAsia"/>
        </w:rPr>
        <w:t>(2)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745B2" w:rsidRDefault="004745B2" w:rsidP="004745B2">
      <w:pPr>
        <w:pStyle w:val="-"/>
        <w:ind w:firstLine="420"/>
      </w:pPr>
      <w:r>
        <w:rPr>
          <w:rFonts w:hint="eastAsia"/>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rsidR="004745B2" w:rsidRDefault="004745B2" w:rsidP="004745B2">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4745B2" w:rsidRDefault="004745B2" w:rsidP="004745B2">
      <w:pPr>
        <w:pStyle w:val="-"/>
        <w:ind w:firstLine="420"/>
      </w:pPr>
      <w:r>
        <w:rPr>
          <w:rFonts w:hint="eastAsia"/>
        </w:rPr>
        <w:t>3. 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4745B2" w:rsidRDefault="004745B2" w:rsidP="004745B2">
      <w:pPr>
        <w:pStyle w:val="-"/>
        <w:ind w:firstLine="420"/>
      </w:pPr>
      <w:r>
        <w:rPr>
          <w:rFonts w:hint="eastAsia"/>
        </w:rPr>
        <w:t>4.基金管理人和基金托管人由于各自技术系统设置而产生的净值计算尾差，以基金管理人计算结果为准。</w:t>
      </w:r>
    </w:p>
    <w:p w:rsidR="004745B2" w:rsidRDefault="004745B2" w:rsidP="004745B2">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4745B2" w:rsidRDefault="004745B2" w:rsidP="004745B2">
      <w:pPr>
        <w:pStyle w:val="-"/>
        <w:ind w:firstLine="420"/>
      </w:pPr>
      <w:r>
        <w:rPr>
          <w:rFonts w:hint="eastAsia"/>
        </w:rPr>
        <w:t>（四）暂停估值与公告基金份额净值的情形</w:t>
      </w:r>
    </w:p>
    <w:p w:rsidR="004745B2" w:rsidRDefault="004745B2" w:rsidP="004745B2">
      <w:pPr>
        <w:pStyle w:val="-"/>
        <w:ind w:firstLine="420"/>
      </w:pPr>
      <w:r>
        <w:rPr>
          <w:rFonts w:hint="eastAsia"/>
        </w:rPr>
        <w:t>1.基金投资所涉及的主要的证券、期货交易市场遇法定节假日或因其他原因暂停营业时；</w:t>
      </w:r>
    </w:p>
    <w:p w:rsidR="004745B2" w:rsidRDefault="004745B2" w:rsidP="004745B2">
      <w:pPr>
        <w:pStyle w:val="-"/>
        <w:ind w:firstLine="420"/>
      </w:pPr>
      <w:r>
        <w:rPr>
          <w:rFonts w:hint="eastAsia"/>
        </w:rPr>
        <w:t>2.因不可抗力致使基金管理人、基金托管人无法准确评估基金资产价值时；</w:t>
      </w:r>
    </w:p>
    <w:p w:rsidR="004745B2" w:rsidRDefault="004745B2" w:rsidP="004745B2">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3.当前一估值日基金资产净值50%以上的资产出现无可参考的活跃市场价格且采用估值技术仍导致公允价值存在重大不确定性时，经与基金托管人协商确认后，基金管理人应当暂停估值；</w:t>
      </w:r>
    </w:p>
    <w:p w:rsidR="004745B2" w:rsidRDefault="004745B2" w:rsidP="004745B2">
      <w:pPr>
        <w:pStyle w:val="-"/>
        <w:ind w:firstLine="420"/>
      </w:pPr>
      <w:r>
        <w:rPr>
          <w:rFonts w:hint="eastAsia"/>
        </w:rPr>
        <w:t>4.法律法规、中国证监会和《基金合同》认定的其他情形。</w:t>
      </w:r>
    </w:p>
    <w:p w:rsidR="004745B2" w:rsidRDefault="004745B2" w:rsidP="004745B2">
      <w:pPr>
        <w:pStyle w:val="-"/>
        <w:ind w:firstLine="420"/>
      </w:pPr>
      <w:r>
        <w:rPr>
          <w:rFonts w:hint="eastAsia"/>
        </w:rPr>
        <w:t>（五）基金会计制度</w:t>
      </w:r>
    </w:p>
    <w:p w:rsidR="004745B2" w:rsidRDefault="004745B2" w:rsidP="004745B2">
      <w:pPr>
        <w:pStyle w:val="-"/>
        <w:ind w:firstLine="420"/>
      </w:pPr>
      <w:r>
        <w:rPr>
          <w:rFonts w:hint="eastAsia"/>
        </w:rPr>
        <w:t>按国家有关部门规定的会计制度执行。</w:t>
      </w:r>
    </w:p>
    <w:p w:rsidR="004745B2" w:rsidRDefault="004745B2" w:rsidP="004745B2">
      <w:pPr>
        <w:pStyle w:val="-"/>
        <w:ind w:firstLine="420"/>
      </w:pPr>
      <w:r>
        <w:rPr>
          <w:rFonts w:hint="eastAsia"/>
        </w:rPr>
        <w:t>（六）基金账册的建立</w:t>
      </w:r>
    </w:p>
    <w:p w:rsidR="004745B2" w:rsidRDefault="004745B2" w:rsidP="004745B2">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4745B2" w:rsidRDefault="004745B2" w:rsidP="004745B2">
      <w:pPr>
        <w:pStyle w:val="-"/>
        <w:ind w:firstLine="420"/>
      </w:pPr>
      <w:r>
        <w:rPr>
          <w:rFonts w:hint="eastAsia"/>
        </w:rPr>
        <w:t>（七）基金财务报表与报告的编制和复核</w:t>
      </w:r>
    </w:p>
    <w:p w:rsidR="004745B2" w:rsidRDefault="004745B2" w:rsidP="004745B2">
      <w:pPr>
        <w:pStyle w:val="-"/>
        <w:ind w:firstLine="420"/>
      </w:pPr>
      <w:r>
        <w:rPr>
          <w:rFonts w:hint="eastAsia"/>
        </w:rPr>
        <w:t>1.财务报表的编制</w:t>
      </w:r>
    </w:p>
    <w:p w:rsidR="004745B2" w:rsidRDefault="004745B2" w:rsidP="004745B2">
      <w:pPr>
        <w:pStyle w:val="-"/>
        <w:ind w:firstLine="420"/>
      </w:pPr>
      <w:r>
        <w:rPr>
          <w:rFonts w:hint="eastAsia"/>
        </w:rPr>
        <w:t>基金财务报表由基金管理人编制，基金托管人复核。</w:t>
      </w:r>
    </w:p>
    <w:p w:rsidR="004745B2" w:rsidRDefault="004745B2" w:rsidP="004745B2">
      <w:pPr>
        <w:pStyle w:val="-"/>
        <w:ind w:firstLine="420"/>
      </w:pPr>
      <w:r>
        <w:rPr>
          <w:rFonts w:hint="eastAsia"/>
        </w:rPr>
        <w:t>2.报表复核</w:t>
      </w:r>
    </w:p>
    <w:p w:rsidR="004745B2" w:rsidRDefault="004745B2" w:rsidP="004745B2">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4745B2" w:rsidRDefault="004745B2" w:rsidP="004745B2">
      <w:pPr>
        <w:pStyle w:val="-"/>
        <w:ind w:firstLine="420"/>
      </w:pPr>
      <w:r>
        <w:rPr>
          <w:rFonts w:hint="eastAsia"/>
        </w:rPr>
        <w:t>3.财务报表的编制与复核时间安排</w:t>
      </w:r>
    </w:p>
    <w:p w:rsidR="004745B2" w:rsidRDefault="004745B2" w:rsidP="004745B2">
      <w:pPr>
        <w:pStyle w:val="-"/>
        <w:ind w:firstLine="420"/>
      </w:pPr>
      <w:r>
        <w:rPr>
          <w:rFonts w:hint="eastAsia"/>
        </w:rPr>
        <w:t>(1)报表的编制</w:t>
      </w:r>
    </w:p>
    <w:p w:rsidR="004745B2" w:rsidRDefault="004745B2" w:rsidP="004745B2">
      <w:pPr>
        <w:pStyle w:val="-"/>
        <w:ind w:firstLine="420"/>
      </w:pPr>
      <w:r>
        <w:rPr>
          <w:rFonts w:hint="eastAsia"/>
        </w:rPr>
        <w:t>基金管理人应当在每月结束后五个工作日内完成月度报表的编制；在每个季度结束之日起十五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rsidR="004745B2" w:rsidRDefault="004745B2" w:rsidP="004745B2">
      <w:pPr>
        <w:pStyle w:val="-"/>
        <w:ind w:firstLine="420"/>
      </w:pPr>
      <w:r>
        <w:rPr>
          <w:rFonts w:hint="eastAsia"/>
        </w:rPr>
        <w:t>(2)报表的复核</w:t>
      </w:r>
    </w:p>
    <w:p w:rsidR="004745B2" w:rsidRDefault="004745B2" w:rsidP="004745B2">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745B2" w:rsidRDefault="004745B2" w:rsidP="004745B2">
      <w:pPr>
        <w:pStyle w:val="-"/>
        <w:ind w:firstLine="420"/>
      </w:pPr>
      <w:r>
        <w:rPr>
          <w:rFonts w:hint="eastAsia"/>
        </w:rPr>
        <w:t>基金管理人应留足充分的时间，便于基金托管人复核相关报表及报告。</w:t>
      </w:r>
    </w:p>
    <w:p w:rsidR="004745B2" w:rsidRDefault="004745B2" w:rsidP="004745B2">
      <w:pPr>
        <w:pStyle w:val="-"/>
        <w:ind w:firstLine="420"/>
      </w:pPr>
      <w:r>
        <w:rPr>
          <w:rFonts w:hint="eastAsia"/>
        </w:rPr>
        <w:t>（八）基金管理人应在编制季度报告、中期报告或者年度报告之前及时向基金托管人提供基金业绩比较基准的基础数据和编制结果。</w:t>
      </w:r>
    </w:p>
    <w:p w:rsidR="004745B2" w:rsidRDefault="004745B2" w:rsidP="004745B2">
      <w:pPr>
        <w:pStyle w:val="-2"/>
      </w:pPr>
      <w:r>
        <w:rPr>
          <w:rFonts w:hint="eastAsia"/>
        </w:rPr>
        <w:t>21.6 基金份额持有人名册的保管</w:t>
      </w:r>
    </w:p>
    <w:p w:rsidR="004745B2" w:rsidRDefault="004745B2" w:rsidP="004745B2">
      <w:pPr>
        <w:pStyle w:val="-"/>
        <w:ind w:firstLine="420"/>
      </w:pPr>
      <w:r>
        <w:rPr>
          <w:rFonts w:hint="eastAsia"/>
        </w:rPr>
        <w:lastRenderedPageBreak/>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另有规定或监管机关另有要求的除外。如不能妥善保管，则按相关法规承担责任。</w:t>
      </w:r>
    </w:p>
    <w:p w:rsidR="004745B2" w:rsidRDefault="004745B2" w:rsidP="004745B2">
      <w:pPr>
        <w:pStyle w:val="-"/>
        <w:ind w:firstLine="420"/>
      </w:pPr>
      <w:r>
        <w:rPr>
          <w:rFonts w:hint="eastAsia"/>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监管机关另有要求的除外。</w:t>
      </w:r>
    </w:p>
    <w:p w:rsidR="004745B2" w:rsidRDefault="004745B2" w:rsidP="004745B2">
      <w:pPr>
        <w:pStyle w:val="-2"/>
      </w:pPr>
      <w:r>
        <w:rPr>
          <w:rFonts w:hint="eastAsia"/>
        </w:rPr>
        <w:t>21.7 基金托管协议的变更、终止与基金财产的清算</w:t>
      </w:r>
    </w:p>
    <w:p w:rsidR="004745B2" w:rsidRDefault="004745B2" w:rsidP="004745B2">
      <w:pPr>
        <w:pStyle w:val="-"/>
        <w:ind w:firstLine="420"/>
      </w:pPr>
      <w:r>
        <w:rPr>
          <w:rFonts w:hint="eastAsia"/>
        </w:rPr>
        <w:t>（一）托管协议的变更程序</w:t>
      </w:r>
    </w:p>
    <w:p w:rsidR="004745B2" w:rsidRDefault="004745B2" w:rsidP="004745B2">
      <w:pPr>
        <w:pStyle w:val="-"/>
        <w:ind w:firstLine="420"/>
      </w:pPr>
      <w:r>
        <w:rPr>
          <w:rFonts w:hint="eastAsia"/>
        </w:rPr>
        <w:t>本协议双方当事人经协商一致，可以对协议进行修改。修改后的新协议，其内容不得与《基金合同》的规定有任何冲突。基金托管协议的变更须报中国证监会备案。</w:t>
      </w:r>
    </w:p>
    <w:p w:rsidR="004745B2" w:rsidRDefault="004745B2" w:rsidP="004745B2">
      <w:pPr>
        <w:pStyle w:val="-"/>
        <w:ind w:firstLine="420"/>
      </w:pPr>
      <w:r>
        <w:rPr>
          <w:rFonts w:hint="eastAsia"/>
        </w:rPr>
        <w:t>（二）基金托管协议终止的情形</w:t>
      </w:r>
    </w:p>
    <w:p w:rsidR="004745B2" w:rsidRDefault="004745B2" w:rsidP="004745B2">
      <w:pPr>
        <w:pStyle w:val="-"/>
        <w:ind w:firstLine="420"/>
      </w:pPr>
      <w:r>
        <w:rPr>
          <w:rFonts w:hint="eastAsia"/>
        </w:rPr>
        <w:t>1.《基金合同》终止；</w:t>
      </w:r>
    </w:p>
    <w:p w:rsidR="004745B2" w:rsidRDefault="004745B2" w:rsidP="004745B2">
      <w:pPr>
        <w:pStyle w:val="-"/>
        <w:ind w:firstLine="420"/>
      </w:pPr>
      <w:r>
        <w:rPr>
          <w:rFonts w:hint="eastAsia"/>
        </w:rPr>
        <w:t>2.基金托管人解散、依法被撤销、破产或由其他基金托管人接管基金资产；</w:t>
      </w:r>
    </w:p>
    <w:p w:rsidR="004745B2" w:rsidRDefault="004745B2" w:rsidP="004745B2">
      <w:pPr>
        <w:pStyle w:val="-"/>
        <w:ind w:firstLine="420"/>
      </w:pPr>
      <w:r>
        <w:rPr>
          <w:rFonts w:hint="eastAsia"/>
        </w:rPr>
        <w:t>3.基金管理人解散、依法被撤销、破产或由其他基金管理人接管基金管理权；</w:t>
      </w:r>
    </w:p>
    <w:p w:rsidR="004745B2" w:rsidRDefault="004745B2" w:rsidP="004745B2">
      <w:pPr>
        <w:pStyle w:val="-"/>
        <w:ind w:firstLine="420"/>
      </w:pPr>
      <w:r>
        <w:rPr>
          <w:rFonts w:hint="eastAsia"/>
        </w:rPr>
        <w:t>4.发生法律法规或《基金合同》规定的终止事项。</w:t>
      </w:r>
    </w:p>
    <w:p w:rsidR="004745B2" w:rsidRDefault="004745B2" w:rsidP="004745B2">
      <w:pPr>
        <w:pStyle w:val="-"/>
        <w:ind w:firstLine="420"/>
      </w:pPr>
      <w:r>
        <w:rPr>
          <w:rFonts w:hint="eastAsia"/>
        </w:rPr>
        <w:t>（三）基金财产的清算</w:t>
      </w:r>
    </w:p>
    <w:p w:rsidR="004745B2" w:rsidRDefault="004745B2" w:rsidP="004745B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745B2" w:rsidRDefault="004745B2" w:rsidP="004745B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745B2" w:rsidRDefault="004745B2" w:rsidP="004745B2">
      <w:pPr>
        <w:pStyle w:val="-"/>
        <w:ind w:firstLine="420"/>
      </w:pPr>
      <w:r>
        <w:rPr>
          <w:rFonts w:hint="eastAsia"/>
        </w:rPr>
        <w:t>3.基金财产清算小组职责：基金财产清算小组负责基金财产的保管、清理、估价、变现和分配。基金财产清算小组可以依法进行必要的民事活动。</w:t>
      </w:r>
    </w:p>
    <w:p w:rsidR="004745B2" w:rsidRDefault="004745B2" w:rsidP="004745B2">
      <w:pPr>
        <w:pStyle w:val="-"/>
        <w:ind w:firstLine="420"/>
      </w:pPr>
      <w:r>
        <w:rPr>
          <w:rFonts w:hint="eastAsia"/>
        </w:rPr>
        <w:t>4.基金财产清算程序：</w:t>
      </w:r>
    </w:p>
    <w:p w:rsidR="004745B2" w:rsidRDefault="004745B2" w:rsidP="004745B2">
      <w:pPr>
        <w:pStyle w:val="-"/>
        <w:ind w:firstLine="420"/>
      </w:pPr>
      <w:r>
        <w:rPr>
          <w:rFonts w:hint="eastAsia"/>
        </w:rPr>
        <w:t>(1)《基金合同》终止情形出现时，由基金财产清算小组统一接管基金；</w:t>
      </w:r>
    </w:p>
    <w:p w:rsidR="004745B2" w:rsidRDefault="004745B2" w:rsidP="004745B2">
      <w:pPr>
        <w:pStyle w:val="-"/>
        <w:ind w:firstLine="420"/>
      </w:pPr>
      <w:r>
        <w:rPr>
          <w:rFonts w:hint="eastAsia"/>
        </w:rPr>
        <w:t>(2)对基金财产和债权债务进行清理和确认；</w:t>
      </w:r>
    </w:p>
    <w:p w:rsidR="004745B2" w:rsidRDefault="004745B2" w:rsidP="004745B2">
      <w:pPr>
        <w:pStyle w:val="-"/>
        <w:ind w:firstLine="420"/>
      </w:pPr>
      <w:r>
        <w:rPr>
          <w:rFonts w:hint="eastAsia"/>
        </w:rPr>
        <w:t>(3)对基金财产进行估值和变现；</w:t>
      </w:r>
    </w:p>
    <w:p w:rsidR="004745B2" w:rsidRDefault="004745B2" w:rsidP="004745B2">
      <w:pPr>
        <w:pStyle w:val="-"/>
        <w:ind w:firstLine="420"/>
      </w:pPr>
      <w:r>
        <w:rPr>
          <w:rFonts w:hint="eastAsia"/>
        </w:rPr>
        <w:t>(4)制作清算报告；</w:t>
      </w:r>
    </w:p>
    <w:p w:rsidR="004745B2" w:rsidRDefault="004745B2" w:rsidP="004745B2">
      <w:pPr>
        <w:pStyle w:val="-"/>
        <w:ind w:firstLine="420"/>
      </w:pPr>
      <w:r>
        <w:rPr>
          <w:rFonts w:hint="eastAsia"/>
        </w:rPr>
        <w:t>(5)聘请会计师事务所对清算报告进行外部审计，聘请律师事务所对清算报告出具法律意见书；</w:t>
      </w:r>
    </w:p>
    <w:p w:rsidR="004745B2" w:rsidRDefault="004745B2" w:rsidP="004745B2">
      <w:pPr>
        <w:pStyle w:val="-"/>
        <w:ind w:firstLine="420"/>
      </w:pPr>
      <w:r>
        <w:rPr>
          <w:rFonts w:hint="eastAsia"/>
        </w:rPr>
        <w:lastRenderedPageBreak/>
        <w:t>(6)将清算报告报中国证监会备案并公告；</w:t>
      </w:r>
    </w:p>
    <w:p w:rsidR="004745B2" w:rsidRDefault="004745B2" w:rsidP="004745B2">
      <w:pPr>
        <w:pStyle w:val="-"/>
        <w:ind w:firstLine="420"/>
      </w:pPr>
      <w:r>
        <w:rPr>
          <w:rFonts w:hint="eastAsia"/>
        </w:rPr>
        <w:t>(7)对基金剩余财产进行分配。</w:t>
      </w:r>
    </w:p>
    <w:p w:rsidR="004745B2" w:rsidRDefault="004745B2" w:rsidP="004745B2">
      <w:pPr>
        <w:pStyle w:val="-"/>
        <w:ind w:firstLine="420"/>
      </w:pPr>
      <w:r>
        <w:rPr>
          <w:rFonts w:hint="eastAsia"/>
        </w:rPr>
        <w:t>5.基金财产清算的期限为６个月，但因本基金所持证券的流动性受到限制而不能及时变现的，清算期限相应顺延。</w:t>
      </w:r>
    </w:p>
    <w:p w:rsidR="004745B2" w:rsidRDefault="004745B2" w:rsidP="004745B2">
      <w:pPr>
        <w:pStyle w:val="-"/>
        <w:ind w:firstLine="420"/>
      </w:pPr>
      <w:r>
        <w:rPr>
          <w:rFonts w:hint="eastAsia"/>
        </w:rPr>
        <w:t>6.清算费用</w:t>
      </w:r>
    </w:p>
    <w:p w:rsidR="004745B2" w:rsidRDefault="004745B2" w:rsidP="004745B2">
      <w:pPr>
        <w:pStyle w:val="-"/>
        <w:ind w:firstLine="420"/>
      </w:pPr>
      <w:r>
        <w:rPr>
          <w:rFonts w:hint="eastAsia"/>
        </w:rPr>
        <w:t>清算费用是指基金财产清算小组在进行基金清算过程中发生的所有合理费用，清算费用由基金财产清算小组优先从基金剩余财产中支付。</w:t>
      </w:r>
    </w:p>
    <w:p w:rsidR="004745B2" w:rsidRDefault="004745B2" w:rsidP="004745B2">
      <w:pPr>
        <w:pStyle w:val="-"/>
        <w:ind w:firstLine="420"/>
      </w:pPr>
      <w:r>
        <w:rPr>
          <w:rFonts w:hint="eastAsia"/>
        </w:rPr>
        <w:t>7.基金财产清算剩余资产的分配</w:t>
      </w:r>
    </w:p>
    <w:p w:rsidR="004745B2" w:rsidRDefault="004745B2" w:rsidP="004745B2">
      <w:pPr>
        <w:pStyle w:val="-"/>
        <w:ind w:firstLine="420"/>
      </w:pPr>
      <w:r>
        <w:rPr>
          <w:rFonts w:hint="eastAsia"/>
        </w:rPr>
        <w:t>依据基金财产清算的分配方案，将基金财产清算后的全部剩余资产扣除基金财产清算费用、交纳所欠税款并清偿基金债务后，按基金份额持有人持有的各类基金份额比例进行分配。</w:t>
      </w:r>
    </w:p>
    <w:p w:rsidR="004745B2" w:rsidRDefault="004745B2" w:rsidP="004745B2">
      <w:pPr>
        <w:pStyle w:val="-"/>
        <w:ind w:firstLine="420"/>
      </w:pPr>
      <w:r>
        <w:rPr>
          <w:rFonts w:hint="eastAsia"/>
        </w:rPr>
        <w:t>8.基金财产清算的公告</w:t>
      </w:r>
    </w:p>
    <w:p w:rsidR="004745B2" w:rsidRDefault="004745B2" w:rsidP="004745B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4745B2" w:rsidRDefault="004745B2" w:rsidP="004745B2">
      <w:pPr>
        <w:pStyle w:val="-"/>
        <w:ind w:firstLine="420"/>
      </w:pPr>
      <w:r>
        <w:rPr>
          <w:rFonts w:hint="eastAsia"/>
        </w:rPr>
        <w:t>9.基金财产清算账册及文件的保存</w:t>
      </w:r>
    </w:p>
    <w:p w:rsidR="004745B2" w:rsidRDefault="004745B2" w:rsidP="004745B2">
      <w:pPr>
        <w:pStyle w:val="-"/>
        <w:ind w:firstLine="420"/>
      </w:pPr>
      <w:r>
        <w:rPr>
          <w:rFonts w:hint="eastAsia"/>
        </w:rPr>
        <w:t>基金财产清算账册及有关文件由基金托管人保存15年以上。</w:t>
      </w:r>
    </w:p>
    <w:p w:rsidR="004745B2" w:rsidRDefault="004745B2" w:rsidP="004745B2">
      <w:pPr>
        <w:pStyle w:val="-2"/>
      </w:pPr>
      <w:r>
        <w:rPr>
          <w:rFonts w:hint="eastAsia"/>
        </w:rPr>
        <w:t>21.8 争议解决方式</w:t>
      </w:r>
    </w:p>
    <w:p w:rsidR="004745B2" w:rsidRDefault="004745B2" w:rsidP="004745B2">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4745B2" w:rsidRDefault="004745B2" w:rsidP="004745B2">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4745B2" w:rsidRDefault="004745B2" w:rsidP="004745B2">
      <w:pPr>
        <w:pStyle w:val="-"/>
        <w:ind w:firstLine="420"/>
      </w:pPr>
      <w:r>
        <w:rPr>
          <w:rFonts w:hint="eastAsia"/>
        </w:rPr>
        <w:t>本协议受中国法律管辖。</w:t>
      </w:r>
    </w:p>
    <w:p w:rsidR="004745B2" w:rsidRDefault="004745B2">
      <w:pPr>
        <w:widowControl/>
        <w:jc w:val="left"/>
      </w:pPr>
      <w:r>
        <w:br w:type="page"/>
      </w:r>
    </w:p>
    <w:p w:rsidR="004745B2" w:rsidRDefault="004745B2" w:rsidP="004745B2">
      <w:pPr>
        <w:pStyle w:val="-1"/>
      </w:pPr>
      <w:bookmarkStart w:id="23" w:name="_Toc128057355"/>
      <w:r>
        <w:rPr>
          <w:rFonts w:hint="eastAsia"/>
        </w:rPr>
        <w:lastRenderedPageBreak/>
        <w:t>§22 对基金份额持有人的服务</w:t>
      </w:r>
      <w:bookmarkEnd w:id="23"/>
    </w:p>
    <w:p w:rsidR="004745B2" w:rsidRDefault="004745B2" w:rsidP="004745B2">
      <w:pPr>
        <w:pStyle w:val="-"/>
        <w:ind w:firstLine="420"/>
      </w:pPr>
      <w:r>
        <w:rPr>
          <w:rFonts w:hint="eastAsia"/>
        </w:rPr>
        <w:t>本基金管理人承诺向基金份额持有人提供下列服务。同时，基金管理人有权根据投资人的需要和市场的变化，对以下服务内容进行相应调整。</w:t>
      </w:r>
    </w:p>
    <w:p w:rsidR="004745B2" w:rsidRDefault="004745B2" w:rsidP="004745B2">
      <w:pPr>
        <w:pStyle w:val="-2"/>
      </w:pPr>
      <w:r>
        <w:rPr>
          <w:rFonts w:hint="eastAsia"/>
        </w:rPr>
        <w:t>22.1 网上开户与交易服务</w:t>
      </w:r>
    </w:p>
    <w:p w:rsidR="004745B2" w:rsidRDefault="004745B2" w:rsidP="004745B2">
      <w:pPr>
        <w:pStyle w:val="-"/>
        <w:ind w:firstLine="420"/>
      </w:pPr>
      <w:r>
        <w:rPr>
          <w:rFonts w:hint="eastAsia"/>
        </w:rPr>
        <w:t>客户持有指定银行的账户，通过招商基金网上交易平台，可以实现在线开户交易。</w:t>
      </w:r>
    </w:p>
    <w:p w:rsidR="004745B2" w:rsidRDefault="004745B2" w:rsidP="004745B2">
      <w:pPr>
        <w:pStyle w:val="-"/>
        <w:ind w:firstLine="420"/>
      </w:pPr>
      <w:r>
        <w:rPr>
          <w:rFonts w:hint="eastAsia"/>
        </w:rPr>
        <w:t>招商基金网址：www.cmfchina.com</w:t>
      </w:r>
    </w:p>
    <w:p w:rsidR="004745B2" w:rsidRDefault="004745B2" w:rsidP="004745B2">
      <w:pPr>
        <w:pStyle w:val="-2"/>
      </w:pPr>
      <w:r>
        <w:rPr>
          <w:rFonts w:hint="eastAsia"/>
        </w:rPr>
        <w:t>22.2 资料的寄送服务</w:t>
      </w:r>
    </w:p>
    <w:p w:rsidR="004745B2" w:rsidRDefault="004745B2" w:rsidP="004745B2">
      <w:pPr>
        <w:pStyle w:val="-"/>
        <w:ind w:firstLine="420"/>
      </w:pPr>
      <w:r>
        <w:rPr>
          <w:rFonts w:hint="eastAsia"/>
        </w:rPr>
        <w:t>1、本基金管理人将按照场外份额持有人的定制情况，提供纸质、电子邮件或短信方式对账单。客户可通过招商基金客户服务热线或者网站进行账单服务定制或更改。服务费用由本基金管理人承担，客户无需额外承担费用。</w:t>
      </w:r>
    </w:p>
    <w:p w:rsidR="004745B2" w:rsidRDefault="004745B2" w:rsidP="004745B2">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4745B2" w:rsidRDefault="004745B2" w:rsidP="004745B2">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4745B2" w:rsidRDefault="004745B2" w:rsidP="004745B2">
      <w:pPr>
        <w:pStyle w:val="-"/>
        <w:ind w:firstLine="420"/>
      </w:pPr>
      <w:r>
        <w:rPr>
          <w:rFonts w:hint="eastAsia"/>
        </w:rPr>
        <w:t>4、基金管理人不寄送场内投资者的对账单，投资者可随时到交易网点打印交易资料或通过交易网点提供的自助、电话、网上服务等手段查询交易信息。</w:t>
      </w:r>
    </w:p>
    <w:p w:rsidR="004745B2" w:rsidRDefault="004745B2" w:rsidP="004745B2">
      <w:pPr>
        <w:pStyle w:val="-"/>
        <w:ind w:firstLine="420"/>
      </w:pPr>
      <w:r>
        <w:rPr>
          <w:rFonts w:hint="eastAsia"/>
        </w:rPr>
        <w:t>5、根据客户的需求，本基金管理人可向场外基金份额持有人提供如资产证明书等其它形式的账户信息资料。</w:t>
      </w:r>
    </w:p>
    <w:p w:rsidR="004745B2" w:rsidRDefault="004745B2" w:rsidP="004745B2">
      <w:pPr>
        <w:pStyle w:val="-2"/>
      </w:pPr>
      <w:r>
        <w:rPr>
          <w:rFonts w:hint="eastAsia"/>
        </w:rPr>
        <w:t>22.3 信息发送服务</w:t>
      </w:r>
    </w:p>
    <w:p w:rsidR="004745B2" w:rsidRDefault="004745B2" w:rsidP="004745B2">
      <w:pPr>
        <w:pStyle w:val="-"/>
        <w:ind w:firstLine="420"/>
      </w:pPr>
      <w:r>
        <w:rPr>
          <w:rFonts w:hint="eastAsia"/>
        </w:rPr>
        <w:t>场外基金份额持有人可以通过招商基金管理公司网站、客户服务热线提交信息定制申请，基金管理人通过手机短讯或E-MAIL方式发送场外基金份额持有人定制的信息。可定制的信息包括：基金净值、投研观点、公司最新公告提示等，基金公司还将根据业务发展的实际需要，适时调整定制信息的内容。</w:t>
      </w:r>
    </w:p>
    <w:p w:rsidR="004745B2" w:rsidRDefault="004745B2" w:rsidP="004745B2">
      <w:pPr>
        <w:pStyle w:val="-"/>
        <w:ind w:firstLine="420"/>
      </w:pPr>
      <w:r>
        <w:rPr>
          <w:rFonts w:hint="eastAsia"/>
        </w:rPr>
        <w:lastRenderedPageBreak/>
        <w:t>除了发送场外基金份额持有人定制的各类信息外，基金公司也会定期或不定期向预留手机号码及EMAIL地址的场外基金份额持有人发送基金分红、节日问候、产品推广等信息。如场外基金份额持有人不希望接收到该类信息，可以通过招商基金客户服务热线取消该项服务。</w:t>
      </w:r>
    </w:p>
    <w:p w:rsidR="004745B2" w:rsidRDefault="004745B2" w:rsidP="004745B2">
      <w:pPr>
        <w:pStyle w:val="-2"/>
      </w:pPr>
      <w:r>
        <w:rPr>
          <w:rFonts w:hint="eastAsia"/>
        </w:rPr>
        <w:t>22.4 网络在线服务</w:t>
      </w:r>
    </w:p>
    <w:p w:rsidR="004745B2" w:rsidRDefault="004745B2" w:rsidP="004745B2">
      <w:pPr>
        <w:pStyle w:val="-"/>
        <w:ind w:firstLine="420"/>
      </w:pPr>
      <w:r>
        <w:rPr>
          <w:rFonts w:hint="eastAsia"/>
        </w:rPr>
        <w:t>场外基金份额持有人通过基金账号/开户证件号码及登录密码登录招商基金网站，可享有账户查询、信息定制、资料修改、理财刊物查阅等多项在线服务。</w:t>
      </w:r>
    </w:p>
    <w:p w:rsidR="004745B2" w:rsidRDefault="004745B2" w:rsidP="004745B2">
      <w:pPr>
        <w:pStyle w:val="-"/>
        <w:ind w:firstLine="420"/>
      </w:pPr>
      <w:r>
        <w:rPr>
          <w:rFonts w:hint="eastAsia"/>
        </w:rPr>
        <w:t>招商基金网址：www.cmfchina.com</w:t>
      </w:r>
    </w:p>
    <w:p w:rsidR="004745B2" w:rsidRDefault="004745B2" w:rsidP="004745B2">
      <w:pPr>
        <w:pStyle w:val="-"/>
        <w:ind w:firstLine="420"/>
      </w:pPr>
      <w:r>
        <w:rPr>
          <w:rFonts w:hint="eastAsia"/>
        </w:rPr>
        <w:t>招商基金电子邮箱：cmf@cmfchina.com</w:t>
      </w:r>
    </w:p>
    <w:p w:rsidR="004745B2" w:rsidRDefault="004745B2" w:rsidP="004745B2">
      <w:pPr>
        <w:pStyle w:val="-2"/>
      </w:pPr>
      <w:r>
        <w:rPr>
          <w:rFonts w:hint="eastAsia"/>
        </w:rPr>
        <w:t>22.5 招商基金客服热线电话服务</w:t>
      </w:r>
    </w:p>
    <w:p w:rsidR="004745B2" w:rsidRDefault="004745B2" w:rsidP="004745B2">
      <w:pPr>
        <w:pStyle w:val="-"/>
        <w:ind w:firstLine="420"/>
      </w:pPr>
      <w:r>
        <w:rPr>
          <w:rFonts w:hint="eastAsia"/>
        </w:rPr>
        <w:t>招商基金客户服务热线提供全天候24小时的自动语音查询服务。场外基金份额持有人可进行基金账户余额、交易情况、基金份额净值等信息的查询。</w:t>
      </w:r>
    </w:p>
    <w:p w:rsidR="004745B2" w:rsidRDefault="004745B2" w:rsidP="004745B2">
      <w:pPr>
        <w:pStyle w:val="-"/>
        <w:ind w:firstLine="420"/>
      </w:pPr>
      <w:r>
        <w:rPr>
          <w:rFonts w:hint="eastAsia"/>
        </w:rPr>
        <w:t>招商基金客户服务热线提供每周六天（法定节假日除外），每天不少于7小时的人工咨询服务。基金份额持有人可通过该热线享受业务咨询、信息查询、投诉建议等专项服务，场外基金持有人更可通过热线进行信息定制、资料修改等操作。</w:t>
      </w:r>
    </w:p>
    <w:p w:rsidR="004745B2" w:rsidRDefault="004745B2" w:rsidP="004745B2">
      <w:pPr>
        <w:pStyle w:val="-"/>
        <w:ind w:firstLine="420"/>
      </w:pPr>
      <w:r>
        <w:rPr>
          <w:rFonts w:hint="eastAsia"/>
        </w:rPr>
        <w:t>招商基金全国统一客户服务热线: 400-887-9555（免长途话费）</w:t>
      </w:r>
    </w:p>
    <w:p w:rsidR="004745B2" w:rsidRDefault="004745B2" w:rsidP="004745B2">
      <w:pPr>
        <w:pStyle w:val="-2"/>
      </w:pPr>
      <w:r>
        <w:rPr>
          <w:rFonts w:hint="eastAsia"/>
        </w:rPr>
        <w:t>22.6 客户投诉受理服务</w:t>
      </w:r>
    </w:p>
    <w:p w:rsidR="004745B2" w:rsidRDefault="004745B2" w:rsidP="004745B2">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4745B2" w:rsidRDefault="004745B2" w:rsidP="004745B2">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4745B2" w:rsidRDefault="004745B2">
      <w:pPr>
        <w:widowControl/>
        <w:jc w:val="left"/>
      </w:pPr>
      <w:r>
        <w:br w:type="page"/>
      </w:r>
    </w:p>
    <w:p w:rsidR="004745B2" w:rsidRDefault="004745B2" w:rsidP="004745B2">
      <w:pPr>
        <w:pStyle w:val="-1"/>
      </w:pPr>
      <w:bookmarkStart w:id="24" w:name="_Toc128057356"/>
      <w:r>
        <w:rPr>
          <w:rFonts w:hint="eastAsia"/>
        </w:rPr>
        <w:lastRenderedPageBreak/>
        <w:t>§23 其他应披露事项</w:t>
      </w:r>
      <w:bookmarkEnd w:id="24"/>
    </w:p>
    <w:tbl>
      <w:tblPr>
        <w:tblStyle w:val="-0"/>
        <w:tblW w:w="8755" w:type="dxa"/>
        <w:tblLayout w:type="fixed"/>
        <w:tblLook w:val="04A0" w:firstRow="1" w:lastRow="0" w:firstColumn="1" w:lastColumn="0" w:noHBand="0" w:noVBand="1"/>
      </w:tblPr>
      <w:tblGrid>
        <w:gridCol w:w="646"/>
        <w:gridCol w:w="6804"/>
        <w:gridCol w:w="1305"/>
      </w:tblGrid>
      <w:tr w:rsidR="004745B2" w:rsidTr="00B63EC0">
        <w:trPr>
          <w:cnfStyle w:val="100000000000" w:firstRow="1" w:lastRow="0" w:firstColumn="0" w:lastColumn="0" w:oddVBand="0" w:evenVBand="0" w:oddHBand="0" w:evenHBand="0" w:firstRowFirstColumn="0" w:firstRowLastColumn="0" w:lastRowFirstColumn="0" w:lastRowLastColumn="0"/>
        </w:trPr>
        <w:tc>
          <w:tcPr>
            <w:tcW w:w="646" w:type="dxa"/>
            <w:vAlign w:val="center"/>
          </w:tcPr>
          <w:p w:rsidR="004745B2" w:rsidRDefault="004745B2" w:rsidP="004745B2">
            <w:pPr>
              <w:jc w:val="center"/>
            </w:pPr>
            <w:r>
              <w:rPr>
                <w:rFonts w:hint="eastAsia"/>
              </w:rPr>
              <w:t>序号</w:t>
            </w:r>
          </w:p>
        </w:tc>
        <w:tc>
          <w:tcPr>
            <w:tcW w:w="6804" w:type="dxa"/>
            <w:vAlign w:val="center"/>
          </w:tcPr>
          <w:p w:rsidR="004745B2" w:rsidRDefault="004745B2" w:rsidP="004745B2">
            <w:pPr>
              <w:jc w:val="center"/>
            </w:pPr>
            <w:r>
              <w:rPr>
                <w:rFonts w:hint="eastAsia"/>
              </w:rPr>
              <w:t>公告事项</w:t>
            </w:r>
          </w:p>
        </w:tc>
        <w:tc>
          <w:tcPr>
            <w:tcW w:w="1305" w:type="dxa"/>
            <w:vAlign w:val="center"/>
          </w:tcPr>
          <w:p w:rsidR="004745B2" w:rsidRDefault="004745B2" w:rsidP="004745B2">
            <w:pPr>
              <w:jc w:val="center"/>
            </w:pPr>
            <w:r>
              <w:rPr>
                <w:rFonts w:hint="eastAsia"/>
              </w:rPr>
              <w:t>公告日期</w:t>
            </w:r>
          </w:p>
        </w:tc>
      </w:tr>
      <w:tr w:rsidR="004745B2" w:rsidTr="00B63EC0">
        <w:tc>
          <w:tcPr>
            <w:tcW w:w="646" w:type="dxa"/>
          </w:tcPr>
          <w:p w:rsidR="004745B2" w:rsidRDefault="004745B2" w:rsidP="004745B2">
            <w:pPr>
              <w:jc w:val="center"/>
            </w:pPr>
            <w:r>
              <w:t>1</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年封闭运作瑞利灵活配置混合型证券投资基金更新的招募说明书（二零二一年第一号）</w:t>
            </w:r>
          </w:p>
        </w:tc>
        <w:tc>
          <w:tcPr>
            <w:tcW w:w="1305" w:type="dxa"/>
          </w:tcPr>
          <w:p w:rsidR="004745B2" w:rsidRDefault="004745B2" w:rsidP="004745B2">
            <w:pPr>
              <w:jc w:val="left"/>
            </w:pPr>
            <w:r>
              <w:t>2021-07-15</w:t>
            </w:r>
          </w:p>
        </w:tc>
      </w:tr>
      <w:tr w:rsidR="004745B2" w:rsidTr="00B63EC0">
        <w:tc>
          <w:tcPr>
            <w:tcW w:w="646" w:type="dxa"/>
          </w:tcPr>
          <w:p w:rsidR="004745B2" w:rsidRDefault="004745B2" w:rsidP="004745B2">
            <w:pPr>
              <w:jc w:val="center"/>
            </w:pPr>
            <w:r>
              <w:t>2</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年封闭运作瑞利灵活配置混合型证券投资基金基金产品资料概要更新</w:t>
            </w:r>
          </w:p>
        </w:tc>
        <w:tc>
          <w:tcPr>
            <w:tcW w:w="1305" w:type="dxa"/>
          </w:tcPr>
          <w:p w:rsidR="004745B2" w:rsidRDefault="004745B2" w:rsidP="004745B2">
            <w:pPr>
              <w:jc w:val="left"/>
            </w:pPr>
            <w:r>
              <w:t>2021-07-15</w:t>
            </w:r>
          </w:p>
        </w:tc>
      </w:tr>
      <w:tr w:rsidR="004745B2" w:rsidTr="00B63EC0">
        <w:tc>
          <w:tcPr>
            <w:tcW w:w="646" w:type="dxa"/>
          </w:tcPr>
          <w:p w:rsidR="004745B2" w:rsidRDefault="004745B2" w:rsidP="004745B2">
            <w:pPr>
              <w:jc w:val="center"/>
            </w:pPr>
            <w:r>
              <w:t>3</w:t>
            </w:r>
          </w:p>
        </w:tc>
        <w:tc>
          <w:tcPr>
            <w:tcW w:w="6804" w:type="dxa"/>
          </w:tcPr>
          <w:p w:rsidR="004745B2" w:rsidRDefault="004745B2" w:rsidP="004745B2">
            <w:pPr>
              <w:jc w:val="left"/>
            </w:pPr>
            <w:r>
              <w:rPr>
                <w:rFonts w:hint="eastAsia"/>
              </w:rPr>
              <w:t>招商基金管理有限公司旗下基金</w:t>
            </w:r>
            <w:r>
              <w:rPr>
                <w:rFonts w:hint="eastAsia"/>
              </w:rPr>
              <w:t>2021</w:t>
            </w:r>
            <w:r>
              <w:rPr>
                <w:rFonts w:hint="eastAsia"/>
              </w:rPr>
              <w:t>年第</w:t>
            </w:r>
            <w:r>
              <w:rPr>
                <w:rFonts w:hint="eastAsia"/>
              </w:rPr>
              <w:t>2</w:t>
            </w:r>
            <w:r>
              <w:rPr>
                <w:rFonts w:hint="eastAsia"/>
              </w:rPr>
              <w:t>季度报告提示性公告</w:t>
            </w:r>
          </w:p>
        </w:tc>
        <w:tc>
          <w:tcPr>
            <w:tcW w:w="1305" w:type="dxa"/>
          </w:tcPr>
          <w:p w:rsidR="004745B2" w:rsidRDefault="004745B2" w:rsidP="004745B2">
            <w:pPr>
              <w:jc w:val="left"/>
            </w:pPr>
            <w:r>
              <w:t>2021-07-20</w:t>
            </w:r>
          </w:p>
        </w:tc>
      </w:tr>
      <w:tr w:rsidR="004745B2" w:rsidTr="00B63EC0">
        <w:tc>
          <w:tcPr>
            <w:tcW w:w="646" w:type="dxa"/>
          </w:tcPr>
          <w:p w:rsidR="004745B2" w:rsidRDefault="004745B2" w:rsidP="004745B2">
            <w:pPr>
              <w:jc w:val="center"/>
            </w:pPr>
            <w:r>
              <w:t>4</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w:t>
            </w:r>
            <w:r>
              <w:rPr>
                <w:rFonts w:hint="eastAsia"/>
              </w:rPr>
              <w:t>2021</w:t>
            </w:r>
            <w:r>
              <w:rPr>
                <w:rFonts w:hint="eastAsia"/>
              </w:rPr>
              <w:t>年第</w:t>
            </w:r>
            <w:r>
              <w:rPr>
                <w:rFonts w:hint="eastAsia"/>
              </w:rPr>
              <w:t>2</w:t>
            </w:r>
            <w:r>
              <w:rPr>
                <w:rFonts w:hint="eastAsia"/>
              </w:rPr>
              <w:t>季度报告</w:t>
            </w:r>
          </w:p>
        </w:tc>
        <w:tc>
          <w:tcPr>
            <w:tcW w:w="1305" w:type="dxa"/>
          </w:tcPr>
          <w:p w:rsidR="004745B2" w:rsidRDefault="004745B2" w:rsidP="004745B2">
            <w:pPr>
              <w:jc w:val="left"/>
            </w:pPr>
            <w:r>
              <w:t>2021-07-20</w:t>
            </w:r>
          </w:p>
        </w:tc>
      </w:tr>
      <w:tr w:rsidR="004745B2" w:rsidTr="00B63EC0">
        <w:tc>
          <w:tcPr>
            <w:tcW w:w="646" w:type="dxa"/>
          </w:tcPr>
          <w:p w:rsidR="004745B2" w:rsidRDefault="004745B2" w:rsidP="004745B2">
            <w:pPr>
              <w:jc w:val="center"/>
            </w:pPr>
            <w:r>
              <w:t>5</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2021-08-10</w:t>
            </w:r>
          </w:p>
        </w:tc>
      </w:tr>
      <w:tr w:rsidR="004745B2" w:rsidTr="00B63EC0">
        <w:tc>
          <w:tcPr>
            <w:tcW w:w="646" w:type="dxa"/>
          </w:tcPr>
          <w:p w:rsidR="004745B2" w:rsidRDefault="004745B2" w:rsidP="004745B2">
            <w:pPr>
              <w:jc w:val="center"/>
            </w:pPr>
            <w:r>
              <w:t>6</w:t>
            </w:r>
          </w:p>
        </w:tc>
        <w:tc>
          <w:tcPr>
            <w:tcW w:w="6804" w:type="dxa"/>
          </w:tcPr>
          <w:p w:rsidR="004745B2" w:rsidRDefault="004745B2" w:rsidP="004745B2">
            <w:pPr>
              <w:jc w:val="left"/>
            </w:pPr>
            <w:r>
              <w:rPr>
                <w:rFonts w:hint="eastAsia"/>
              </w:rPr>
              <w:t>关于警惕冒用招商基金管理有限公司名义进行诈骗活动的特别提示公告</w:t>
            </w:r>
          </w:p>
        </w:tc>
        <w:tc>
          <w:tcPr>
            <w:tcW w:w="1305" w:type="dxa"/>
          </w:tcPr>
          <w:p w:rsidR="004745B2" w:rsidRDefault="004745B2" w:rsidP="004745B2">
            <w:pPr>
              <w:jc w:val="left"/>
            </w:pPr>
            <w:r>
              <w:t>2021-08-12</w:t>
            </w:r>
          </w:p>
        </w:tc>
      </w:tr>
      <w:tr w:rsidR="004745B2" w:rsidTr="00B63EC0">
        <w:tc>
          <w:tcPr>
            <w:tcW w:w="646" w:type="dxa"/>
          </w:tcPr>
          <w:p w:rsidR="004745B2" w:rsidRDefault="004745B2" w:rsidP="004745B2">
            <w:pPr>
              <w:jc w:val="center"/>
            </w:pPr>
            <w:r>
              <w:t>7</w:t>
            </w:r>
          </w:p>
        </w:tc>
        <w:tc>
          <w:tcPr>
            <w:tcW w:w="6804" w:type="dxa"/>
          </w:tcPr>
          <w:p w:rsidR="004745B2" w:rsidRDefault="004745B2" w:rsidP="004745B2">
            <w:pPr>
              <w:jc w:val="left"/>
            </w:pPr>
            <w:r>
              <w:rPr>
                <w:rFonts w:hint="eastAsia"/>
              </w:rPr>
              <w:t>招商基金管理有限公司关于旗下深交所基金新增扩位简称的公告</w:t>
            </w:r>
          </w:p>
        </w:tc>
        <w:tc>
          <w:tcPr>
            <w:tcW w:w="1305" w:type="dxa"/>
          </w:tcPr>
          <w:p w:rsidR="004745B2" w:rsidRDefault="004745B2" w:rsidP="004745B2">
            <w:pPr>
              <w:jc w:val="left"/>
            </w:pPr>
            <w:r>
              <w:t>2021-08-21</w:t>
            </w:r>
          </w:p>
        </w:tc>
      </w:tr>
      <w:tr w:rsidR="004745B2" w:rsidTr="00B63EC0">
        <w:tc>
          <w:tcPr>
            <w:tcW w:w="646" w:type="dxa"/>
          </w:tcPr>
          <w:p w:rsidR="004745B2" w:rsidRDefault="004745B2" w:rsidP="004745B2">
            <w:pPr>
              <w:jc w:val="center"/>
            </w:pPr>
            <w:r>
              <w:t>8</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年封闭运作瑞利灵活配置混合型证券投资基金基金产品资料概要更新</w:t>
            </w:r>
          </w:p>
        </w:tc>
        <w:tc>
          <w:tcPr>
            <w:tcW w:w="1305" w:type="dxa"/>
          </w:tcPr>
          <w:p w:rsidR="004745B2" w:rsidRDefault="004745B2" w:rsidP="004745B2">
            <w:pPr>
              <w:jc w:val="left"/>
            </w:pPr>
            <w:r>
              <w:t>2021-08-26</w:t>
            </w:r>
          </w:p>
        </w:tc>
      </w:tr>
      <w:tr w:rsidR="004745B2" w:rsidTr="00B63EC0">
        <w:tc>
          <w:tcPr>
            <w:tcW w:w="646" w:type="dxa"/>
          </w:tcPr>
          <w:p w:rsidR="004745B2" w:rsidRDefault="004745B2" w:rsidP="004745B2">
            <w:pPr>
              <w:jc w:val="center"/>
            </w:pPr>
            <w:r>
              <w:t>9</w:t>
            </w:r>
          </w:p>
        </w:tc>
        <w:tc>
          <w:tcPr>
            <w:tcW w:w="6804" w:type="dxa"/>
          </w:tcPr>
          <w:p w:rsidR="004745B2" w:rsidRDefault="004745B2" w:rsidP="004745B2">
            <w:pPr>
              <w:jc w:val="left"/>
            </w:pPr>
            <w:r>
              <w:rPr>
                <w:rFonts w:hint="eastAsia"/>
              </w:rPr>
              <w:t>招商基金管理有限公司旗下基金</w:t>
            </w:r>
            <w:r>
              <w:rPr>
                <w:rFonts w:hint="eastAsia"/>
              </w:rPr>
              <w:t>2021</w:t>
            </w:r>
            <w:r>
              <w:rPr>
                <w:rFonts w:hint="eastAsia"/>
              </w:rPr>
              <w:t>年中期报告提示性公告</w:t>
            </w:r>
          </w:p>
        </w:tc>
        <w:tc>
          <w:tcPr>
            <w:tcW w:w="1305" w:type="dxa"/>
          </w:tcPr>
          <w:p w:rsidR="004745B2" w:rsidRDefault="004745B2" w:rsidP="004745B2">
            <w:pPr>
              <w:jc w:val="left"/>
            </w:pPr>
            <w:r>
              <w:t>2021-08-30</w:t>
            </w:r>
          </w:p>
        </w:tc>
      </w:tr>
      <w:tr w:rsidR="004745B2" w:rsidTr="00B63EC0">
        <w:tc>
          <w:tcPr>
            <w:tcW w:w="646" w:type="dxa"/>
          </w:tcPr>
          <w:p w:rsidR="004745B2" w:rsidRDefault="004745B2" w:rsidP="004745B2">
            <w:pPr>
              <w:jc w:val="center"/>
            </w:pPr>
            <w:r>
              <w:t>10</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w:t>
            </w:r>
            <w:r>
              <w:rPr>
                <w:rFonts w:hint="eastAsia"/>
              </w:rPr>
              <w:t>2021</w:t>
            </w:r>
            <w:r>
              <w:rPr>
                <w:rFonts w:hint="eastAsia"/>
              </w:rPr>
              <w:t>年中期报告</w:t>
            </w:r>
          </w:p>
        </w:tc>
        <w:tc>
          <w:tcPr>
            <w:tcW w:w="1305" w:type="dxa"/>
          </w:tcPr>
          <w:p w:rsidR="004745B2" w:rsidRDefault="004745B2" w:rsidP="004745B2">
            <w:pPr>
              <w:jc w:val="left"/>
            </w:pPr>
            <w:r>
              <w:t>2021-08-30</w:t>
            </w:r>
          </w:p>
        </w:tc>
      </w:tr>
      <w:tr w:rsidR="004745B2" w:rsidTr="00B63EC0">
        <w:tc>
          <w:tcPr>
            <w:tcW w:w="646" w:type="dxa"/>
          </w:tcPr>
          <w:p w:rsidR="004745B2" w:rsidRDefault="004745B2" w:rsidP="004745B2">
            <w:pPr>
              <w:jc w:val="center"/>
            </w:pPr>
            <w:r>
              <w:t>11</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2021-09-03</w:t>
            </w:r>
          </w:p>
        </w:tc>
      </w:tr>
      <w:tr w:rsidR="004745B2" w:rsidTr="00B63EC0">
        <w:tc>
          <w:tcPr>
            <w:tcW w:w="646" w:type="dxa"/>
          </w:tcPr>
          <w:p w:rsidR="004745B2" w:rsidRDefault="004745B2" w:rsidP="004745B2">
            <w:pPr>
              <w:jc w:val="center"/>
            </w:pPr>
            <w:r>
              <w:t>12</w:t>
            </w:r>
          </w:p>
        </w:tc>
        <w:tc>
          <w:tcPr>
            <w:tcW w:w="6804" w:type="dxa"/>
          </w:tcPr>
          <w:p w:rsidR="004745B2" w:rsidRDefault="004745B2" w:rsidP="004745B2">
            <w:pPr>
              <w:jc w:val="left"/>
            </w:pPr>
            <w:r>
              <w:rPr>
                <w:rFonts w:hint="eastAsia"/>
              </w:rPr>
              <w:t>招商基金管理有限公司关于高级管理人员变更的公告</w:t>
            </w:r>
          </w:p>
        </w:tc>
        <w:tc>
          <w:tcPr>
            <w:tcW w:w="1305" w:type="dxa"/>
          </w:tcPr>
          <w:p w:rsidR="004745B2" w:rsidRDefault="004745B2" w:rsidP="004745B2">
            <w:pPr>
              <w:jc w:val="left"/>
            </w:pPr>
            <w:r>
              <w:t>2021-09-25</w:t>
            </w:r>
          </w:p>
        </w:tc>
      </w:tr>
      <w:tr w:rsidR="004745B2" w:rsidTr="00B63EC0">
        <w:tc>
          <w:tcPr>
            <w:tcW w:w="646" w:type="dxa"/>
          </w:tcPr>
          <w:p w:rsidR="004745B2" w:rsidRDefault="004745B2" w:rsidP="004745B2">
            <w:pPr>
              <w:jc w:val="center"/>
            </w:pPr>
            <w:r>
              <w:t>13</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2021-10-08</w:t>
            </w:r>
          </w:p>
        </w:tc>
      </w:tr>
      <w:tr w:rsidR="004745B2" w:rsidTr="00B63EC0">
        <w:tc>
          <w:tcPr>
            <w:tcW w:w="646" w:type="dxa"/>
          </w:tcPr>
          <w:p w:rsidR="004745B2" w:rsidRDefault="004745B2" w:rsidP="004745B2">
            <w:pPr>
              <w:jc w:val="center"/>
            </w:pPr>
            <w:r>
              <w:t>14</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2021-10-14</w:t>
            </w:r>
          </w:p>
        </w:tc>
      </w:tr>
      <w:tr w:rsidR="004745B2" w:rsidTr="00B63EC0">
        <w:tc>
          <w:tcPr>
            <w:tcW w:w="646" w:type="dxa"/>
          </w:tcPr>
          <w:p w:rsidR="004745B2" w:rsidRDefault="004745B2" w:rsidP="004745B2">
            <w:pPr>
              <w:jc w:val="center"/>
            </w:pPr>
            <w:r>
              <w:t>15</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2021-10-22</w:t>
            </w:r>
          </w:p>
        </w:tc>
      </w:tr>
      <w:tr w:rsidR="004745B2" w:rsidTr="00B63EC0">
        <w:tc>
          <w:tcPr>
            <w:tcW w:w="646" w:type="dxa"/>
          </w:tcPr>
          <w:p w:rsidR="004745B2" w:rsidRDefault="004745B2" w:rsidP="004745B2">
            <w:pPr>
              <w:jc w:val="center"/>
            </w:pPr>
            <w:r>
              <w:t>16</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2021-10-23</w:t>
            </w:r>
          </w:p>
        </w:tc>
      </w:tr>
      <w:tr w:rsidR="004745B2" w:rsidTr="00B63EC0">
        <w:tc>
          <w:tcPr>
            <w:tcW w:w="646" w:type="dxa"/>
          </w:tcPr>
          <w:p w:rsidR="004745B2" w:rsidRDefault="004745B2" w:rsidP="004745B2">
            <w:pPr>
              <w:jc w:val="center"/>
            </w:pPr>
            <w:r>
              <w:t>17</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w:t>
            </w:r>
            <w:r>
              <w:rPr>
                <w:rFonts w:hint="eastAsia"/>
              </w:rPr>
              <w:t>2021</w:t>
            </w:r>
            <w:r>
              <w:rPr>
                <w:rFonts w:hint="eastAsia"/>
              </w:rPr>
              <w:t>年第</w:t>
            </w:r>
            <w:r>
              <w:rPr>
                <w:rFonts w:hint="eastAsia"/>
              </w:rPr>
              <w:t>3</w:t>
            </w:r>
            <w:r>
              <w:rPr>
                <w:rFonts w:hint="eastAsia"/>
              </w:rPr>
              <w:t>季度报告</w:t>
            </w:r>
          </w:p>
        </w:tc>
        <w:tc>
          <w:tcPr>
            <w:tcW w:w="1305" w:type="dxa"/>
          </w:tcPr>
          <w:p w:rsidR="004745B2" w:rsidRDefault="004745B2" w:rsidP="004745B2">
            <w:pPr>
              <w:jc w:val="left"/>
            </w:pPr>
            <w:r>
              <w:t>2021-10-26</w:t>
            </w:r>
          </w:p>
        </w:tc>
      </w:tr>
      <w:tr w:rsidR="004745B2" w:rsidTr="00B63EC0">
        <w:tc>
          <w:tcPr>
            <w:tcW w:w="646" w:type="dxa"/>
          </w:tcPr>
          <w:p w:rsidR="004745B2" w:rsidRDefault="004745B2" w:rsidP="004745B2">
            <w:pPr>
              <w:jc w:val="center"/>
            </w:pPr>
            <w:r>
              <w:t>18</w:t>
            </w:r>
          </w:p>
        </w:tc>
        <w:tc>
          <w:tcPr>
            <w:tcW w:w="6804" w:type="dxa"/>
          </w:tcPr>
          <w:p w:rsidR="004745B2" w:rsidRDefault="004745B2" w:rsidP="004745B2">
            <w:pPr>
              <w:jc w:val="left"/>
            </w:pPr>
            <w:r>
              <w:rPr>
                <w:rFonts w:hint="eastAsia"/>
              </w:rPr>
              <w:t>招商基金管理有限公司旗下基金</w:t>
            </w:r>
            <w:r>
              <w:rPr>
                <w:rFonts w:hint="eastAsia"/>
              </w:rPr>
              <w:t>2021</w:t>
            </w:r>
            <w:r>
              <w:rPr>
                <w:rFonts w:hint="eastAsia"/>
              </w:rPr>
              <w:t>年第</w:t>
            </w:r>
            <w:r>
              <w:rPr>
                <w:rFonts w:hint="eastAsia"/>
              </w:rPr>
              <w:t>3</w:t>
            </w:r>
            <w:r>
              <w:rPr>
                <w:rFonts w:hint="eastAsia"/>
              </w:rPr>
              <w:t>季度报告提示性公告</w:t>
            </w:r>
          </w:p>
        </w:tc>
        <w:tc>
          <w:tcPr>
            <w:tcW w:w="1305" w:type="dxa"/>
          </w:tcPr>
          <w:p w:rsidR="004745B2" w:rsidRDefault="004745B2" w:rsidP="004745B2">
            <w:pPr>
              <w:jc w:val="left"/>
            </w:pPr>
            <w:r>
              <w:t>2021-10-26</w:t>
            </w:r>
          </w:p>
        </w:tc>
      </w:tr>
      <w:tr w:rsidR="004745B2" w:rsidTr="00B63EC0">
        <w:tc>
          <w:tcPr>
            <w:tcW w:w="646" w:type="dxa"/>
          </w:tcPr>
          <w:p w:rsidR="004745B2" w:rsidRDefault="004745B2" w:rsidP="004745B2">
            <w:pPr>
              <w:jc w:val="center"/>
            </w:pPr>
            <w:r>
              <w:t>19</w:t>
            </w:r>
          </w:p>
        </w:tc>
        <w:tc>
          <w:tcPr>
            <w:tcW w:w="6804" w:type="dxa"/>
          </w:tcPr>
          <w:p w:rsidR="004745B2" w:rsidRDefault="004745B2" w:rsidP="004745B2">
            <w:pPr>
              <w:jc w:val="left"/>
            </w:pPr>
            <w:r>
              <w:rPr>
                <w:rFonts w:hint="eastAsia"/>
              </w:rPr>
              <w:t>招商基金管理有限公司关于旗下部分公开募集证券投资基金可投资于北京证券交易所股票的公告</w:t>
            </w:r>
          </w:p>
        </w:tc>
        <w:tc>
          <w:tcPr>
            <w:tcW w:w="1305" w:type="dxa"/>
          </w:tcPr>
          <w:p w:rsidR="004745B2" w:rsidRDefault="004745B2" w:rsidP="004745B2">
            <w:pPr>
              <w:jc w:val="left"/>
            </w:pPr>
            <w:r>
              <w:t>2021-11-16</w:t>
            </w:r>
          </w:p>
        </w:tc>
      </w:tr>
      <w:tr w:rsidR="004745B2" w:rsidTr="00B63EC0">
        <w:tc>
          <w:tcPr>
            <w:tcW w:w="646" w:type="dxa"/>
          </w:tcPr>
          <w:p w:rsidR="004745B2" w:rsidRDefault="004745B2" w:rsidP="004745B2">
            <w:pPr>
              <w:jc w:val="center"/>
            </w:pPr>
            <w:r>
              <w:t>20</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2021-12-03</w:t>
            </w:r>
          </w:p>
        </w:tc>
      </w:tr>
      <w:tr w:rsidR="004745B2" w:rsidTr="00B63EC0">
        <w:tc>
          <w:tcPr>
            <w:tcW w:w="646" w:type="dxa"/>
          </w:tcPr>
          <w:p w:rsidR="004745B2" w:rsidRDefault="004745B2" w:rsidP="004745B2">
            <w:pPr>
              <w:jc w:val="center"/>
            </w:pPr>
            <w:r>
              <w:t>21</w:t>
            </w:r>
          </w:p>
        </w:tc>
        <w:tc>
          <w:tcPr>
            <w:tcW w:w="6804" w:type="dxa"/>
          </w:tcPr>
          <w:p w:rsidR="004745B2" w:rsidRDefault="004745B2" w:rsidP="004745B2">
            <w:pPr>
              <w:jc w:val="left"/>
            </w:pPr>
            <w:r>
              <w:rPr>
                <w:rFonts w:hint="eastAsia"/>
              </w:rPr>
              <w:t>关于警惕冒用招商基金管理有限公司名义进行诈骗活动的特别提示公告</w:t>
            </w:r>
          </w:p>
        </w:tc>
        <w:tc>
          <w:tcPr>
            <w:tcW w:w="1305" w:type="dxa"/>
          </w:tcPr>
          <w:p w:rsidR="004745B2" w:rsidRDefault="004745B2" w:rsidP="004745B2">
            <w:pPr>
              <w:jc w:val="left"/>
            </w:pPr>
            <w:r>
              <w:t>2021-12-07</w:t>
            </w:r>
          </w:p>
        </w:tc>
      </w:tr>
      <w:tr w:rsidR="004745B2" w:rsidTr="00B63EC0">
        <w:tc>
          <w:tcPr>
            <w:tcW w:w="646" w:type="dxa"/>
          </w:tcPr>
          <w:p w:rsidR="004745B2" w:rsidRDefault="004745B2" w:rsidP="004745B2">
            <w:pPr>
              <w:jc w:val="center"/>
            </w:pPr>
            <w:r>
              <w:t>22</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2021-12-21</w:t>
            </w:r>
          </w:p>
        </w:tc>
      </w:tr>
      <w:tr w:rsidR="004745B2" w:rsidTr="00B63EC0">
        <w:tc>
          <w:tcPr>
            <w:tcW w:w="646" w:type="dxa"/>
          </w:tcPr>
          <w:p w:rsidR="004745B2" w:rsidRDefault="004745B2" w:rsidP="004745B2">
            <w:pPr>
              <w:jc w:val="center"/>
            </w:pPr>
            <w:r>
              <w:t>23</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2021-12-25</w:t>
            </w:r>
          </w:p>
        </w:tc>
      </w:tr>
      <w:tr w:rsidR="004745B2" w:rsidTr="00B63EC0">
        <w:tc>
          <w:tcPr>
            <w:tcW w:w="646" w:type="dxa"/>
          </w:tcPr>
          <w:p w:rsidR="004745B2" w:rsidRDefault="004745B2" w:rsidP="004745B2">
            <w:pPr>
              <w:jc w:val="center"/>
            </w:pPr>
            <w:r>
              <w:t>24</w:t>
            </w:r>
          </w:p>
        </w:tc>
        <w:tc>
          <w:tcPr>
            <w:tcW w:w="6804" w:type="dxa"/>
          </w:tcPr>
          <w:p w:rsidR="004745B2" w:rsidRDefault="004745B2" w:rsidP="004745B2">
            <w:pPr>
              <w:jc w:val="left"/>
            </w:pPr>
            <w:r>
              <w:rPr>
                <w:rFonts w:hint="eastAsia"/>
              </w:rPr>
              <w:t>招商基金管理有限公司关于基金美元直销账户信息变更的公告</w:t>
            </w:r>
          </w:p>
        </w:tc>
        <w:tc>
          <w:tcPr>
            <w:tcW w:w="1305" w:type="dxa"/>
          </w:tcPr>
          <w:p w:rsidR="004745B2" w:rsidRDefault="004745B2" w:rsidP="004745B2">
            <w:pPr>
              <w:jc w:val="left"/>
            </w:pPr>
            <w:r>
              <w:t>2021-12-31</w:t>
            </w:r>
          </w:p>
        </w:tc>
      </w:tr>
      <w:tr w:rsidR="004745B2" w:rsidTr="00B63EC0">
        <w:tc>
          <w:tcPr>
            <w:tcW w:w="646" w:type="dxa"/>
          </w:tcPr>
          <w:p w:rsidR="004745B2" w:rsidRDefault="004745B2" w:rsidP="004745B2">
            <w:pPr>
              <w:jc w:val="center"/>
            </w:pPr>
            <w:r>
              <w:t>25</w:t>
            </w:r>
          </w:p>
        </w:tc>
        <w:tc>
          <w:tcPr>
            <w:tcW w:w="6804" w:type="dxa"/>
          </w:tcPr>
          <w:p w:rsidR="004745B2" w:rsidRDefault="004745B2" w:rsidP="004745B2">
            <w:pPr>
              <w:jc w:val="left"/>
            </w:pPr>
            <w:r>
              <w:rPr>
                <w:rFonts w:hint="eastAsia"/>
              </w:rPr>
              <w:t>招商基金管理有限公司关于旗下公开募集证券投资基金执行新金融工具相关会计准则的公告</w:t>
            </w:r>
          </w:p>
        </w:tc>
        <w:tc>
          <w:tcPr>
            <w:tcW w:w="1305" w:type="dxa"/>
          </w:tcPr>
          <w:p w:rsidR="004745B2" w:rsidRDefault="004745B2" w:rsidP="004745B2">
            <w:pPr>
              <w:jc w:val="left"/>
            </w:pPr>
            <w:r>
              <w:t>2022-01-01</w:t>
            </w:r>
          </w:p>
        </w:tc>
      </w:tr>
      <w:tr w:rsidR="004745B2" w:rsidTr="00B63EC0">
        <w:tc>
          <w:tcPr>
            <w:tcW w:w="646" w:type="dxa"/>
          </w:tcPr>
          <w:p w:rsidR="004745B2" w:rsidRDefault="004745B2" w:rsidP="004745B2">
            <w:pPr>
              <w:jc w:val="center"/>
            </w:pPr>
            <w:r>
              <w:t>26</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2022-01-15</w:t>
            </w:r>
          </w:p>
        </w:tc>
      </w:tr>
      <w:tr w:rsidR="004745B2" w:rsidTr="00B63EC0">
        <w:tc>
          <w:tcPr>
            <w:tcW w:w="646" w:type="dxa"/>
          </w:tcPr>
          <w:p w:rsidR="004745B2" w:rsidRDefault="004745B2" w:rsidP="004745B2">
            <w:pPr>
              <w:jc w:val="center"/>
            </w:pPr>
            <w:r>
              <w:t>27</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w:t>
            </w:r>
            <w:r>
              <w:rPr>
                <w:rFonts w:hint="eastAsia"/>
              </w:rPr>
              <w:t>2021</w:t>
            </w:r>
            <w:r>
              <w:rPr>
                <w:rFonts w:hint="eastAsia"/>
              </w:rPr>
              <w:t>年第</w:t>
            </w:r>
            <w:r>
              <w:rPr>
                <w:rFonts w:hint="eastAsia"/>
              </w:rPr>
              <w:t>4</w:t>
            </w:r>
            <w:r>
              <w:rPr>
                <w:rFonts w:hint="eastAsia"/>
              </w:rPr>
              <w:t>季度报告</w:t>
            </w:r>
          </w:p>
        </w:tc>
        <w:tc>
          <w:tcPr>
            <w:tcW w:w="1305" w:type="dxa"/>
          </w:tcPr>
          <w:p w:rsidR="004745B2" w:rsidRDefault="004745B2" w:rsidP="004745B2">
            <w:pPr>
              <w:jc w:val="left"/>
            </w:pPr>
            <w:r>
              <w:t>2022-01-21</w:t>
            </w:r>
          </w:p>
        </w:tc>
      </w:tr>
      <w:tr w:rsidR="004745B2" w:rsidTr="00B63EC0">
        <w:tc>
          <w:tcPr>
            <w:tcW w:w="646" w:type="dxa"/>
          </w:tcPr>
          <w:p w:rsidR="004745B2" w:rsidRDefault="004745B2" w:rsidP="004745B2">
            <w:pPr>
              <w:jc w:val="center"/>
            </w:pPr>
            <w:r>
              <w:t>28</w:t>
            </w:r>
          </w:p>
        </w:tc>
        <w:tc>
          <w:tcPr>
            <w:tcW w:w="6804" w:type="dxa"/>
          </w:tcPr>
          <w:p w:rsidR="004745B2" w:rsidRDefault="004745B2" w:rsidP="004745B2">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4745B2" w:rsidRDefault="004745B2" w:rsidP="004745B2">
            <w:pPr>
              <w:jc w:val="left"/>
            </w:pPr>
            <w:r>
              <w:t>2022-01-21</w:t>
            </w:r>
          </w:p>
        </w:tc>
      </w:tr>
      <w:tr w:rsidR="004745B2" w:rsidTr="00B63EC0">
        <w:tc>
          <w:tcPr>
            <w:tcW w:w="646" w:type="dxa"/>
          </w:tcPr>
          <w:p w:rsidR="004745B2" w:rsidRDefault="004745B2" w:rsidP="004745B2">
            <w:pPr>
              <w:jc w:val="center"/>
            </w:pPr>
            <w:r>
              <w:t>29</w:t>
            </w:r>
          </w:p>
        </w:tc>
        <w:tc>
          <w:tcPr>
            <w:tcW w:w="6804" w:type="dxa"/>
          </w:tcPr>
          <w:p w:rsidR="004745B2" w:rsidRDefault="004745B2" w:rsidP="004745B2">
            <w:pPr>
              <w:jc w:val="left"/>
            </w:pPr>
            <w:r>
              <w:rPr>
                <w:rFonts w:hint="eastAsia"/>
              </w:rPr>
              <w:t>招商基金管理有限公司关于公司固有资金投资旗下公募基金的公告</w:t>
            </w:r>
          </w:p>
        </w:tc>
        <w:tc>
          <w:tcPr>
            <w:tcW w:w="1305" w:type="dxa"/>
          </w:tcPr>
          <w:p w:rsidR="004745B2" w:rsidRDefault="004745B2" w:rsidP="004745B2">
            <w:pPr>
              <w:jc w:val="left"/>
            </w:pPr>
            <w:r>
              <w:t>2022-01-27</w:t>
            </w:r>
          </w:p>
        </w:tc>
      </w:tr>
      <w:tr w:rsidR="004745B2" w:rsidTr="00B63EC0">
        <w:tc>
          <w:tcPr>
            <w:tcW w:w="646" w:type="dxa"/>
          </w:tcPr>
          <w:p w:rsidR="004745B2" w:rsidRDefault="004745B2" w:rsidP="004745B2">
            <w:pPr>
              <w:jc w:val="center"/>
            </w:pPr>
            <w:r>
              <w:t>30</w:t>
            </w:r>
          </w:p>
        </w:tc>
        <w:tc>
          <w:tcPr>
            <w:tcW w:w="6804" w:type="dxa"/>
          </w:tcPr>
          <w:p w:rsidR="004745B2" w:rsidRDefault="004745B2" w:rsidP="004745B2">
            <w:pPr>
              <w:jc w:val="left"/>
            </w:pPr>
            <w:r>
              <w:rPr>
                <w:rFonts w:hint="eastAsia"/>
              </w:rPr>
              <w:t>关于警惕冒用招商基金管理有限公司名义进行诈骗活动的特别提示公告</w:t>
            </w:r>
          </w:p>
        </w:tc>
        <w:tc>
          <w:tcPr>
            <w:tcW w:w="1305" w:type="dxa"/>
          </w:tcPr>
          <w:p w:rsidR="004745B2" w:rsidRDefault="004745B2" w:rsidP="004745B2">
            <w:pPr>
              <w:jc w:val="left"/>
            </w:pPr>
            <w:r>
              <w:t>2022-03-22</w:t>
            </w:r>
          </w:p>
        </w:tc>
      </w:tr>
      <w:tr w:rsidR="004745B2" w:rsidTr="00B63EC0">
        <w:tc>
          <w:tcPr>
            <w:tcW w:w="646" w:type="dxa"/>
          </w:tcPr>
          <w:p w:rsidR="004745B2" w:rsidRDefault="004745B2" w:rsidP="004745B2">
            <w:pPr>
              <w:jc w:val="center"/>
            </w:pPr>
            <w:r>
              <w:t>31</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w:t>
            </w:r>
            <w:r>
              <w:rPr>
                <w:rFonts w:hint="eastAsia"/>
              </w:rPr>
              <w:t>2021</w:t>
            </w:r>
            <w:r>
              <w:rPr>
                <w:rFonts w:hint="eastAsia"/>
              </w:rPr>
              <w:t>年年度报告</w:t>
            </w:r>
          </w:p>
        </w:tc>
        <w:tc>
          <w:tcPr>
            <w:tcW w:w="1305" w:type="dxa"/>
          </w:tcPr>
          <w:p w:rsidR="004745B2" w:rsidRDefault="004745B2" w:rsidP="004745B2">
            <w:pPr>
              <w:jc w:val="left"/>
            </w:pPr>
            <w:r>
              <w:t>2022-03-30</w:t>
            </w:r>
          </w:p>
        </w:tc>
      </w:tr>
      <w:tr w:rsidR="004745B2" w:rsidTr="00B63EC0">
        <w:tc>
          <w:tcPr>
            <w:tcW w:w="646" w:type="dxa"/>
          </w:tcPr>
          <w:p w:rsidR="004745B2" w:rsidRDefault="004745B2" w:rsidP="004745B2">
            <w:pPr>
              <w:jc w:val="center"/>
            </w:pPr>
            <w:r>
              <w:lastRenderedPageBreak/>
              <w:t>32</w:t>
            </w:r>
          </w:p>
        </w:tc>
        <w:tc>
          <w:tcPr>
            <w:tcW w:w="6804" w:type="dxa"/>
          </w:tcPr>
          <w:p w:rsidR="004745B2" w:rsidRDefault="004745B2" w:rsidP="004745B2">
            <w:pPr>
              <w:jc w:val="left"/>
            </w:pPr>
            <w:r>
              <w:rPr>
                <w:rFonts w:hint="eastAsia"/>
              </w:rPr>
              <w:t>招商基金管理有限公司旗下基金</w:t>
            </w:r>
            <w:r>
              <w:rPr>
                <w:rFonts w:hint="eastAsia"/>
              </w:rPr>
              <w:t>2021</w:t>
            </w:r>
            <w:r>
              <w:rPr>
                <w:rFonts w:hint="eastAsia"/>
              </w:rPr>
              <w:t>年年度报告提示性公告</w:t>
            </w:r>
          </w:p>
        </w:tc>
        <w:tc>
          <w:tcPr>
            <w:tcW w:w="1305" w:type="dxa"/>
          </w:tcPr>
          <w:p w:rsidR="004745B2" w:rsidRDefault="004745B2" w:rsidP="004745B2">
            <w:pPr>
              <w:jc w:val="left"/>
            </w:pPr>
            <w:r>
              <w:t>2022-03-30</w:t>
            </w:r>
          </w:p>
        </w:tc>
      </w:tr>
      <w:tr w:rsidR="004745B2" w:rsidTr="00B63EC0">
        <w:tc>
          <w:tcPr>
            <w:tcW w:w="646" w:type="dxa"/>
          </w:tcPr>
          <w:p w:rsidR="004745B2" w:rsidRDefault="004745B2" w:rsidP="004745B2">
            <w:pPr>
              <w:jc w:val="center"/>
            </w:pPr>
            <w:r>
              <w:t>33</w:t>
            </w:r>
          </w:p>
        </w:tc>
        <w:tc>
          <w:tcPr>
            <w:tcW w:w="6804" w:type="dxa"/>
          </w:tcPr>
          <w:p w:rsidR="004745B2" w:rsidRDefault="004745B2" w:rsidP="004745B2">
            <w:pPr>
              <w:jc w:val="left"/>
            </w:pPr>
            <w:r>
              <w:rPr>
                <w:rFonts w:hint="eastAsia"/>
              </w:rPr>
              <w:t>招商基金管理有限公司关于聘任基金经理助理的公告</w:t>
            </w:r>
          </w:p>
        </w:tc>
        <w:tc>
          <w:tcPr>
            <w:tcW w:w="1305" w:type="dxa"/>
          </w:tcPr>
          <w:p w:rsidR="004745B2" w:rsidRDefault="004745B2" w:rsidP="004745B2">
            <w:pPr>
              <w:jc w:val="left"/>
            </w:pPr>
            <w:r>
              <w:t>2022-04-12</w:t>
            </w:r>
          </w:p>
        </w:tc>
      </w:tr>
      <w:tr w:rsidR="004745B2" w:rsidTr="00B63EC0">
        <w:tc>
          <w:tcPr>
            <w:tcW w:w="646" w:type="dxa"/>
          </w:tcPr>
          <w:p w:rsidR="004745B2" w:rsidRDefault="004745B2" w:rsidP="004745B2">
            <w:pPr>
              <w:jc w:val="center"/>
            </w:pPr>
            <w:r>
              <w:t>34</w:t>
            </w:r>
          </w:p>
        </w:tc>
        <w:tc>
          <w:tcPr>
            <w:tcW w:w="6804" w:type="dxa"/>
          </w:tcPr>
          <w:p w:rsidR="004745B2" w:rsidRDefault="004745B2" w:rsidP="004745B2">
            <w:pPr>
              <w:jc w:val="left"/>
            </w:pPr>
            <w:r>
              <w:rPr>
                <w:rFonts w:hint="eastAsia"/>
              </w:rPr>
              <w:t>招商基金管理有限公司旗下基金</w:t>
            </w:r>
            <w:r>
              <w:rPr>
                <w:rFonts w:hint="eastAsia"/>
              </w:rPr>
              <w:t>2022</w:t>
            </w:r>
            <w:r>
              <w:rPr>
                <w:rFonts w:hint="eastAsia"/>
              </w:rPr>
              <w:t>年第</w:t>
            </w:r>
            <w:r>
              <w:rPr>
                <w:rFonts w:hint="eastAsia"/>
              </w:rPr>
              <w:t>1</w:t>
            </w:r>
            <w:r>
              <w:rPr>
                <w:rFonts w:hint="eastAsia"/>
              </w:rPr>
              <w:t>季度报告提示性公告</w:t>
            </w:r>
          </w:p>
        </w:tc>
        <w:tc>
          <w:tcPr>
            <w:tcW w:w="1305" w:type="dxa"/>
          </w:tcPr>
          <w:p w:rsidR="004745B2" w:rsidRDefault="004745B2" w:rsidP="004745B2">
            <w:pPr>
              <w:jc w:val="left"/>
            </w:pPr>
            <w:r>
              <w:t>2022-04-21</w:t>
            </w:r>
          </w:p>
        </w:tc>
      </w:tr>
      <w:tr w:rsidR="004745B2" w:rsidTr="00B63EC0">
        <w:tc>
          <w:tcPr>
            <w:tcW w:w="646" w:type="dxa"/>
          </w:tcPr>
          <w:p w:rsidR="004745B2" w:rsidRDefault="004745B2" w:rsidP="004745B2">
            <w:pPr>
              <w:jc w:val="center"/>
            </w:pPr>
            <w:r>
              <w:t>35</w:t>
            </w:r>
          </w:p>
        </w:tc>
        <w:tc>
          <w:tcPr>
            <w:tcW w:w="6804" w:type="dxa"/>
          </w:tcPr>
          <w:p w:rsidR="004745B2" w:rsidRDefault="004745B2" w:rsidP="004745B2">
            <w:pPr>
              <w:jc w:val="left"/>
            </w:pPr>
            <w:r>
              <w:rPr>
                <w:rFonts w:hint="eastAsia"/>
              </w:rPr>
              <w:t>招商</w:t>
            </w:r>
            <w:r>
              <w:rPr>
                <w:rFonts w:hint="eastAsia"/>
              </w:rPr>
              <w:t>3</w:t>
            </w:r>
            <w:r>
              <w:rPr>
                <w:rFonts w:hint="eastAsia"/>
              </w:rPr>
              <w:t>年封闭运作瑞利灵活配置混合型证券投资基金</w:t>
            </w:r>
            <w:r>
              <w:rPr>
                <w:rFonts w:hint="eastAsia"/>
              </w:rPr>
              <w:t>2022</w:t>
            </w:r>
            <w:r>
              <w:rPr>
                <w:rFonts w:hint="eastAsia"/>
              </w:rPr>
              <w:t>年第</w:t>
            </w:r>
            <w:r>
              <w:rPr>
                <w:rFonts w:hint="eastAsia"/>
              </w:rPr>
              <w:t>1</w:t>
            </w:r>
            <w:r>
              <w:rPr>
                <w:rFonts w:hint="eastAsia"/>
              </w:rPr>
              <w:t>季度报告</w:t>
            </w:r>
          </w:p>
        </w:tc>
        <w:tc>
          <w:tcPr>
            <w:tcW w:w="1305" w:type="dxa"/>
          </w:tcPr>
          <w:p w:rsidR="004745B2" w:rsidRDefault="004745B2" w:rsidP="004745B2">
            <w:pPr>
              <w:jc w:val="left"/>
            </w:pPr>
            <w:r>
              <w:t>2022-04-21</w:t>
            </w:r>
          </w:p>
        </w:tc>
      </w:tr>
      <w:tr w:rsidR="004745B2" w:rsidTr="00B63EC0">
        <w:tc>
          <w:tcPr>
            <w:tcW w:w="646" w:type="dxa"/>
          </w:tcPr>
          <w:p w:rsidR="004745B2" w:rsidRDefault="004745B2" w:rsidP="004745B2">
            <w:pPr>
              <w:jc w:val="center"/>
            </w:pPr>
            <w:r>
              <w:t>36</w:t>
            </w:r>
          </w:p>
        </w:tc>
        <w:tc>
          <w:tcPr>
            <w:tcW w:w="6804" w:type="dxa"/>
          </w:tcPr>
          <w:p w:rsidR="004745B2" w:rsidRDefault="004745B2" w:rsidP="004745B2">
            <w:pPr>
              <w:jc w:val="left"/>
            </w:pPr>
            <w:r>
              <w:rPr>
                <w:rFonts w:hint="eastAsia"/>
              </w:rPr>
              <w:t>招商基金管理有限公司关于提醒投资者持续完善身份信息资料的公告</w:t>
            </w:r>
          </w:p>
        </w:tc>
        <w:tc>
          <w:tcPr>
            <w:tcW w:w="1305" w:type="dxa"/>
          </w:tcPr>
          <w:p w:rsidR="004745B2" w:rsidRDefault="004745B2" w:rsidP="004745B2">
            <w:pPr>
              <w:jc w:val="left"/>
            </w:pPr>
            <w:r>
              <w:t>2022-05-13</w:t>
            </w:r>
          </w:p>
        </w:tc>
      </w:tr>
      <w:tr w:rsidR="004745B2" w:rsidTr="00B63EC0">
        <w:tc>
          <w:tcPr>
            <w:tcW w:w="646" w:type="dxa"/>
          </w:tcPr>
          <w:p w:rsidR="004745B2" w:rsidRDefault="004745B2" w:rsidP="004745B2">
            <w:pPr>
              <w:jc w:val="center"/>
            </w:pPr>
            <w:r>
              <w:t>37</w:t>
            </w:r>
          </w:p>
        </w:tc>
        <w:tc>
          <w:tcPr>
            <w:tcW w:w="6804" w:type="dxa"/>
          </w:tcPr>
          <w:p w:rsidR="004745B2" w:rsidRDefault="004745B2" w:rsidP="004745B2">
            <w:pPr>
              <w:jc w:val="left"/>
            </w:pPr>
            <w:r>
              <w:rPr>
                <w:rFonts w:hint="eastAsia"/>
              </w:rPr>
              <w:t>招商基金管理有限公司关于养老金客户通过直销柜台申购旗下基金开展费率优惠活动的公告</w:t>
            </w:r>
          </w:p>
        </w:tc>
        <w:tc>
          <w:tcPr>
            <w:tcW w:w="1305" w:type="dxa"/>
          </w:tcPr>
          <w:p w:rsidR="004745B2" w:rsidRDefault="004745B2" w:rsidP="004745B2">
            <w:pPr>
              <w:jc w:val="left"/>
            </w:pPr>
            <w:r>
              <w:t>2022-06-09</w:t>
            </w:r>
          </w:p>
        </w:tc>
      </w:tr>
      <w:tr w:rsidR="004745B2" w:rsidTr="00B63EC0">
        <w:tc>
          <w:tcPr>
            <w:tcW w:w="646" w:type="dxa"/>
          </w:tcPr>
          <w:p w:rsidR="004745B2" w:rsidRDefault="004745B2" w:rsidP="004745B2">
            <w:pPr>
              <w:jc w:val="center"/>
            </w:pPr>
            <w:r>
              <w:t>38</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2022-06-17</w:t>
            </w:r>
          </w:p>
        </w:tc>
      </w:tr>
      <w:tr w:rsidR="004745B2" w:rsidTr="00B63EC0">
        <w:tc>
          <w:tcPr>
            <w:tcW w:w="646" w:type="dxa"/>
          </w:tcPr>
          <w:p w:rsidR="004745B2" w:rsidRDefault="004745B2" w:rsidP="004745B2">
            <w:pPr>
              <w:jc w:val="center"/>
            </w:pPr>
            <w:r>
              <w:t>39</w:t>
            </w:r>
          </w:p>
        </w:tc>
        <w:tc>
          <w:tcPr>
            <w:tcW w:w="6804" w:type="dxa"/>
          </w:tcPr>
          <w:p w:rsidR="004745B2" w:rsidRDefault="004745B2" w:rsidP="004745B2">
            <w:pPr>
              <w:jc w:val="left"/>
            </w:pPr>
            <w:r>
              <w:rPr>
                <w:rFonts w:hint="eastAsia"/>
              </w:rPr>
              <w:t>关于招商</w:t>
            </w:r>
            <w:r>
              <w:rPr>
                <w:rFonts w:hint="eastAsia"/>
              </w:rPr>
              <w:t>3</w:t>
            </w:r>
            <w:r>
              <w:rPr>
                <w:rFonts w:hint="eastAsia"/>
              </w:rPr>
              <w:t>年封闭运作瑞利灵活配置混合型证券投资基金封闭期届满变更基金名称并修订基金合同的公告</w:t>
            </w:r>
          </w:p>
        </w:tc>
        <w:tc>
          <w:tcPr>
            <w:tcW w:w="1305" w:type="dxa"/>
          </w:tcPr>
          <w:p w:rsidR="004745B2" w:rsidRDefault="004745B2" w:rsidP="004745B2">
            <w:pPr>
              <w:jc w:val="left"/>
            </w:pPr>
            <w:r>
              <w:t>2022-07-13</w:t>
            </w:r>
          </w:p>
        </w:tc>
      </w:tr>
      <w:tr w:rsidR="004745B2" w:rsidTr="00B63EC0">
        <w:tc>
          <w:tcPr>
            <w:tcW w:w="646" w:type="dxa"/>
          </w:tcPr>
          <w:p w:rsidR="004745B2" w:rsidRDefault="004745B2" w:rsidP="004745B2">
            <w:pPr>
              <w:jc w:val="center"/>
            </w:pPr>
            <w:r>
              <w:t>40</w:t>
            </w:r>
          </w:p>
        </w:tc>
        <w:tc>
          <w:tcPr>
            <w:tcW w:w="6804" w:type="dxa"/>
          </w:tcPr>
          <w:p w:rsidR="004745B2" w:rsidRDefault="004745B2" w:rsidP="004745B2">
            <w:pPr>
              <w:jc w:val="left"/>
            </w:pPr>
            <w:r>
              <w:rPr>
                <w:rFonts w:hint="eastAsia"/>
              </w:rPr>
              <w:t>关于开放招商瑞利灵活配置混合型证券投资基金（</w:t>
            </w:r>
            <w:r>
              <w:rPr>
                <w:rFonts w:hint="eastAsia"/>
              </w:rPr>
              <w:t>LOF</w:t>
            </w:r>
            <w:r>
              <w:rPr>
                <w:rFonts w:hint="eastAsia"/>
              </w:rPr>
              <w:t>）日常申购赎回及转换和定期定额投资业务的公告</w:t>
            </w:r>
          </w:p>
        </w:tc>
        <w:tc>
          <w:tcPr>
            <w:tcW w:w="1305" w:type="dxa"/>
          </w:tcPr>
          <w:p w:rsidR="004745B2" w:rsidRDefault="004745B2" w:rsidP="004745B2">
            <w:pPr>
              <w:jc w:val="left"/>
            </w:pPr>
            <w:r>
              <w:t>2022-07-13</w:t>
            </w:r>
          </w:p>
        </w:tc>
      </w:tr>
      <w:tr w:rsidR="004745B2" w:rsidTr="00B63EC0">
        <w:tc>
          <w:tcPr>
            <w:tcW w:w="646" w:type="dxa"/>
          </w:tcPr>
          <w:p w:rsidR="004745B2" w:rsidRDefault="004745B2" w:rsidP="004745B2">
            <w:pPr>
              <w:jc w:val="center"/>
            </w:pPr>
            <w:r>
              <w:t>41</w:t>
            </w:r>
          </w:p>
        </w:tc>
        <w:tc>
          <w:tcPr>
            <w:tcW w:w="6804" w:type="dxa"/>
          </w:tcPr>
          <w:p w:rsidR="004745B2" w:rsidRDefault="004745B2" w:rsidP="004745B2">
            <w:pPr>
              <w:jc w:val="left"/>
            </w:pPr>
            <w:r>
              <w:rPr>
                <w:rFonts w:hint="eastAsia"/>
              </w:rPr>
              <w:t>招商瑞利灵活配置混合型证券投资基金（</w:t>
            </w:r>
            <w:r>
              <w:rPr>
                <w:rFonts w:hint="eastAsia"/>
              </w:rPr>
              <w:t>LOF</w:t>
            </w:r>
            <w:r>
              <w:rPr>
                <w:rFonts w:hint="eastAsia"/>
              </w:rPr>
              <w:t>）基金合同</w:t>
            </w:r>
          </w:p>
        </w:tc>
        <w:tc>
          <w:tcPr>
            <w:tcW w:w="1305" w:type="dxa"/>
          </w:tcPr>
          <w:p w:rsidR="004745B2" w:rsidRDefault="004745B2" w:rsidP="004745B2">
            <w:pPr>
              <w:jc w:val="left"/>
            </w:pPr>
            <w:r>
              <w:t>2022-07-13</w:t>
            </w:r>
          </w:p>
        </w:tc>
      </w:tr>
      <w:tr w:rsidR="004745B2" w:rsidTr="00B63EC0">
        <w:tc>
          <w:tcPr>
            <w:tcW w:w="646" w:type="dxa"/>
          </w:tcPr>
          <w:p w:rsidR="004745B2" w:rsidRDefault="004745B2" w:rsidP="004745B2">
            <w:pPr>
              <w:jc w:val="center"/>
            </w:pPr>
            <w:r>
              <w:t>42</w:t>
            </w:r>
          </w:p>
        </w:tc>
        <w:tc>
          <w:tcPr>
            <w:tcW w:w="6804" w:type="dxa"/>
          </w:tcPr>
          <w:p w:rsidR="004745B2" w:rsidRDefault="004745B2" w:rsidP="004745B2">
            <w:pPr>
              <w:jc w:val="left"/>
            </w:pPr>
            <w:r>
              <w:rPr>
                <w:rFonts w:hint="eastAsia"/>
              </w:rPr>
              <w:t>招商瑞利灵活配置混合型证券投资基金（</w:t>
            </w:r>
            <w:r>
              <w:rPr>
                <w:rFonts w:hint="eastAsia"/>
              </w:rPr>
              <w:t>LOF</w:t>
            </w:r>
            <w:r>
              <w:rPr>
                <w:rFonts w:hint="eastAsia"/>
              </w:rPr>
              <w:t>）托管协议</w:t>
            </w:r>
          </w:p>
        </w:tc>
        <w:tc>
          <w:tcPr>
            <w:tcW w:w="1305" w:type="dxa"/>
          </w:tcPr>
          <w:p w:rsidR="004745B2" w:rsidRDefault="004745B2" w:rsidP="004745B2">
            <w:pPr>
              <w:jc w:val="left"/>
            </w:pPr>
            <w:r>
              <w:t>2022-07-13</w:t>
            </w:r>
          </w:p>
        </w:tc>
      </w:tr>
      <w:tr w:rsidR="004745B2" w:rsidTr="00B63EC0">
        <w:tc>
          <w:tcPr>
            <w:tcW w:w="646" w:type="dxa"/>
          </w:tcPr>
          <w:p w:rsidR="004745B2" w:rsidRDefault="004745B2" w:rsidP="004745B2">
            <w:pPr>
              <w:jc w:val="center"/>
            </w:pPr>
            <w:r>
              <w:t>43</w:t>
            </w:r>
          </w:p>
        </w:tc>
        <w:tc>
          <w:tcPr>
            <w:tcW w:w="6804" w:type="dxa"/>
          </w:tcPr>
          <w:p w:rsidR="004745B2" w:rsidRDefault="004745B2" w:rsidP="004745B2">
            <w:pPr>
              <w:jc w:val="left"/>
            </w:pPr>
            <w:r>
              <w:rPr>
                <w:rFonts w:hint="eastAsia"/>
              </w:rPr>
              <w:t>招商基金管理有限公司关于旗下基金投资关联方承销证券的公告</w:t>
            </w:r>
          </w:p>
        </w:tc>
        <w:tc>
          <w:tcPr>
            <w:tcW w:w="1305" w:type="dxa"/>
          </w:tcPr>
          <w:p w:rsidR="004745B2" w:rsidRDefault="004745B2" w:rsidP="004745B2">
            <w:pPr>
              <w:jc w:val="left"/>
            </w:pPr>
            <w:r>
              <w:t>2022-07-14</w:t>
            </w:r>
          </w:p>
        </w:tc>
      </w:tr>
    </w:tbl>
    <w:p w:rsidR="004745B2" w:rsidRDefault="004745B2" w:rsidP="004745B2"/>
    <w:p w:rsidR="004745B2" w:rsidRDefault="004745B2">
      <w:pPr>
        <w:widowControl/>
        <w:jc w:val="left"/>
      </w:pPr>
      <w:r>
        <w:br w:type="page"/>
      </w:r>
    </w:p>
    <w:p w:rsidR="004745B2" w:rsidRDefault="004745B2" w:rsidP="004745B2">
      <w:pPr>
        <w:pStyle w:val="-1"/>
      </w:pPr>
      <w:bookmarkStart w:id="25" w:name="_Toc128057357"/>
      <w:r>
        <w:rPr>
          <w:rFonts w:hint="eastAsia"/>
        </w:rPr>
        <w:lastRenderedPageBreak/>
        <w:t>§24 招募说明书的存放及查阅方式</w:t>
      </w:r>
      <w:bookmarkEnd w:id="25"/>
    </w:p>
    <w:p w:rsidR="004745B2" w:rsidRDefault="004745B2" w:rsidP="004745B2">
      <w:pPr>
        <w:pStyle w:val="-2"/>
      </w:pPr>
      <w:r>
        <w:rPr>
          <w:rFonts w:hint="eastAsia"/>
        </w:rPr>
        <w:t>24.1 招募说明书的存放地点</w:t>
      </w:r>
    </w:p>
    <w:p w:rsidR="004745B2" w:rsidRDefault="004745B2" w:rsidP="004745B2">
      <w:pPr>
        <w:pStyle w:val="-"/>
        <w:ind w:firstLine="420"/>
      </w:pPr>
      <w:r>
        <w:rPr>
          <w:rFonts w:hint="eastAsia"/>
        </w:rPr>
        <w:t>本招募说明书存放在基金管理人、基金托管人的住所，并刊登在基金管理人的网站上。</w:t>
      </w:r>
    </w:p>
    <w:p w:rsidR="004745B2" w:rsidRDefault="004745B2" w:rsidP="004745B2">
      <w:pPr>
        <w:pStyle w:val="-2"/>
      </w:pPr>
      <w:r>
        <w:rPr>
          <w:rFonts w:hint="eastAsia"/>
        </w:rPr>
        <w:t>24.2 招募说明书的查阅方式</w:t>
      </w:r>
    </w:p>
    <w:p w:rsidR="004745B2" w:rsidRDefault="004745B2" w:rsidP="004745B2">
      <w:pPr>
        <w:pStyle w:val="-"/>
        <w:ind w:firstLine="420"/>
      </w:pPr>
      <w:r>
        <w:rPr>
          <w:rFonts w:hint="eastAsia"/>
        </w:rPr>
        <w:t>投资人可在办公时间免费查阅本招募说明书，也可按工本费购买本招募说明书的复印件，但应以本基金招募说明书的正本为准。</w:t>
      </w:r>
    </w:p>
    <w:p w:rsidR="004745B2" w:rsidRDefault="004745B2">
      <w:pPr>
        <w:widowControl/>
        <w:jc w:val="left"/>
      </w:pPr>
      <w:r>
        <w:br w:type="page"/>
      </w:r>
    </w:p>
    <w:p w:rsidR="004745B2" w:rsidRDefault="004745B2" w:rsidP="004745B2">
      <w:pPr>
        <w:pStyle w:val="-1"/>
      </w:pPr>
      <w:bookmarkStart w:id="26" w:name="_Toc128057358"/>
      <w:r>
        <w:rPr>
          <w:rFonts w:hint="eastAsia"/>
        </w:rPr>
        <w:lastRenderedPageBreak/>
        <w:t>§25 备查文件</w:t>
      </w:r>
      <w:bookmarkEnd w:id="26"/>
    </w:p>
    <w:p w:rsidR="004745B2" w:rsidRDefault="004745B2" w:rsidP="004745B2">
      <w:pPr>
        <w:pStyle w:val="-"/>
        <w:ind w:firstLine="420"/>
      </w:pPr>
      <w:r>
        <w:rPr>
          <w:rFonts w:hint="eastAsia"/>
        </w:rPr>
        <w:t>投资者如果需了解更详细的信息，可向基金管理人、基金托管人或销售代理人申请查阅以下文件：</w:t>
      </w:r>
    </w:p>
    <w:p w:rsidR="004745B2" w:rsidRDefault="004745B2" w:rsidP="004745B2">
      <w:pPr>
        <w:pStyle w:val="-"/>
        <w:ind w:firstLine="420"/>
      </w:pPr>
      <w:r>
        <w:rPr>
          <w:rFonts w:hint="eastAsia"/>
        </w:rPr>
        <w:t>（一）中国证监会准予招商3年封闭运作瑞利灵活配置混合型证券投资基金注册的文件；</w:t>
      </w:r>
    </w:p>
    <w:p w:rsidR="004745B2" w:rsidRDefault="004745B2" w:rsidP="004745B2">
      <w:pPr>
        <w:pStyle w:val="-"/>
        <w:ind w:firstLine="420"/>
      </w:pPr>
      <w:r>
        <w:rPr>
          <w:rFonts w:hint="eastAsia"/>
        </w:rPr>
        <w:t>（二）《招商瑞利灵活配置混合型证券投资基金（LOF）基金合同》；</w:t>
      </w:r>
    </w:p>
    <w:p w:rsidR="004745B2" w:rsidRDefault="004745B2" w:rsidP="004745B2">
      <w:pPr>
        <w:pStyle w:val="-"/>
        <w:ind w:firstLine="420"/>
      </w:pPr>
      <w:r>
        <w:rPr>
          <w:rFonts w:hint="eastAsia"/>
        </w:rPr>
        <w:t>（三）《招商瑞利灵活配置混合型证券投资基金（LOF）托管协议》；</w:t>
      </w:r>
    </w:p>
    <w:p w:rsidR="004745B2" w:rsidRDefault="004745B2" w:rsidP="004745B2">
      <w:pPr>
        <w:pStyle w:val="-"/>
        <w:ind w:firstLine="420"/>
      </w:pPr>
      <w:r>
        <w:rPr>
          <w:rFonts w:hint="eastAsia"/>
        </w:rPr>
        <w:t>（四）基金管理人业务资格批件、营业执照；</w:t>
      </w:r>
    </w:p>
    <w:p w:rsidR="004745B2" w:rsidRDefault="004745B2" w:rsidP="004745B2">
      <w:pPr>
        <w:pStyle w:val="-"/>
        <w:ind w:firstLine="420"/>
      </w:pPr>
      <w:r>
        <w:rPr>
          <w:rFonts w:hint="eastAsia"/>
        </w:rPr>
        <w:t>（五）基金托管人业务资格批件、营业执照；</w:t>
      </w:r>
    </w:p>
    <w:p w:rsidR="004745B2" w:rsidRDefault="004745B2" w:rsidP="004745B2">
      <w:pPr>
        <w:pStyle w:val="-"/>
        <w:ind w:firstLine="420"/>
      </w:pPr>
      <w:r>
        <w:rPr>
          <w:rFonts w:hint="eastAsia"/>
        </w:rPr>
        <w:t>（六）律师事务所法律意见书；</w:t>
      </w:r>
    </w:p>
    <w:p w:rsidR="004745B2" w:rsidRDefault="004745B2" w:rsidP="004745B2">
      <w:pPr>
        <w:pStyle w:val="-"/>
        <w:ind w:firstLine="420"/>
      </w:pPr>
      <w:r>
        <w:rPr>
          <w:rFonts w:hint="eastAsia"/>
        </w:rPr>
        <w:t>（七）中国证监会要求的其他文件。</w:t>
      </w:r>
    </w:p>
    <w:p w:rsidR="004745B2" w:rsidRPr="004745B2" w:rsidRDefault="004745B2" w:rsidP="004745B2"/>
    <w:p w:rsidR="00485CC5" w:rsidRDefault="00485CC5" w:rsidP="00485CC5"/>
    <w:p w:rsidR="00485CC5" w:rsidRDefault="004745B2" w:rsidP="00485CC5">
      <w:pPr>
        <w:jc w:val="right"/>
      </w:pPr>
      <w:r>
        <w:rPr>
          <w:rFonts w:hint="eastAsia"/>
        </w:rPr>
        <w:t>招商基金管理有限公司</w:t>
      </w:r>
    </w:p>
    <w:p w:rsidR="00485CC5" w:rsidRDefault="004745B2" w:rsidP="00485CC5">
      <w:pPr>
        <w:jc w:val="right"/>
      </w:pPr>
      <w:r>
        <w:rPr>
          <w:rFonts w:hint="eastAsia"/>
        </w:rPr>
        <w:t>2023</w:t>
      </w:r>
      <w:r>
        <w:rPr>
          <w:rFonts w:hint="eastAsia"/>
        </w:rPr>
        <w:t>年</w:t>
      </w:r>
      <w:r>
        <w:rPr>
          <w:rFonts w:hint="eastAsia"/>
        </w:rPr>
        <w:t>2</w:t>
      </w:r>
      <w:r>
        <w:rPr>
          <w:rFonts w:hint="eastAsia"/>
        </w:rPr>
        <w:t>月</w:t>
      </w:r>
      <w:r>
        <w:rPr>
          <w:rFonts w:hint="eastAsia"/>
        </w:rPr>
        <w:t>24</w:t>
      </w:r>
      <w:r>
        <w:rPr>
          <w:rFonts w:hint="eastAsia"/>
        </w:rPr>
        <w:t>日</w:t>
      </w:r>
    </w:p>
    <w:p w:rsidR="00E71210" w:rsidRPr="00485CC5" w:rsidRDefault="00E71210" w:rsidP="00485CC5"/>
    <w:sectPr w:rsidR="00E71210"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BE" w:rsidRDefault="00504CBE" w:rsidP="00FE4503">
      <w:r>
        <w:separator/>
      </w:r>
    </w:p>
  </w:endnote>
  <w:endnote w:type="continuationSeparator" w:id="0">
    <w:p w:rsidR="00504CBE" w:rsidRDefault="00504CB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B2" w:rsidRDefault="004745B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B2" w:rsidRDefault="004745B2">
    <w:pPr>
      <w:pStyle w:val="a9"/>
      <w:jc w:val="right"/>
    </w:pPr>
    <w:r>
      <w:fldChar w:fldCharType="begin"/>
    </w:r>
    <w:r>
      <w:instrText xml:space="preserve"> PAGE   \* MERGEFORMAT </w:instrText>
    </w:r>
    <w:r>
      <w:fldChar w:fldCharType="separate"/>
    </w:r>
    <w:r w:rsidR="00F02359" w:rsidRPr="00F02359">
      <w:rPr>
        <w:noProof/>
        <w:lang w:val="zh-CN"/>
      </w:rPr>
      <w:t>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B2" w:rsidRDefault="004745B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BE" w:rsidRDefault="00504CBE" w:rsidP="00FE4503">
      <w:r>
        <w:separator/>
      </w:r>
    </w:p>
  </w:footnote>
  <w:footnote w:type="continuationSeparator" w:id="0">
    <w:p w:rsidR="00504CBE" w:rsidRDefault="00504CBE" w:rsidP="00FE45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B2" w:rsidRDefault="004745B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B2" w:rsidRDefault="004745B2" w:rsidP="00666D57">
    <w:pPr>
      <w:pStyle w:val="a7"/>
      <w:jc w:val="right"/>
    </w:pPr>
    <w:r>
      <w:rPr>
        <w:rFonts w:hint="eastAsia"/>
      </w:rPr>
      <w:t>招商瑞利灵活配置混合型证券投资基金（</w:t>
    </w:r>
    <w:r>
      <w:rPr>
        <w:rFonts w:hint="eastAsia"/>
      </w:rPr>
      <w:t>LOF</w:t>
    </w:r>
    <w:r>
      <w:rPr>
        <w:rFonts w:hint="eastAsia"/>
      </w:rPr>
      <w:t>）更新的招募说明书（二零二三年第二号）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B2" w:rsidRDefault="004745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45B2"/>
    <w:rsid w:val="00476500"/>
    <w:rsid w:val="00485CC5"/>
    <w:rsid w:val="004D4671"/>
    <w:rsid w:val="004D4CE7"/>
    <w:rsid w:val="004E63CE"/>
    <w:rsid w:val="00504CBE"/>
    <w:rsid w:val="005239C3"/>
    <w:rsid w:val="00585F02"/>
    <w:rsid w:val="005C097D"/>
    <w:rsid w:val="005C29BB"/>
    <w:rsid w:val="006446EC"/>
    <w:rsid w:val="00666D57"/>
    <w:rsid w:val="006A4432"/>
    <w:rsid w:val="00764F77"/>
    <w:rsid w:val="007D3B13"/>
    <w:rsid w:val="007D41AA"/>
    <w:rsid w:val="00800FA0"/>
    <w:rsid w:val="0082170C"/>
    <w:rsid w:val="00826341"/>
    <w:rsid w:val="00860C39"/>
    <w:rsid w:val="0088156C"/>
    <w:rsid w:val="008E0630"/>
    <w:rsid w:val="009B2F53"/>
    <w:rsid w:val="009B7B5A"/>
    <w:rsid w:val="009C6B1B"/>
    <w:rsid w:val="009F4A84"/>
    <w:rsid w:val="00A154EA"/>
    <w:rsid w:val="00A8452F"/>
    <w:rsid w:val="00AC4A3B"/>
    <w:rsid w:val="00AF040C"/>
    <w:rsid w:val="00B14CD0"/>
    <w:rsid w:val="00B24702"/>
    <w:rsid w:val="00B360CE"/>
    <w:rsid w:val="00B63EC0"/>
    <w:rsid w:val="00B65FE5"/>
    <w:rsid w:val="00BB52A6"/>
    <w:rsid w:val="00BC4E29"/>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2359"/>
    <w:rsid w:val="00F03A80"/>
    <w:rsid w:val="00F31F45"/>
    <w:rsid w:val="00F45ADF"/>
    <w:rsid w:val="00F521F3"/>
    <w:rsid w:val="00F6261C"/>
    <w:rsid w:val="00FE4503"/>
    <w:rsid w:val="00FE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69BAB"/>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模板-正文无缩进"/>
    <w:basedOn w:val="-"/>
    <w:link w:val="-Char0"/>
    <w:qFormat/>
    <w:rsid w:val="004745B2"/>
    <w:pPr>
      <w:shd w:val="clear" w:color="auto" w:fill="auto"/>
      <w:ind w:firstLineChars="0" w:firstLine="0"/>
    </w:pPr>
    <w:rPr>
      <w:bCs/>
      <w:szCs w:val="30"/>
    </w:rPr>
  </w:style>
  <w:style w:type="character" w:customStyle="1" w:styleId="-Char0">
    <w:name w:val="模板-正文无缩进 Char"/>
    <w:link w:val="-7"/>
    <w:rsid w:val="004745B2"/>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7FCD-3EFE-44F6-A0C7-6660A473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149</Pages>
  <Words>17948</Words>
  <Characters>102310</Characters>
  <Application>Microsoft Office Word</Application>
  <DocSecurity>0</DocSecurity>
  <Lines>852</Lines>
  <Paragraphs>240</Paragraphs>
  <ScaleCrop>false</ScaleCrop>
  <Company>MC SYSTEM</Company>
  <LinksUpToDate>false</LinksUpToDate>
  <CharactersWithSpaces>120018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杨美玲</cp:lastModifiedBy>
  <cp:revision>11</cp:revision>
  <dcterms:created xsi:type="dcterms:W3CDTF">2023-02-23T07:07:00Z</dcterms:created>
  <dcterms:modified xsi:type="dcterms:W3CDTF">2023-02-23T07:14:00Z</dcterms:modified>
</cp:coreProperties>
</file>