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4"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4"/>
      </w:tblGrid>
      <w:tr w:rsidR="003761E1" w:rsidTr="00C17E17">
        <w:trPr>
          <w:trHeight w:val="1202"/>
          <w:tblHeader/>
          <w:jc w:val="center"/>
        </w:trPr>
        <w:tc>
          <w:tcPr>
            <w:tcW w:w="9924" w:type="dxa"/>
            <w:tcBorders>
              <w:top w:val="nil"/>
              <w:left w:val="nil"/>
              <w:bottom w:val="single" w:sz="4" w:space="0" w:color="auto"/>
              <w:right w:val="nil"/>
            </w:tcBorders>
          </w:tcPr>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804"/>
              <w:gridCol w:w="2706"/>
            </w:tblGrid>
            <w:tr w:rsidR="003761E1" w:rsidTr="00C17E17">
              <w:trPr>
                <w:trHeight w:hRule="exact" w:val="891"/>
              </w:trPr>
              <w:tc>
                <w:tcPr>
                  <w:tcW w:w="3188"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jc w:val="center"/>
                    <w:rPr>
                      <w:b/>
                      <w:kern w:val="0"/>
                      <w:sz w:val="52"/>
                      <w:szCs w:val="52"/>
                    </w:rPr>
                  </w:pPr>
                  <w:r>
                    <w:rPr>
                      <w:b/>
                      <w:noProof/>
                      <w:kern w:val="0"/>
                      <w:sz w:val="24"/>
                      <w:szCs w:val="21"/>
                    </w:rPr>
                    <w:drawing>
                      <wp:inline distT="0" distB="0" distL="0" distR="0" wp14:anchorId="0EBDBD5C" wp14:editId="20163868">
                        <wp:extent cx="314325" cy="2762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14325" cy="276225"/>
                                </a:xfrm>
                                <a:prstGeom prst="rect">
                                  <a:avLst/>
                                </a:prstGeom>
                                <a:noFill/>
                                <a:ln>
                                  <a:noFill/>
                                </a:ln>
                              </pic:spPr>
                            </pic:pic>
                          </a:graphicData>
                        </a:graphic>
                      </wp:inline>
                    </w:drawing>
                  </w:r>
                  <w:r>
                    <w:rPr>
                      <w:rFonts w:eastAsia="仿宋_GB2312" w:hint="eastAsia"/>
                      <w:b/>
                      <w:kern w:val="0"/>
                      <w:sz w:val="24"/>
                      <w:szCs w:val="21"/>
                    </w:rPr>
                    <w:t>新昌农商银行</w:t>
                  </w:r>
                </w:p>
              </w:tc>
              <w:tc>
                <w:tcPr>
                  <w:tcW w:w="3804"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jc w:val="center"/>
                    <w:rPr>
                      <w:b/>
                      <w:kern w:val="0"/>
                      <w:sz w:val="44"/>
                      <w:szCs w:val="44"/>
                    </w:rPr>
                  </w:pPr>
                  <w:r>
                    <w:rPr>
                      <w:rFonts w:hint="eastAsia"/>
                      <w:b/>
                      <w:kern w:val="0"/>
                      <w:sz w:val="44"/>
                      <w:szCs w:val="44"/>
                    </w:rPr>
                    <w:t>理财产品协议书</w:t>
                  </w:r>
                </w:p>
              </w:tc>
              <w:tc>
                <w:tcPr>
                  <w:tcW w:w="2706"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ind w:firstLineChars="200" w:firstLine="360"/>
                    <w:jc w:val="left"/>
                    <w:rPr>
                      <w:b/>
                      <w:kern w:val="0"/>
                      <w:sz w:val="52"/>
                      <w:szCs w:val="52"/>
                    </w:rPr>
                  </w:pPr>
                  <w:r>
                    <w:rPr>
                      <w:rFonts w:hint="eastAsia"/>
                      <w:kern w:val="0"/>
                      <w:sz w:val="18"/>
                      <w:szCs w:val="18"/>
                    </w:rPr>
                    <w:t>协议书编号：</w:t>
                  </w:r>
                </w:p>
              </w:tc>
            </w:tr>
          </w:tbl>
          <w:p w:rsidR="003761E1" w:rsidRDefault="003761E1" w:rsidP="00C17E17">
            <w:pPr>
              <w:widowControl/>
              <w:jc w:val="left"/>
              <w:rPr>
                <w:kern w:val="0"/>
                <w:sz w:val="20"/>
              </w:rPr>
            </w:pPr>
          </w:p>
        </w:tc>
      </w:tr>
      <w:tr w:rsidR="003761E1" w:rsidTr="00C17E17">
        <w:trPr>
          <w:trHeight w:val="473"/>
          <w:jc w:val="center"/>
        </w:trPr>
        <w:tc>
          <w:tcPr>
            <w:tcW w:w="9924" w:type="dxa"/>
            <w:tcBorders>
              <w:top w:val="single" w:sz="4" w:space="0" w:color="auto"/>
              <w:left w:val="single" w:sz="4" w:space="0" w:color="auto"/>
              <w:bottom w:val="single" w:sz="4" w:space="0" w:color="auto"/>
              <w:right w:val="single" w:sz="4" w:space="0" w:color="auto"/>
            </w:tcBorders>
            <w:shd w:val="clear" w:color="auto" w:fill="666666"/>
            <w:vAlign w:val="center"/>
          </w:tcPr>
          <w:p w:rsidR="003761E1" w:rsidRDefault="003761E1" w:rsidP="00C17E17">
            <w:pPr>
              <w:adjustRightInd w:val="0"/>
              <w:spacing w:line="360" w:lineRule="atLeast"/>
              <w:jc w:val="center"/>
              <w:rPr>
                <w:b/>
                <w:color w:val="FFFFFF"/>
                <w:kern w:val="0"/>
                <w:sz w:val="24"/>
              </w:rPr>
            </w:pPr>
            <w:r>
              <w:rPr>
                <w:rFonts w:hint="eastAsia"/>
                <w:b/>
                <w:color w:val="FFFFFF"/>
                <w:kern w:val="0"/>
                <w:sz w:val="24"/>
              </w:rPr>
              <w:t>交易内容</w:t>
            </w:r>
          </w:p>
        </w:tc>
      </w:tr>
    </w:tbl>
    <w:p w:rsidR="003761E1" w:rsidRDefault="003761E1" w:rsidP="003761E1">
      <w:pPr>
        <w:adjustRightInd w:val="0"/>
        <w:spacing w:line="360" w:lineRule="atLeast"/>
        <w:jc w:val="left"/>
        <w:rPr>
          <w:vanish/>
          <w:kern w:val="0"/>
          <w:sz w:val="18"/>
          <w:szCs w:val="18"/>
        </w:rPr>
      </w:pPr>
    </w:p>
    <w:tbl>
      <w:tblPr>
        <w:tblpPr w:leftFromText="180" w:rightFromText="180" w:vertAnchor="text" w:horzAnchor="margin" w:tblpXSpec="center" w:tblpY="30"/>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3761E1" w:rsidTr="00C17E17">
        <w:trPr>
          <w:trHeight w:val="1865"/>
        </w:trPr>
        <w:tc>
          <w:tcPr>
            <w:tcW w:w="9923"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jc w:val="left"/>
              <w:rPr>
                <w:b/>
                <w:kern w:val="0"/>
                <w:sz w:val="24"/>
              </w:rPr>
            </w:pPr>
          </w:p>
          <w:p w:rsidR="003761E1" w:rsidRDefault="003761E1" w:rsidP="00C17E17">
            <w:pPr>
              <w:adjustRightInd w:val="0"/>
              <w:spacing w:line="360" w:lineRule="atLeast"/>
              <w:jc w:val="left"/>
              <w:rPr>
                <w:b/>
                <w:kern w:val="0"/>
                <w:sz w:val="24"/>
              </w:rPr>
            </w:pPr>
          </w:p>
          <w:p w:rsidR="003761E1" w:rsidRDefault="003761E1" w:rsidP="00C17E17">
            <w:pPr>
              <w:adjustRightInd w:val="0"/>
              <w:spacing w:line="360" w:lineRule="atLeast"/>
              <w:jc w:val="left"/>
              <w:rPr>
                <w:b/>
                <w:kern w:val="0"/>
                <w:sz w:val="24"/>
              </w:rPr>
            </w:pPr>
          </w:p>
          <w:p w:rsidR="003761E1" w:rsidRDefault="003761E1" w:rsidP="00C17E17">
            <w:pPr>
              <w:adjustRightInd w:val="0"/>
              <w:spacing w:line="360" w:lineRule="atLeast"/>
              <w:jc w:val="left"/>
              <w:rPr>
                <w:b/>
                <w:kern w:val="0"/>
                <w:sz w:val="24"/>
              </w:rPr>
            </w:pPr>
          </w:p>
        </w:tc>
      </w:tr>
      <w:tr w:rsidR="003761E1" w:rsidTr="00C17E17">
        <w:trPr>
          <w:trHeight w:val="369"/>
        </w:trPr>
        <w:tc>
          <w:tcPr>
            <w:tcW w:w="9923" w:type="dxa"/>
            <w:tcBorders>
              <w:top w:val="single" w:sz="4" w:space="0" w:color="auto"/>
              <w:left w:val="single" w:sz="4" w:space="0" w:color="auto"/>
              <w:bottom w:val="single" w:sz="4" w:space="0" w:color="auto"/>
              <w:right w:val="single" w:sz="4" w:space="0" w:color="auto"/>
            </w:tcBorders>
            <w:shd w:val="clear" w:color="auto" w:fill="606060"/>
            <w:vAlign w:val="center"/>
          </w:tcPr>
          <w:p w:rsidR="003761E1" w:rsidRDefault="003761E1" w:rsidP="00C17E17">
            <w:pPr>
              <w:adjustRightInd w:val="0"/>
              <w:spacing w:line="360" w:lineRule="atLeast"/>
              <w:jc w:val="center"/>
              <w:rPr>
                <w:b/>
                <w:color w:val="FFFFFF"/>
                <w:kern w:val="0"/>
                <w:sz w:val="24"/>
              </w:rPr>
            </w:pPr>
            <w:r>
              <w:rPr>
                <w:rFonts w:hint="eastAsia"/>
                <w:b/>
                <w:color w:val="FFFFFF"/>
                <w:kern w:val="0"/>
                <w:sz w:val="24"/>
              </w:rPr>
              <w:t>合约签约栏</w:t>
            </w:r>
          </w:p>
        </w:tc>
      </w:tr>
      <w:tr w:rsidR="003761E1" w:rsidTr="00C17E17">
        <w:trPr>
          <w:trHeight w:val="7254"/>
        </w:trPr>
        <w:tc>
          <w:tcPr>
            <w:tcW w:w="9923" w:type="dxa"/>
            <w:tcBorders>
              <w:top w:val="single" w:sz="4" w:space="0" w:color="auto"/>
              <w:left w:val="single" w:sz="4" w:space="0" w:color="auto"/>
              <w:bottom w:val="single" w:sz="4" w:space="0" w:color="auto"/>
              <w:right w:val="single" w:sz="4" w:space="0" w:color="auto"/>
            </w:tcBorders>
          </w:tcPr>
          <w:p w:rsidR="003761E1" w:rsidRDefault="003761E1" w:rsidP="00C17E17">
            <w:pPr>
              <w:adjustRightInd w:val="0"/>
              <w:spacing w:line="360" w:lineRule="atLeast"/>
              <w:jc w:val="left"/>
              <w:rPr>
                <w:b/>
                <w:kern w:val="0"/>
                <w:sz w:val="24"/>
              </w:rPr>
            </w:pPr>
            <w:r>
              <w:rPr>
                <w:rFonts w:hint="eastAsia"/>
                <w:b/>
                <w:kern w:val="0"/>
                <w:sz w:val="24"/>
              </w:rPr>
              <w:t>特别提示：</w:t>
            </w:r>
          </w:p>
          <w:p w:rsidR="003761E1" w:rsidRDefault="003761E1" w:rsidP="00C17E17">
            <w:pPr>
              <w:adjustRightInd w:val="0"/>
              <w:spacing w:line="360" w:lineRule="atLeast"/>
              <w:jc w:val="left"/>
              <w:rPr>
                <w:kern w:val="0"/>
                <w:sz w:val="18"/>
                <w:szCs w:val="18"/>
              </w:rPr>
            </w:pPr>
            <w:r>
              <w:rPr>
                <w:rFonts w:hint="eastAsia"/>
                <w:kern w:val="0"/>
                <w:sz w:val="18"/>
                <w:szCs w:val="18"/>
              </w:rPr>
              <w:t>●本协议书与交易内容中所记载的产品说明书共同构成客户与发行银行之间的银行理财产品交易合同（以下简称：本合同），客户在认真阅读上述文件后签署本合同。</w:t>
            </w:r>
          </w:p>
          <w:p w:rsidR="003761E1" w:rsidRDefault="003761E1" w:rsidP="00C17E17">
            <w:pPr>
              <w:adjustRightInd w:val="0"/>
              <w:spacing w:line="360" w:lineRule="atLeast"/>
              <w:jc w:val="left"/>
              <w:rPr>
                <w:kern w:val="0"/>
                <w:sz w:val="18"/>
                <w:szCs w:val="18"/>
              </w:rPr>
            </w:pPr>
            <w:r>
              <w:rPr>
                <w:rFonts w:hint="eastAsia"/>
                <w:kern w:val="0"/>
                <w:sz w:val="18"/>
                <w:szCs w:val="18"/>
              </w:rPr>
              <w:t>●客户按交易内容认购银行理财产品（以下简称：本产品），并授权发行银行按照本合同约定投资方向和方式，进行投资和资产管理，投资收益和风险由客户与发行银行按照本合同约定方式承担。客户与销售银行双方一经签署本协议书，本合同即于下述载明的协议书签署日期发生法律效力。</w:t>
            </w:r>
          </w:p>
          <w:p w:rsidR="003761E1" w:rsidRDefault="003761E1" w:rsidP="00C17E17">
            <w:pPr>
              <w:adjustRightInd w:val="0"/>
              <w:spacing w:line="360" w:lineRule="atLeast"/>
              <w:jc w:val="left"/>
              <w:rPr>
                <w:kern w:val="0"/>
                <w:sz w:val="18"/>
                <w:szCs w:val="18"/>
              </w:rPr>
            </w:pPr>
            <w:r>
              <w:rPr>
                <w:rFonts w:hint="eastAsia"/>
                <w:kern w:val="0"/>
                <w:sz w:val="18"/>
                <w:szCs w:val="18"/>
              </w:rPr>
              <w:t>●客户签署本协议书则被视为已详细阅读过本协议书及交易内容中记载的新产品说明书，并充分理解相关的收益和潜在风险。自愿购买，并遵守本合同项下的各项规定。</w:t>
            </w:r>
          </w:p>
          <w:p w:rsidR="003761E1" w:rsidRDefault="003761E1" w:rsidP="00C17E17">
            <w:pPr>
              <w:adjustRightInd w:val="0"/>
              <w:spacing w:line="280" w:lineRule="exact"/>
              <w:jc w:val="left"/>
              <w:rPr>
                <w:b/>
                <w:kern w:val="0"/>
                <w:sz w:val="20"/>
              </w:rPr>
            </w:pPr>
          </w:p>
          <w:p w:rsidR="003761E1" w:rsidRDefault="003761E1" w:rsidP="00C17E17">
            <w:pPr>
              <w:adjustRightInd w:val="0"/>
              <w:spacing w:line="280" w:lineRule="exact"/>
              <w:jc w:val="left"/>
              <w:rPr>
                <w:b/>
                <w:kern w:val="0"/>
                <w:sz w:val="20"/>
              </w:rPr>
            </w:pPr>
            <w:r>
              <w:rPr>
                <w:rFonts w:hint="eastAsia"/>
                <w:b/>
                <w:kern w:val="0"/>
                <w:sz w:val="20"/>
              </w:rPr>
              <w:t>□本人已阅读本协议书及相应的产品说明书中条款及相应的风险提示，充分了解并清楚知晓本产品的风险，认可本产品信息披露方式，愿意承担相关风险。</w:t>
            </w:r>
          </w:p>
          <w:p w:rsidR="003761E1" w:rsidRDefault="003761E1" w:rsidP="00C17E17">
            <w:pPr>
              <w:adjustRightInd w:val="0"/>
              <w:spacing w:line="280" w:lineRule="exact"/>
              <w:jc w:val="left"/>
              <w:rPr>
                <w:b/>
                <w:kern w:val="0"/>
                <w:sz w:val="20"/>
              </w:rPr>
            </w:pPr>
          </w:p>
          <w:p w:rsidR="003761E1" w:rsidRDefault="003761E1" w:rsidP="003761E1">
            <w:pPr>
              <w:numPr>
                <w:ilvl w:val="0"/>
                <w:numId w:val="1"/>
              </w:numPr>
              <w:adjustRightInd w:val="0"/>
              <w:spacing w:line="280" w:lineRule="exact"/>
              <w:jc w:val="left"/>
              <w:rPr>
                <w:b/>
                <w:kern w:val="0"/>
                <w:sz w:val="20"/>
              </w:rPr>
            </w:pPr>
            <w:r>
              <w:rPr>
                <w:rFonts w:hint="eastAsia"/>
                <w:b/>
                <w:kern w:val="0"/>
                <w:sz w:val="20"/>
              </w:rPr>
              <w:t>经销售银行测评，本人的风险承受能力适合购买本产品。</w:t>
            </w:r>
          </w:p>
          <w:p w:rsidR="003761E1" w:rsidRDefault="003761E1" w:rsidP="00C17E17">
            <w:pPr>
              <w:adjustRightInd w:val="0"/>
              <w:spacing w:line="360" w:lineRule="atLeast"/>
              <w:jc w:val="left"/>
              <w:rPr>
                <w:kern w:val="0"/>
                <w:sz w:val="18"/>
                <w:szCs w:val="18"/>
              </w:rPr>
            </w:pPr>
          </w:p>
          <w:p w:rsidR="003761E1" w:rsidRDefault="003761E1" w:rsidP="00C17E17">
            <w:pPr>
              <w:adjustRightInd w:val="0"/>
              <w:spacing w:line="360" w:lineRule="atLeast"/>
              <w:jc w:val="left"/>
              <w:rPr>
                <w:kern w:val="0"/>
                <w:sz w:val="18"/>
                <w:szCs w:val="18"/>
              </w:rPr>
            </w:pPr>
          </w:p>
          <w:p w:rsidR="003761E1" w:rsidRDefault="003761E1" w:rsidP="00C17E17">
            <w:pPr>
              <w:adjustRightInd w:val="0"/>
              <w:spacing w:line="360" w:lineRule="atLeast"/>
              <w:jc w:val="left"/>
              <w:rPr>
                <w:kern w:val="0"/>
                <w:sz w:val="18"/>
                <w:szCs w:val="18"/>
              </w:rPr>
            </w:pPr>
          </w:p>
          <w:p w:rsidR="003761E1" w:rsidRDefault="003761E1" w:rsidP="00C17E17">
            <w:pPr>
              <w:adjustRightInd w:val="0"/>
              <w:spacing w:line="360" w:lineRule="atLeast"/>
              <w:jc w:val="left"/>
              <w:rPr>
                <w:b/>
                <w:kern w:val="0"/>
                <w:sz w:val="24"/>
                <w:szCs w:val="18"/>
              </w:rPr>
            </w:pPr>
            <w:r>
              <w:rPr>
                <w:rFonts w:hint="eastAsia"/>
                <w:b/>
                <w:kern w:val="0"/>
                <w:sz w:val="24"/>
                <w:szCs w:val="18"/>
              </w:rPr>
              <w:t>甲方：乙方：</w:t>
            </w:r>
          </w:p>
          <w:p w:rsidR="003761E1" w:rsidRDefault="003761E1" w:rsidP="00C17E17">
            <w:pPr>
              <w:adjustRightInd w:val="0"/>
              <w:spacing w:line="360" w:lineRule="atLeast"/>
              <w:jc w:val="left"/>
              <w:rPr>
                <w:kern w:val="0"/>
                <w:sz w:val="24"/>
              </w:rPr>
            </w:pPr>
            <w:r>
              <w:rPr>
                <w:rFonts w:hint="eastAsia"/>
                <w:kern w:val="0"/>
                <w:sz w:val="24"/>
              </w:rPr>
              <w:t>客户签章（个人）：销售银行签章（机构）：</w:t>
            </w:r>
          </w:p>
          <w:p w:rsidR="003761E1" w:rsidRDefault="003761E1" w:rsidP="00C17E17">
            <w:pPr>
              <w:adjustRightInd w:val="0"/>
              <w:spacing w:line="360" w:lineRule="atLeast"/>
              <w:jc w:val="left"/>
              <w:rPr>
                <w:kern w:val="0"/>
                <w:sz w:val="24"/>
              </w:rPr>
            </w:pPr>
            <w:r>
              <w:rPr>
                <w:rFonts w:hint="eastAsia"/>
                <w:kern w:val="0"/>
                <w:sz w:val="24"/>
              </w:rPr>
              <w:t>日期：（加盖经办行“业务公章”）</w:t>
            </w:r>
          </w:p>
          <w:p w:rsidR="003761E1" w:rsidRDefault="003761E1" w:rsidP="00C17E17">
            <w:pPr>
              <w:adjustRightInd w:val="0"/>
              <w:spacing w:line="360" w:lineRule="atLeast"/>
              <w:jc w:val="left"/>
              <w:rPr>
                <w:kern w:val="0"/>
                <w:sz w:val="24"/>
              </w:rPr>
            </w:pPr>
            <w:r>
              <w:rPr>
                <w:rFonts w:hint="eastAsia"/>
                <w:kern w:val="0"/>
                <w:sz w:val="24"/>
              </w:rPr>
              <w:t>客户签章（机构）：日期：</w:t>
            </w:r>
          </w:p>
          <w:p w:rsidR="003761E1" w:rsidRDefault="003761E1" w:rsidP="00C17E17">
            <w:pPr>
              <w:adjustRightInd w:val="0"/>
              <w:spacing w:line="360" w:lineRule="atLeast"/>
              <w:jc w:val="left"/>
              <w:rPr>
                <w:kern w:val="0"/>
                <w:sz w:val="24"/>
              </w:rPr>
            </w:pPr>
            <w:r>
              <w:rPr>
                <w:rFonts w:hint="eastAsia"/>
                <w:kern w:val="0"/>
                <w:sz w:val="24"/>
              </w:rPr>
              <w:t>法定代表人（或授权代理人）：经办行经办人员：</w:t>
            </w:r>
          </w:p>
          <w:p w:rsidR="003761E1" w:rsidRDefault="003761E1" w:rsidP="00C17E17">
            <w:pPr>
              <w:adjustRightInd w:val="0"/>
              <w:spacing w:line="360" w:lineRule="atLeast"/>
              <w:jc w:val="left"/>
              <w:rPr>
                <w:kern w:val="0"/>
                <w:sz w:val="24"/>
              </w:rPr>
            </w:pPr>
            <w:r>
              <w:rPr>
                <w:rFonts w:hint="eastAsia"/>
                <w:kern w:val="0"/>
                <w:sz w:val="24"/>
              </w:rPr>
              <w:t>日期：（加盖个人名章或签章）：</w:t>
            </w:r>
          </w:p>
        </w:tc>
      </w:tr>
    </w:tbl>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lastRenderedPageBreak/>
        <w:t>新昌农商银行</w:t>
      </w:r>
      <w:r w:rsidRPr="00B5797B">
        <w:rPr>
          <w:rFonts w:ascii="宋体" w:hAnsi="宋体" w:hint="eastAsia"/>
          <w:b/>
          <w:bCs/>
          <w:sz w:val="28"/>
          <w:szCs w:val="32"/>
        </w:rPr>
        <w:t>“</w:t>
      </w:r>
      <w:r w:rsidR="00BC3FF8">
        <w:rPr>
          <w:rFonts w:ascii="宋体" w:hAnsi="宋体" w:hint="eastAsia"/>
          <w:b/>
          <w:bCs/>
          <w:sz w:val="28"/>
          <w:szCs w:val="32"/>
        </w:rPr>
        <w:t>丰收信福5号</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BC3FF8">
        <w:rPr>
          <w:rFonts w:ascii="宋体" w:hAnsi="宋体" w:hint="eastAsia"/>
          <w:b/>
          <w:bCs/>
        </w:rPr>
        <w:t>丰收信福5号</w:t>
      </w:r>
      <w:r w:rsidRPr="00B5797B">
        <w:rPr>
          <w:rFonts w:ascii="宋体" w:hAnsi="宋体" w:hint="eastAsia"/>
          <w:b/>
          <w:bCs/>
        </w:rPr>
        <w:t>”人民币理财产品风险揭示书》、《新昌农商银行“</w:t>
      </w:r>
      <w:r w:rsidR="00BC3FF8">
        <w:rPr>
          <w:rFonts w:ascii="宋体" w:hAnsi="宋体" w:hint="eastAsia"/>
          <w:b/>
          <w:bCs/>
        </w:rPr>
        <w:t>丰收信福5号</w:t>
      </w:r>
      <w:r w:rsidRPr="00B5797B">
        <w:rPr>
          <w:rFonts w:ascii="宋体" w:hAnsi="宋体" w:hint="eastAsia"/>
          <w:b/>
          <w:bCs/>
        </w:rPr>
        <w:t>”人民币理财产品客户权益须知》、《新昌农商银行“</w:t>
      </w:r>
      <w:r w:rsidR="00BC3FF8">
        <w:rPr>
          <w:rFonts w:ascii="宋体" w:hAnsi="宋体" w:hint="eastAsia"/>
          <w:b/>
          <w:bCs/>
        </w:rPr>
        <w:t>丰收信福5号</w:t>
      </w:r>
      <w:r w:rsidRPr="00B5797B">
        <w:rPr>
          <w:rFonts w:ascii="宋体" w:hAnsi="宋体" w:hint="eastAsia"/>
          <w:b/>
          <w:bCs/>
        </w:rPr>
        <w:t>”</w:t>
      </w:r>
      <w:r w:rsidR="00F12CFF">
        <w:rPr>
          <w:rFonts w:ascii="宋体" w:hAnsi="宋体" w:hint="eastAsia"/>
          <w:b/>
          <w:bCs/>
        </w:rPr>
        <w:t>2023</w:t>
      </w:r>
      <w:r w:rsidR="002A4287">
        <w:rPr>
          <w:rFonts w:ascii="宋体" w:hAnsi="宋体" w:hint="eastAsia"/>
          <w:b/>
          <w:bCs/>
        </w:rPr>
        <w:t>年第</w:t>
      </w:r>
      <w:r w:rsidR="001555E0">
        <w:rPr>
          <w:rFonts w:ascii="宋体" w:hAnsi="宋体" w:hint="eastAsia"/>
          <w:b/>
          <w:bCs/>
        </w:rPr>
        <w:t>3</w:t>
      </w:r>
      <w:r w:rsidR="002A4287">
        <w:rPr>
          <w:rFonts w:ascii="宋体" w:hAnsi="宋体" w:hint="eastAsia"/>
          <w:b/>
          <w:bCs/>
        </w:rPr>
        <w:t>期</w:t>
      </w:r>
      <w:r w:rsidRPr="00B5797B">
        <w:rPr>
          <w:rFonts w:ascii="宋体" w:hAnsi="宋体" w:hint="eastAsia"/>
          <w:b/>
          <w:bCs/>
        </w:rPr>
        <w:t>人民币理财产品说明书》、《新昌农商银行“</w:t>
      </w:r>
      <w:r w:rsidR="00BC3FF8">
        <w:rPr>
          <w:rFonts w:ascii="宋体" w:hAnsi="宋体" w:hint="eastAsia"/>
          <w:b/>
          <w:bCs/>
        </w:rPr>
        <w:t>丰收信福5号</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bookmarkStart w:id="0" w:name="_GoBack"/>
      <w:bookmarkEnd w:id="0"/>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BC3FF8">
        <w:rPr>
          <w:rFonts w:ascii="宋体" w:hAnsi="宋体" w:hint="eastAsia"/>
          <w:b/>
          <w:bCs/>
        </w:rPr>
        <w:t>丰收信福5号</w:t>
      </w:r>
      <w:r w:rsidRPr="00B5797B">
        <w:rPr>
          <w:rFonts w:ascii="宋体" w:hAnsi="宋体" w:hint="eastAsia"/>
          <w:b/>
          <w:bCs/>
        </w:rPr>
        <w:t>”人民币理财产品风险揭示书》、《新昌农商银行“</w:t>
      </w:r>
      <w:r w:rsidR="00BC3FF8">
        <w:rPr>
          <w:rFonts w:ascii="宋体" w:hAnsi="宋体" w:hint="eastAsia"/>
          <w:b/>
          <w:bCs/>
        </w:rPr>
        <w:t>丰收信福5号</w:t>
      </w:r>
      <w:r w:rsidRPr="00B5797B">
        <w:rPr>
          <w:rFonts w:ascii="宋体" w:hAnsi="宋体" w:hint="eastAsia"/>
          <w:b/>
          <w:bCs/>
        </w:rPr>
        <w:t>”人民币理财产品客户权益须知》、《新昌农商银行“</w:t>
      </w:r>
      <w:r w:rsidR="00BC3FF8">
        <w:rPr>
          <w:rFonts w:ascii="宋体" w:hAnsi="宋体" w:hint="eastAsia"/>
          <w:b/>
          <w:bCs/>
        </w:rPr>
        <w:t>丰收信福5号</w:t>
      </w:r>
      <w:r w:rsidRPr="00B5797B">
        <w:rPr>
          <w:rFonts w:ascii="宋体" w:hAnsi="宋体" w:hint="eastAsia"/>
          <w:b/>
          <w:bCs/>
        </w:rPr>
        <w:t>”</w:t>
      </w:r>
      <w:r w:rsidR="00F12CFF">
        <w:rPr>
          <w:rFonts w:ascii="宋体" w:hAnsi="宋体" w:hint="eastAsia"/>
          <w:b/>
          <w:bCs/>
        </w:rPr>
        <w:t>2023</w:t>
      </w:r>
      <w:r w:rsidR="002A4287">
        <w:rPr>
          <w:rFonts w:ascii="宋体" w:hAnsi="宋体" w:hint="eastAsia"/>
          <w:b/>
          <w:bCs/>
        </w:rPr>
        <w:t>年第</w:t>
      </w:r>
      <w:r w:rsidR="001555E0">
        <w:rPr>
          <w:rFonts w:ascii="宋体" w:hAnsi="宋体" w:hint="eastAsia"/>
          <w:b/>
          <w:bCs/>
        </w:rPr>
        <w:t>3</w:t>
      </w:r>
      <w:r w:rsidR="002A4287">
        <w:rPr>
          <w:rFonts w:ascii="宋体" w:hAnsi="宋体" w:hint="eastAsia"/>
          <w:b/>
          <w:bCs/>
        </w:rPr>
        <w:t>期</w:t>
      </w:r>
      <w:r w:rsidRPr="00B5797B">
        <w:rPr>
          <w:rFonts w:ascii="宋体" w:hAnsi="宋体" w:hint="eastAsia"/>
          <w:b/>
          <w:bCs/>
        </w:rPr>
        <w:t>人民币理财产品说明书</w:t>
      </w:r>
      <w:proofErr w:type="gramStart"/>
      <w:r w:rsidRPr="00B5797B">
        <w:rPr>
          <w:rFonts w:ascii="宋体" w:hAnsi="宋体" w:hint="eastAsia"/>
          <w:b/>
          <w:bCs/>
        </w:rPr>
        <w:t>》</w:t>
      </w:r>
      <w:proofErr w:type="gramEnd"/>
      <w:r w:rsidRPr="00B5797B">
        <w:rPr>
          <w:rFonts w:ascii="宋体" w:hAnsi="宋体" w:hint="eastAsia"/>
          <w:b/>
          <w:bCs/>
        </w:rPr>
        <w:t>、《浙江新昌农村商业银行股份有限公司理财产品协议书》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E17" w:rsidRDefault="00C17E17" w:rsidP="00F479D2">
      <w:r>
        <w:separator/>
      </w:r>
    </w:p>
  </w:endnote>
  <w:endnote w:type="continuationSeparator" w:id="0">
    <w:p w:rsidR="00C17E17" w:rsidRDefault="00C17E17"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E17" w:rsidRDefault="00C17E17" w:rsidP="00F479D2">
      <w:r>
        <w:separator/>
      </w:r>
    </w:p>
  </w:footnote>
  <w:footnote w:type="continuationSeparator" w:id="0">
    <w:p w:rsidR="00C17E17" w:rsidRDefault="00C17E17" w:rsidP="00F47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20103"/>
    <w:multiLevelType w:val="multilevel"/>
    <w:tmpl w:val="4F320103"/>
    <w:lvl w:ilvl="0">
      <w:numFmt w:val="bullet"/>
      <w:lvlText w:val="□"/>
      <w:lvlJc w:val="left"/>
      <w:pPr>
        <w:tabs>
          <w:tab w:val="left" w:pos="360"/>
        </w:tabs>
        <w:ind w:left="360" w:hanging="360"/>
      </w:pPr>
      <w:rPr>
        <w:rFonts w:ascii="仿宋_GB2312" w:eastAsia="仿宋_GB2312" w:hAnsi="Times New Roman" w:hint="eastAsia"/>
        <w:b/>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02E47"/>
    <w:rsid w:val="0007311A"/>
    <w:rsid w:val="000E0B63"/>
    <w:rsid w:val="00124536"/>
    <w:rsid w:val="001555E0"/>
    <w:rsid w:val="001B40CC"/>
    <w:rsid w:val="001C7191"/>
    <w:rsid w:val="001D67A9"/>
    <w:rsid w:val="0021546E"/>
    <w:rsid w:val="00235E97"/>
    <w:rsid w:val="002A4287"/>
    <w:rsid w:val="00315680"/>
    <w:rsid w:val="00315AEF"/>
    <w:rsid w:val="003761E1"/>
    <w:rsid w:val="00452EFB"/>
    <w:rsid w:val="004658BF"/>
    <w:rsid w:val="004B4BF6"/>
    <w:rsid w:val="004E31EC"/>
    <w:rsid w:val="0051182B"/>
    <w:rsid w:val="005269E9"/>
    <w:rsid w:val="00547FF4"/>
    <w:rsid w:val="005678BC"/>
    <w:rsid w:val="00666108"/>
    <w:rsid w:val="00704DF3"/>
    <w:rsid w:val="00750104"/>
    <w:rsid w:val="007A17FF"/>
    <w:rsid w:val="007B4E5A"/>
    <w:rsid w:val="007E35B6"/>
    <w:rsid w:val="007F2A13"/>
    <w:rsid w:val="007F7D8A"/>
    <w:rsid w:val="008415B5"/>
    <w:rsid w:val="008D6974"/>
    <w:rsid w:val="009011DE"/>
    <w:rsid w:val="00953079"/>
    <w:rsid w:val="009C7D5D"/>
    <w:rsid w:val="009D34C3"/>
    <w:rsid w:val="00A05E54"/>
    <w:rsid w:val="00A2715B"/>
    <w:rsid w:val="00A81C48"/>
    <w:rsid w:val="00AA1CAA"/>
    <w:rsid w:val="00B5797B"/>
    <w:rsid w:val="00B96228"/>
    <w:rsid w:val="00BA694B"/>
    <w:rsid w:val="00BC3FF8"/>
    <w:rsid w:val="00C10F4E"/>
    <w:rsid w:val="00C17E17"/>
    <w:rsid w:val="00CA05C5"/>
    <w:rsid w:val="00CB2ACE"/>
    <w:rsid w:val="00CF1779"/>
    <w:rsid w:val="00CF180E"/>
    <w:rsid w:val="00CF5A9E"/>
    <w:rsid w:val="00CF78E7"/>
    <w:rsid w:val="00D412EA"/>
    <w:rsid w:val="00D84C3A"/>
    <w:rsid w:val="00DC5F72"/>
    <w:rsid w:val="00DD0F41"/>
    <w:rsid w:val="00DE0D14"/>
    <w:rsid w:val="00DE6EB0"/>
    <w:rsid w:val="00E23C7B"/>
    <w:rsid w:val="00E628C0"/>
    <w:rsid w:val="00E85F0A"/>
    <w:rsid w:val="00F12CFF"/>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3761E1"/>
    <w:rPr>
      <w:sz w:val="18"/>
      <w:szCs w:val="18"/>
    </w:rPr>
  </w:style>
  <w:style w:type="character" w:customStyle="1" w:styleId="Char1">
    <w:name w:val="批注框文本 Char"/>
    <w:basedOn w:val="a0"/>
    <w:link w:val="a5"/>
    <w:uiPriority w:val="99"/>
    <w:semiHidden/>
    <w:rsid w:val="003761E1"/>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3761E1"/>
    <w:rPr>
      <w:sz w:val="18"/>
      <w:szCs w:val="18"/>
    </w:rPr>
  </w:style>
  <w:style w:type="character" w:customStyle="1" w:styleId="Char1">
    <w:name w:val="批注框文本 Char"/>
    <w:basedOn w:val="a0"/>
    <w:link w:val="a5"/>
    <w:uiPriority w:val="99"/>
    <w:semiHidden/>
    <w:rsid w:val="003761E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5</Pages>
  <Words>503</Words>
  <Characters>2873</Characters>
  <Application>Microsoft Office Word</Application>
  <DocSecurity>0</DocSecurity>
  <Lines>23</Lines>
  <Paragraphs>6</Paragraphs>
  <ScaleCrop>false</ScaleCrop>
  <Company/>
  <LinksUpToDate>false</LinksUpToDate>
  <CharactersWithSpaces>3370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65</cp:revision>
  <dcterms:created xsi:type="dcterms:W3CDTF">2020-04-28T03:12:00Z</dcterms:created>
  <dcterms:modified xsi:type="dcterms:W3CDTF">2023-02-10T07:54:00Z</dcterms:modified>
</cp:coreProperties>
</file>